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DD" w:rsidRPr="00207DDD" w:rsidRDefault="007D4B6C" w:rsidP="009E5DF4">
      <w:pPr>
        <w:spacing w:before="56"/>
        <w:ind w:left="21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FNS_Nondiscrimination_Statement_2015"/>
      <w:bookmarkEnd w:id="0"/>
      <w:r w:rsidRPr="00207D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il"/>
          <w:lang w:val="fr-FR"/>
        </w:rPr>
        <w:t>Déclaration de non-discrimination de l</w:t>
      </w:r>
      <w:r w:rsidR="00207D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il"/>
          <w:lang w:val="fr-FR"/>
        </w:rPr>
        <w:t>USDA</w:t>
      </w:r>
    </w:p>
    <w:p w:rsidR="007E2CDD" w:rsidRPr="00207DDD" w:rsidRDefault="007E2CD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7E2CDD" w:rsidRPr="00207DDD" w:rsidRDefault="007E2CDD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p w:rsidR="007E2CDD" w:rsidRPr="00207DDD" w:rsidRDefault="007D4B6C">
      <w:pPr>
        <w:pStyle w:val="BodyText"/>
        <w:ind w:right="200"/>
        <w:rPr>
          <w:lang w:val="fr-FR"/>
        </w:rPr>
      </w:pPr>
      <w:r w:rsidRPr="00207DDD">
        <w:rPr>
          <w:rFonts w:cs="Times New Roman"/>
          <w:spacing w:val="-2"/>
          <w:bdr w:val="nil"/>
          <w:lang w:val="fr-FR"/>
        </w:rPr>
        <w:t>Conformément aux droits civils de la loi fédérale et aux réglementations et politiques du Ministère de l</w:t>
      </w:r>
      <w:r w:rsidR="00207DDD">
        <w:rPr>
          <w:rFonts w:cs="Times New Roman"/>
          <w:spacing w:val="-2"/>
          <w:bdr w:val="nil"/>
          <w:lang w:val="fr-FR"/>
        </w:rPr>
        <w:t>’</w:t>
      </w:r>
      <w:r w:rsidRPr="00207DDD">
        <w:rPr>
          <w:rFonts w:cs="Times New Roman"/>
          <w:spacing w:val="-2"/>
          <w:bdr w:val="nil"/>
          <w:lang w:val="fr-FR"/>
        </w:rPr>
        <w:t>Agriculture des États-Unis (USDA), l</w:t>
      </w:r>
      <w:r w:rsidR="00207DDD">
        <w:rPr>
          <w:rFonts w:cs="Times New Roman"/>
          <w:spacing w:val="-2"/>
          <w:bdr w:val="nil"/>
          <w:lang w:val="fr-FR"/>
        </w:rPr>
        <w:t>’</w:t>
      </w:r>
      <w:r w:rsidRPr="00207DDD">
        <w:rPr>
          <w:rFonts w:cs="Times New Roman"/>
          <w:spacing w:val="-2"/>
          <w:bdr w:val="nil"/>
          <w:lang w:val="fr-FR"/>
        </w:rPr>
        <w:t>USDA, ses agences, bureaux, et employés, ainsi que les institutions participant ou gérant des programmes de l</w:t>
      </w:r>
      <w:r w:rsidR="00207DDD">
        <w:rPr>
          <w:rFonts w:cs="Times New Roman"/>
          <w:spacing w:val="-2"/>
          <w:bdr w:val="nil"/>
          <w:lang w:val="fr-FR"/>
        </w:rPr>
        <w:t>’</w:t>
      </w:r>
      <w:r w:rsidRPr="00207DDD">
        <w:rPr>
          <w:rFonts w:cs="Times New Roman"/>
          <w:spacing w:val="-2"/>
          <w:bdr w:val="nil"/>
          <w:lang w:val="fr-FR"/>
        </w:rPr>
        <w:t>USDA, ne sont pas autorisés à exercer toute discrimination fondée sur la race, la couleur, l</w:t>
      </w:r>
      <w:r w:rsidR="00207DDD">
        <w:rPr>
          <w:rFonts w:cs="Times New Roman"/>
          <w:spacing w:val="-2"/>
          <w:bdr w:val="nil"/>
          <w:lang w:val="fr-FR"/>
        </w:rPr>
        <w:t>’</w:t>
      </w:r>
      <w:r w:rsidRPr="00207DDD">
        <w:rPr>
          <w:rFonts w:cs="Times New Roman"/>
          <w:spacing w:val="-2"/>
          <w:bdr w:val="nil"/>
          <w:lang w:val="fr-FR"/>
        </w:rPr>
        <w:t>origine nationale, le sexe, la religion, le handicap, l</w:t>
      </w:r>
      <w:r w:rsidR="00207DDD">
        <w:rPr>
          <w:rFonts w:cs="Times New Roman"/>
          <w:spacing w:val="-2"/>
          <w:bdr w:val="nil"/>
          <w:lang w:val="fr-FR"/>
        </w:rPr>
        <w:t>’</w:t>
      </w:r>
      <w:r w:rsidRPr="00207DDD">
        <w:rPr>
          <w:rFonts w:cs="Times New Roman"/>
          <w:spacing w:val="-2"/>
          <w:bdr w:val="nil"/>
          <w:lang w:val="fr-FR"/>
        </w:rPr>
        <w:t>âge, les convictions politiques, ou exercer toutes représailles contre des activités précédentes concernant des droits civils dans le cadre de tout programme ou activité mené(e) ou financé(e) par l</w:t>
      </w:r>
      <w:r w:rsidR="00207DDD">
        <w:rPr>
          <w:rFonts w:cs="Times New Roman"/>
          <w:spacing w:val="-2"/>
          <w:bdr w:val="nil"/>
          <w:lang w:val="fr-FR"/>
        </w:rPr>
        <w:t>’</w:t>
      </w:r>
      <w:r w:rsidRPr="00207DDD">
        <w:rPr>
          <w:rFonts w:cs="Times New Roman"/>
          <w:spacing w:val="-2"/>
          <w:bdr w:val="nil"/>
          <w:lang w:val="fr-FR"/>
        </w:rPr>
        <w:t>USDA.</w:t>
      </w:r>
    </w:p>
    <w:p w:rsidR="007E2CDD" w:rsidRPr="00207DDD" w:rsidRDefault="007E2CDD">
      <w:pPr>
        <w:spacing w:before="1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7E2CDD" w:rsidRPr="00207DDD" w:rsidRDefault="007D4B6C">
      <w:pPr>
        <w:pStyle w:val="BodyText"/>
        <w:ind w:left="119" w:right="95"/>
        <w:rPr>
          <w:lang w:val="fr-FR"/>
        </w:rPr>
      </w:pPr>
      <w:r w:rsidRPr="00207DDD">
        <w:rPr>
          <w:rFonts w:cs="Times New Roman"/>
          <w:spacing w:val="-1"/>
          <w:bdr w:val="nil"/>
          <w:lang w:val="fr-FR"/>
        </w:rPr>
        <w:t>Les personnes souffrant d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un handicap nécessitant d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autres moyens de communication pour obtenir des informations sur le programme (p. ex. du Braille, gros caractères, cassette audio, American Sign Language, etc.), doivent contacter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Agence (d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État ou locale) auprès de laquelle ils ont fait une demande de prestations.</w:t>
      </w:r>
      <w:r w:rsidR="00207DDD">
        <w:rPr>
          <w:rFonts w:cs="Times New Roman"/>
          <w:spacing w:val="-1"/>
          <w:bdr w:val="nil"/>
          <w:lang w:val="fr-FR"/>
        </w:rPr>
        <w:t xml:space="preserve"> </w:t>
      </w:r>
      <w:r w:rsidRPr="00207DDD">
        <w:rPr>
          <w:rFonts w:cs="Times New Roman"/>
          <w:spacing w:val="-1"/>
          <w:bdr w:val="nil"/>
          <w:lang w:val="fr-FR"/>
        </w:rPr>
        <w:t>Les sourds, malentendants ou personnes présentant des problèmes d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élocution peuvent contacter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USDA (Département de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agriculture des États-Unis) par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intermédiaire des services de relais fédéral au (800) 877-8339.</w:t>
      </w:r>
      <w:r w:rsidR="00207DDD">
        <w:rPr>
          <w:rFonts w:cs="Times New Roman"/>
          <w:spacing w:val="-1"/>
          <w:bdr w:val="nil"/>
          <w:lang w:val="fr-FR"/>
        </w:rPr>
        <w:t xml:space="preserve"> </w:t>
      </w:r>
      <w:r w:rsidRPr="00207DDD">
        <w:rPr>
          <w:rFonts w:cs="Times New Roman"/>
          <w:spacing w:val="-1"/>
          <w:bdr w:val="nil"/>
          <w:lang w:val="fr-FR"/>
        </w:rPr>
        <w:t>De plus, les information sur le programme peuvent être disponibles dans une langue autre que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anglais.</w:t>
      </w:r>
    </w:p>
    <w:p w:rsidR="007E2CDD" w:rsidRPr="00207DDD" w:rsidRDefault="007E2CDD">
      <w:pPr>
        <w:spacing w:before="11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7E2CDD" w:rsidRPr="00207DDD" w:rsidRDefault="007D4B6C">
      <w:pPr>
        <w:ind w:left="120" w:right="20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 xml:space="preserve">Pour déposer une plainte de discrimination dans le cadre du programme, veuillez remplir le </w:t>
      </w:r>
      <w:hyperlink r:id="rId6" w:history="1">
        <w:r w:rsidRPr="00207DDD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bdr w:val="nil"/>
            <w:lang w:val="fr-FR"/>
          </w:rPr>
          <w:t>Formulaire de plainte de discrimination du programme de l</w:t>
        </w:r>
        <w:r w:rsidR="00207DDD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bdr w:val="nil"/>
            <w:lang w:val="fr-FR"/>
          </w:rPr>
          <w:t>’</w:t>
        </w:r>
        <w:r w:rsidRPr="00207DDD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bdr w:val="nil"/>
            <w:lang w:val="fr-FR"/>
          </w:rPr>
          <w:t>USDA</w:t>
        </w:r>
      </w:hyperlink>
      <w:hyperlink r:id="rId7" w:history="1">
        <w:r w:rsidRPr="00207DDD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bdr w:val="nil"/>
            <w:lang w:val="fr-FR"/>
          </w:rPr>
          <w:t xml:space="preserve"> </w:t>
        </w:r>
      </w:hyperlink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(AD-3027), disponible en ligne à l</w:t>
      </w:r>
      <w:r w:rsid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 xml:space="preserve">adresse : </w:t>
      </w:r>
      <w:hyperlink r:id="rId8" w:history="1">
        <w:r w:rsidRPr="00207DDD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bdr w:val="nil"/>
            <w:lang w:val="fr-FR"/>
          </w:rPr>
          <w:t xml:space="preserve"> </w:t>
        </w:r>
        <w:r w:rsidRPr="00207DDD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bdr w:val="nil"/>
            <w:lang w:val="fr-FR"/>
          </w:rPr>
          <w:t>Http://www.ascr.usda.gov/complaint_filing_cust.html</w:t>
        </w:r>
      </w:hyperlink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, ainsi que dans tout bureau de l</w:t>
      </w:r>
      <w:r w:rsid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 xml:space="preserve">USDA, ou écrire une lettre adressée </w:t>
      </w:r>
      <w:r w:rsidRPr="00207DDD">
        <w:rPr>
          <w:rFonts w:ascii="Times New Roman" w:eastAsia="Times New Roman" w:hAnsi="Times New Roman" w:cs="Times New Roman"/>
          <w:spacing w:val="-1"/>
          <w:sz w:val="23"/>
          <w:szCs w:val="23"/>
          <w:bdr w:val="nil"/>
          <w:lang w:val="fr-FR"/>
        </w:rPr>
        <w:t>à l</w:t>
      </w:r>
      <w:r w:rsidR="00207DDD">
        <w:rPr>
          <w:rFonts w:ascii="Times New Roman" w:eastAsia="Times New Roman" w:hAnsi="Times New Roman" w:cs="Times New Roman"/>
          <w:spacing w:val="-1"/>
          <w:sz w:val="23"/>
          <w:szCs w:val="23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spacing w:val="-1"/>
          <w:sz w:val="23"/>
          <w:szCs w:val="23"/>
          <w:bdr w:val="nil"/>
          <w:lang w:val="fr-FR"/>
        </w:rPr>
        <w:t>USDA et indiquer dans la lettre toutes les informations demandées dans le formulaire. Pour demander une copie du formulaire de plainte, appelez le (866) 632-9992. Envoyez votre formulaire ou lettre dûment rempli(e) à l</w:t>
      </w:r>
      <w:r w:rsidR="00207DDD">
        <w:rPr>
          <w:rFonts w:ascii="Times New Roman" w:eastAsia="Times New Roman" w:hAnsi="Times New Roman" w:cs="Times New Roman"/>
          <w:spacing w:val="-1"/>
          <w:sz w:val="23"/>
          <w:szCs w:val="23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spacing w:val="-1"/>
          <w:sz w:val="23"/>
          <w:szCs w:val="23"/>
          <w:bdr w:val="nil"/>
          <w:lang w:val="fr-FR"/>
        </w:rPr>
        <w:t>USDA par :</w:t>
      </w:r>
    </w:p>
    <w:p w:rsidR="007E2CDD" w:rsidRPr="00207DDD" w:rsidRDefault="007E2CDD">
      <w:pPr>
        <w:spacing w:before="11"/>
        <w:rPr>
          <w:rFonts w:ascii="Times New Roman" w:eastAsia="Times New Roman" w:hAnsi="Times New Roman" w:cs="Times New Roman"/>
          <w:lang w:val="fr-FR"/>
        </w:rPr>
      </w:pPr>
    </w:p>
    <w:p w:rsidR="007E2CDD" w:rsidRPr="00207DDD" w:rsidRDefault="007D4B6C">
      <w:pPr>
        <w:pStyle w:val="BodyText"/>
        <w:tabs>
          <w:tab w:val="left" w:pos="897"/>
        </w:tabs>
        <w:spacing w:line="264" w:lineRule="exact"/>
        <w:rPr>
          <w:lang w:val="fr-FR"/>
        </w:rPr>
      </w:pPr>
      <w:r w:rsidRPr="00207DDD">
        <w:rPr>
          <w:rFonts w:cs="Times New Roman"/>
          <w:bdr w:val="nil"/>
          <w:lang w:val="fr-FR"/>
        </w:rPr>
        <w:t>(1)</w:t>
      </w:r>
      <w:r w:rsidRPr="00207DDD">
        <w:rPr>
          <w:rFonts w:cs="Times New Roman"/>
          <w:bdr w:val="nil"/>
          <w:lang w:val="fr-FR"/>
        </w:rPr>
        <w:tab/>
        <w:t>Courrier : U.S. Department of Agriculture</w:t>
      </w:r>
    </w:p>
    <w:p w:rsidR="007E2CDD" w:rsidRPr="00207DDD" w:rsidRDefault="007D4B6C">
      <w:pPr>
        <w:pStyle w:val="BodyText"/>
        <w:ind w:left="840" w:right="3796" w:firstLine="57"/>
        <w:rPr>
          <w:lang w:val="fr-FR"/>
        </w:rPr>
      </w:pPr>
      <w:r w:rsidRPr="00207DDD">
        <w:rPr>
          <w:rFonts w:cs="Times New Roman"/>
          <w:spacing w:val="-1"/>
          <w:bdr w:val="nil"/>
          <w:lang w:val="fr-FR"/>
        </w:rPr>
        <w:t>Office of the Assistant Secretary for Civil Rights 1400 Independence Avenue, SW</w:t>
      </w:r>
    </w:p>
    <w:p w:rsidR="007E2CDD" w:rsidRPr="00207DDD" w:rsidRDefault="007D4B6C">
      <w:pPr>
        <w:pStyle w:val="BodyText"/>
        <w:spacing w:before="2"/>
        <w:ind w:left="840"/>
        <w:rPr>
          <w:lang w:val="fr-FR"/>
        </w:rPr>
      </w:pPr>
      <w:r w:rsidRPr="00207DDD">
        <w:rPr>
          <w:rFonts w:cs="Times New Roman"/>
          <w:spacing w:val="-1"/>
          <w:bdr w:val="nil"/>
          <w:lang w:val="fr-FR"/>
        </w:rPr>
        <w:t>Washington, D.C. 20250-9410 ;</w:t>
      </w:r>
    </w:p>
    <w:p w:rsidR="007E2CDD" w:rsidRPr="00207DDD" w:rsidRDefault="007E2CDD">
      <w:pPr>
        <w:spacing w:before="11"/>
        <w:rPr>
          <w:rFonts w:ascii="Times New Roman" w:eastAsia="Times New Roman" w:hAnsi="Times New Roman" w:cs="Times New Roman"/>
          <w:lang w:val="fr-FR"/>
        </w:rPr>
      </w:pPr>
    </w:p>
    <w:p w:rsidR="007E2CDD" w:rsidRPr="00207DDD" w:rsidRDefault="007D4B6C">
      <w:pPr>
        <w:pStyle w:val="BodyText"/>
        <w:tabs>
          <w:tab w:val="left" w:pos="897"/>
        </w:tabs>
        <w:rPr>
          <w:lang w:val="fr-FR"/>
        </w:rPr>
      </w:pPr>
      <w:r w:rsidRPr="00207DDD">
        <w:rPr>
          <w:rFonts w:cs="Times New Roman"/>
          <w:bdr w:val="nil"/>
          <w:lang w:val="fr-FR"/>
        </w:rPr>
        <w:t>(2)</w:t>
      </w:r>
      <w:r w:rsidRPr="00207DDD">
        <w:rPr>
          <w:rFonts w:cs="Times New Roman"/>
          <w:bdr w:val="nil"/>
          <w:lang w:val="fr-FR"/>
        </w:rPr>
        <w:tab/>
        <w:t>Fax : (202) 690-7442 ; ou</w:t>
      </w:r>
    </w:p>
    <w:p w:rsidR="007E2CDD" w:rsidRPr="00207DDD" w:rsidRDefault="007E2CDD">
      <w:pPr>
        <w:spacing w:before="11"/>
        <w:rPr>
          <w:rFonts w:ascii="Times New Roman" w:eastAsia="Times New Roman" w:hAnsi="Times New Roman" w:cs="Times New Roman"/>
          <w:lang w:val="fr-FR"/>
        </w:rPr>
      </w:pPr>
    </w:p>
    <w:p w:rsidR="007E2CDD" w:rsidRPr="00207DDD" w:rsidRDefault="007D4B6C">
      <w:pPr>
        <w:pStyle w:val="BodyText"/>
        <w:tabs>
          <w:tab w:val="left" w:pos="839"/>
        </w:tabs>
        <w:rPr>
          <w:lang w:val="fr-FR"/>
        </w:rPr>
      </w:pPr>
      <w:r w:rsidRPr="00207DDD">
        <w:rPr>
          <w:rFonts w:cs="Times New Roman"/>
          <w:bdr w:val="nil"/>
          <w:lang w:val="fr-FR"/>
        </w:rPr>
        <w:t>(3)</w:t>
      </w:r>
      <w:r w:rsidRPr="00207DDD">
        <w:rPr>
          <w:rFonts w:cs="Times New Roman"/>
          <w:bdr w:val="nil"/>
          <w:lang w:val="fr-FR"/>
        </w:rPr>
        <w:tab/>
        <w:t xml:space="preserve">Courriel : </w:t>
      </w:r>
      <w:hyperlink r:id="rId9" w:history="1">
        <w:r w:rsidRPr="00207DDD">
          <w:rPr>
            <w:rFonts w:cs="Times New Roman"/>
            <w:color w:val="0000FF"/>
            <w:bdr w:val="nil"/>
            <w:lang w:val="fr-FR"/>
          </w:rPr>
          <w:t>program.intake@usda.gov.</w:t>
        </w:r>
      </w:hyperlink>
    </w:p>
    <w:p w:rsidR="007E2CDD" w:rsidRPr="00207DDD" w:rsidRDefault="007E2CDD">
      <w:pPr>
        <w:spacing w:before="11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7E2CDD" w:rsidRDefault="007D4B6C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Cette institution est un fournisseur d</w:t>
      </w:r>
      <w:r w:rsid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égalité des chances</w:t>
      </w:r>
      <w:r w:rsidR="00DB5BA2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.</w:t>
      </w: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DB5BA2" w:rsidRDefault="00DB5BA2" w:rsidP="00DB5BA2">
      <w:pPr>
        <w:ind w:left="120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</w:p>
    <w:p w:rsidR="007E2CDD" w:rsidRPr="00207DDD" w:rsidRDefault="00DB5BA2" w:rsidP="00DB5BA2">
      <w:pPr>
        <w:spacing w:before="56" w:line="480" w:lineRule="auto"/>
        <w:ind w:right="1805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il"/>
          <w:lang w:val="fr-FR"/>
        </w:rPr>
        <w:lastRenderedPageBreak/>
        <w:t>D</w:t>
      </w:r>
      <w:r w:rsidR="007D4B6C" w:rsidRPr="00207D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il"/>
          <w:lang w:val="fr-FR"/>
        </w:rPr>
        <w:t>éclaration de non-discrimination de l</w:t>
      </w:r>
      <w:r w:rsidR="00207D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il"/>
          <w:lang w:val="fr-FR"/>
        </w:rPr>
        <w:t>’</w:t>
      </w:r>
      <w:r w:rsidR="007D4B6C" w:rsidRPr="00207D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il"/>
          <w:lang w:val="fr-FR"/>
        </w:rPr>
        <w:t>USDA (su</w:t>
      </w:r>
      <w:bookmarkStart w:id="1" w:name="_GoBack"/>
      <w:bookmarkEnd w:id="1"/>
      <w:r w:rsidR="007D4B6C" w:rsidRPr="00207D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il"/>
          <w:lang w:val="fr-FR"/>
        </w:rPr>
        <w:t>ite) Formulaire de demande conjoint (HHS)</w:t>
      </w:r>
    </w:p>
    <w:p w:rsidR="007E2CDD" w:rsidRPr="00207DDD" w:rsidRDefault="007D4B6C">
      <w:pPr>
        <w:spacing w:before="5"/>
        <w:ind w:left="1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Cette institution n</w:t>
      </w:r>
      <w:r w:rsid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est pas autorisée à exercer toute discrimination fondée sur la race, la couleur, l</w:t>
      </w:r>
      <w:r w:rsid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origine nationale, le handicap, l</w:t>
      </w:r>
      <w:r w:rsid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âge, le sexe et, dans certains cas, la religion ou les convictions politiques.</w:t>
      </w:r>
    </w:p>
    <w:p w:rsidR="007E2CDD" w:rsidRPr="00207DDD" w:rsidRDefault="007E2CDD">
      <w:pPr>
        <w:spacing w:before="2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E2CDD" w:rsidRPr="00207DDD" w:rsidRDefault="007D4B6C">
      <w:pPr>
        <w:pStyle w:val="BodyText"/>
        <w:ind w:right="194"/>
        <w:rPr>
          <w:lang w:val="fr-FR"/>
        </w:rPr>
      </w:pPr>
      <w:r w:rsidRPr="00207DDD">
        <w:rPr>
          <w:rFonts w:cs="Times New Roman"/>
          <w:bdr w:val="nil"/>
          <w:lang w:val="fr-FR"/>
        </w:rPr>
        <w:t>Le Ministère de l</w:t>
      </w:r>
      <w:r w:rsidR="00207DDD">
        <w:rPr>
          <w:rFonts w:cs="Times New Roman"/>
          <w:bdr w:val="nil"/>
          <w:lang w:val="fr-FR"/>
        </w:rPr>
        <w:t>’</w:t>
      </w:r>
      <w:r w:rsidRPr="00207DDD">
        <w:rPr>
          <w:rFonts w:cs="Times New Roman"/>
          <w:bdr w:val="nil"/>
          <w:lang w:val="fr-FR"/>
        </w:rPr>
        <w:t>agriculture des États-Unis interdit également la discrimination fondée sur la race, la couleur, l</w:t>
      </w:r>
      <w:r w:rsidR="00207DDD">
        <w:rPr>
          <w:rFonts w:cs="Times New Roman"/>
          <w:bdr w:val="nil"/>
          <w:lang w:val="fr-FR"/>
        </w:rPr>
        <w:t>’</w:t>
      </w:r>
      <w:r w:rsidRPr="00207DDD">
        <w:rPr>
          <w:rFonts w:cs="Times New Roman"/>
          <w:bdr w:val="nil"/>
          <w:lang w:val="fr-FR"/>
        </w:rPr>
        <w:t>origine nationale, le sexe, la religion, le handicap, l</w:t>
      </w:r>
      <w:r w:rsidR="00207DDD">
        <w:rPr>
          <w:rFonts w:cs="Times New Roman"/>
          <w:bdr w:val="nil"/>
          <w:lang w:val="fr-FR"/>
        </w:rPr>
        <w:t>’</w:t>
      </w:r>
      <w:r w:rsidRPr="00207DDD">
        <w:rPr>
          <w:rFonts w:cs="Times New Roman"/>
          <w:bdr w:val="nil"/>
          <w:lang w:val="fr-FR"/>
        </w:rPr>
        <w:t>âge, les convictions politiques ou les représailles contre des activités précédentes concernant des droits civils dans le cadre de tout programme ou activité mené(e) ou financé(e) par l</w:t>
      </w:r>
      <w:r w:rsidR="00207DDD">
        <w:rPr>
          <w:rFonts w:cs="Times New Roman"/>
          <w:bdr w:val="nil"/>
          <w:lang w:val="fr-FR"/>
        </w:rPr>
        <w:t>’</w:t>
      </w:r>
      <w:r w:rsidRPr="00207DDD">
        <w:rPr>
          <w:rFonts w:cs="Times New Roman"/>
          <w:bdr w:val="nil"/>
          <w:lang w:val="fr-FR"/>
        </w:rPr>
        <w:t>USDA.</w:t>
      </w:r>
    </w:p>
    <w:p w:rsidR="007E2CDD" w:rsidRPr="00207DDD" w:rsidRDefault="007E2CDD">
      <w:pPr>
        <w:spacing w:before="1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7E2CDD" w:rsidRPr="00207DDD" w:rsidRDefault="007D4B6C">
      <w:pPr>
        <w:pStyle w:val="BodyText"/>
        <w:ind w:right="194"/>
        <w:rPr>
          <w:lang w:val="fr-FR"/>
        </w:rPr>
      </w:pPr>
      <w:r w:rsidRPr="00207DDD">
        <w:rPr>
          <w:rFonts w:cs="Times New Roman"/>
          <w:spacing w:val="-1"/>
          <w:bdr w:val="nil"/>
          <w:lang w:val="fr-FR"/>
        </w:rPr>
        <w:t>Les personnes souffrant d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un handicap nécessitant d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autres moyens de communication pour obtenir des informations sur le programme (p. ex. du Braille, gros caractères, cassette audio, American Sign Language, etc.), doivent contacter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Agence (d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État ou locale) auprès de laquelle ils ont fait une demande de prestations.</w:t>
      </w:r>
      <w:r w:rsidR="00207DDD">
        <w:rPr>
          <w:rFonts w:cs="Times New Roman"/>
          <w:spacing w:val="-1"/>
          <w:bdr w:val="nil"/>
          <w:lang w:val="fr-FR"/>
        </w:rPr>
        <w:t xml:space="preserve"> </w:t>
      </w:r>
      <w:r w:rsidRPr="00207DDD">
        <w:rPr>
          <w:rFonts w:cs="Times New Roman"/>
          <w:spacing w:val="-1"/>
          <w:bdr w:val="nil"/>
          <w:lang w:val="fr-FR"/>
        </w:rPr>
        <w:t>Les sourds, malentendants ou personnes présentant des problèmes d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élocution peuvent contacter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USDA (Département de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agriculture des États-Unis) par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intermédiaire des services de relais fédéral au (800) 877-8339.</w:t>
      </w:r>
      <w:r w:rsidR="00207DDD">
        <w:rPr>
          <w:rFonts w:cs="Times New Roman"/>
          <w:spacing w:val="-1"/>
          <w:bdr w:val="nil"/>
          <w:lang w:val="fr-FR"/>
        </w:rPr>
        <w:t xml:space="preserve"> </w:t>
      </w:r>
      <w:r w:rsidRPr="00207DDD">
        <w:rPr>
          <w:rFonts w:cs="Times New Roman"/>
          <w:spacing w:val="-1"/>
          <w:bdr w:val="nil"/>
          <w:lang w:val="fr-FR"/>
        </w:rPr>
        <w:t>De plus, les information sur le programme peuvent être disponibles dans une langue autre que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anglais.</w:t>
      </w:r>
    </w:p>
    <w:p w:rsidR="007E2CDD" w:rsidRPr="00207DDD" w:rsidRDefault="007E2CDD">
      <w:pPr>
        <w:spacing w:before="9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3D34B3" w:rsidRDefault="007D4B6C" w:rsidP="00EB331D">
      <w:pPr>
        <w:ind w:left="120" w:right="194"/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</w:pP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 xml:space="preserve">Pour déposer une plainte de discrimination dans le cadre du programme, veuillez remplir le </w:t>
      </w:r>
      <w:hyperlink r:id="rId10" w:history="1">
        <w:r w:rsidRPr="00207DDD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bdr w:val="nil"/>
            <w:lang w:val="fr-FR"/>
          </w:rPr>
          <w:t>Formulaire de plainte de discrimination du programme de l</w:t>
        </w:r>
        <w:r w:rsidR="00207DDD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bdr w:val="nil"/>
            <w:lang w:val="fr-FR"/>
          </w:rPr>
          <w:t>’</w:t>
        </w:r>
        <w:r w:rsidRPr="00207DDD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bdr w:val="nil"/>
            <w:lang w:val="fr-FR"/>
          </w:rPr>
          <w:t>USDA</w:t>
        </w:r>
      </w:hyperlink>
      <w:r w:rsidRPr="00207DDD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bdr w:val="nil"/>
          <w:lang w:val="fr-FR"/>
        </w:rPr>
        <w:t xml:space="preserve"> 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(AD-3027), disponible en ligne à l</w:t>
      </w:r>
      <w:r w:rsid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 xml:space="preserve">adresse : </w:t>
      </w:r>
    </w:p>
    <w:p w:rsidR="007E2CDD" w:rsidRPr="00207DDD" w:rsidRDefault="00DB5BA2">
      <w:pPr>
        <w:ind w:left="120" w:right="194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hyperlink r:id="rId11" w:history="1">
        <w:r w:rsidR="003D34B3" w:rsidRPr="00AD7FB9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bdr w:val="nil"/>
            <w:lang w:val="fr-FR"/>
          </w:rPr>
          <w:t>http://www.ascr.usda.gov/complaint_filing_cust.html</w:t>
        </w:r>
      </w:hyperlink>
      <w:r w:rsidR="007D4B6C"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, ainsi que dans tout bureau de l</w:t>
      </w:r>
      <w:r w:rsid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’</w:t>
      </w:r>
      <w:r w:rsidR="007D4B6C"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 xml:space="preserve">USDA, ou écrire une lettre adressée </w:t>
      </w:r>
      <w:r w:rsidR="007D4B6C" w:rsidRPr="00207DDD">
        <w:rPr>
          <w:rFonts w:ascii="Times New Roman" w:eastAsia="Times New Roman" w:hAnsi="Times New Roman" w:cs="Times New Roman"/>
          <w:spacing w:val="-1"/>
          <w:sz w:val="23"/>
          <w:szCs w:val="23"/>
          <w:bdr w:val="nil"/>
          <w:lang w:val="fr-FR"/>
        </w:rPr>
        <w:t>à l</w:t>
      </w:r>
      <w:r w:rsidR="00207DDD">
        <w:rPr>
          <w:rFonts w:ascii="Times New Roman" w:eastAsia="Times New Roman" w:hAnsi="Times New Roman" w:cs="Times New Roman"/>
          <w:spacing w:val="-1"/>
          <w:sz w:val="23"/>
          <w:szCs w:val="23"/>
          <w:bdr w:val="nil"/>
          <w:lang w:val="fr-FR"/>
        </w:rPr>
        <w:t>’</w:t>
      </w:r>
      <w:r w:rsidR="007D4B6C" w:rsidRPr="00207DDD">
        <w:rPr>
          <w:rFonts w:ascii="Times New Roman" w:eastAsia="Times New Roman" w:hAnsi="Times New Roman" w:cs="Times New Roman"/>
          <w:spacing w:val="-1"/>
          <w:sz w:val="23"/>
          <w:szCs w:val="23"/>
          <w:bdr w:val="nil"/>
          <w:lang w:val="fr-FR"/>
        </w:rPr>
        <w:t>USDA et indiquer dans la lettre toutes les informations demandées dans le formulaire. Pour demander une copie du formulaire de plainte, appelez le (866) 632-9992. Envoyez votre formulaire ou lettre dûment rempli(e) à l</w:t>
      </w:r>
      <w:r w:rsidR="00207DDD">
        <w:rPr>
          <w:rFonts w:ascii="Times New Roman" w:eastAsia="Times New Roman" w:hAnsi="Times New Roman" w:cs="Times New Roman"/>
          <w:spacing w:val="-1"/>
          <w:sz w:val="23"/>
          <w:szCs w:val="23"/>
          <w:bdr w:val="nil"/>
          <w:lang w:val="fr-FR"/>
        </w:rPr>
        <w:t>’</w:t>
      </w:r>
      <w:r w:rsidR="008D1083">
        <w:rPr>
          <w:rFonts w:ascii="Times New Roman" w:eastAsia="Times New Roman" w:hAnsi="Times New Roman" w:cs="Times New Roman"/>
          <w:spacing w:val="-1"/>
          <w:sz w:val="23"/>
          <w:szCs w:val="23"/>
          <w:bdr w:val="nil"/>
          <w:lang w:val="fr-FR"/>
        </w:rPr>
        <w:t>USDA par</w:t>
      </w:r>
      <w:r w:rsidR="007D4B6C" w:rsidRPr="00207DDD">
        <w:rPr>
          <w:rFonts w:ascii="Times New Roman" w:eastAsia="Times New Roman" w:hAnsi="Times New Roman" w:cs="Times New Roman"/>
          <w:spacing w:val="-1"/>
          <w:sz w:val="23"/>
          <w:szCs w:val="23"/>
          <w:bdr w:val="nil"/>
          <w:lang w:val="fr-FR"/>
        </w:rPr>
        <w:t>:</w:t>
      </w:r>
    </w:p>
    <w:p w:rsidR="007E2CDD" w:rsidRPr="00207DDD" w:rsidRDefault="007E2CDD">
      <w:pPr>
        <w:spacing w:before="10"/>
        <w:rPr>
          <w:rFonts w:ascii="Times New Roman" w:eastAsia="Times New Roman" w:hAnsi="Times New Roman" w:cs="Times New Roman"/>
          <w:lang w:val="fr-FR"/>
        </w:rPr>
      </w:pPr>
    </w:p>
    <w:p w:rsidR="007E2CDD" w:rsidRPr="00207DDD" w:rsidRDefault="007D4B6C">
      <w:pPr>
        <w:pStyle w:val="BodyText"/>
        <w:tabs>
          <w:tab w:val="left" w:pos="839"/>
        </w:tabs>
        <w:spacing w:line="264" w:lineRule="exact"/>
        <w:rPr>
          <w:lang w:val="fr-FR"/>
        </w:rPr>
      </w:pPr>
      <w:r w:rsidRPr="00207DDD">
        <w:rPr>
          <w:rFonts w:cs="Times New Roman"/>
          <w:bdr w:val="nil"/>
          <w:lang w:val="fr-FR"/>
        </w:rPr>
        <w:t>(1)</w:t>
      </w:r>
      <w:r w:rsidRPr="00207DDD">
        <w:rPr>
          <w:rFonts w:cs="Times New Roman"/>
          <w:bdr w:val="nil"/>
          <w:lang w:val="fr-FR"/>
        </w:rPr>
        <w:tab/>
        <w:t>Courrier : U.S. Department of Agriculture</w:t>
      </w:r>
    </w:p>
    <w:p w:rsidR="007E2CDD" w:rsidRPr="00207DDD" w:rsidRDefault="007D4B6C">
      <w:pPr>
        <w:pStyle w:val="BodyText"/>
        <w:ind w:left="839" w:right="4234"/>
        <w:rPr>
          <w:lang w:val="fr-FR"/>
        </w:rPr>
      </w:pPr>
      <w:r w:rsidRPr="00207DDD">
        <w:rPr>
          <w:rFonts w:cs="Times New Roman"/>
          <w:spacing w:val="-1"/>
          <w:bdr w:val="nil"/>
          <w:lang w:val="fr-FR"/>
        </w:rPr>
        <w:t>Office of the Assistant Secretary for Civil Rights 1400 Independence Avenue, SW</w:t>
      </w:r>
    </w:p>
    <w:p w:rsidR="007E2CDD" w:rsidRPr="00207DDD" w:rsidRDefault="007D4B6C">
      <w:pPr>
        <w:pStyle w:val="BodyText"/>
        <w:spacing w:line="264" w:lineRule="exact"/>
        <w:ind w:left="839"/>
        <w:rPr>
          <w:lang w:val="fr-FR"/>
        </w:rPr>
      </w:pPr>
      <w:r w:rsidRPr="00207DDD">
        <w:rPr>
          <w:rFonts w:cs="Times New Roman"/>
          <w:spacing w:val="-1"/>
          <w:bdr w:val="nil"/>
          <w:lang w:val="fr-FR"/>
        </w:rPr>
        <w:t>Washington, D.C. 20250-9410</w:t>
      </w:r>
    </w:p>
    <w:p w:rsidR="007E2CDD" w:rsidRPr="00207DDD" w:rsidRDefault="007E2CDD">
      <w:pPr>
        <w:spacing w:before="11"/>
        <w:rPr>
          <w:rFonts w:ascii="Times New Roman" w:eastAsia="Times New Roman" w:hAnsi="Times New Roman" w:cs="Times New Roman"/>
          <w:lang w:val="fr-FR"/>
        </w:rPr>
      </w:pPr>
    </w:p>
    <w:p w:rsidR="007E2CDD" w:rsidRPr="00207DDD" w:rsidRDefault="003D34B3">
      <w:pPr>
        <w:pStyle w:val="BodyText"/>
        <w:tabs>
          <w:tab w:val="left" w:pos="839"/>
        </w:tabs>
        <w:ind w:left="119"/>
        <w:rPr>
          <w:lang w:val="fr-FR"/>
        </w:rPr>
      </w:pPr>
      <w:r>
        <w:rPr>
          <w:rFonts w:cs="Times New Roman"/>
          <w:bdr w:val="nil"/>
          <w:lang w:val="fr-FR"/>
        </w:rPr>
        <w:t>(2)</w:t>
      </w:r>
      <w:r>
        <w:rPr>
          <w:rFonts w:cs="Times New Roman"/>
          <w:bdr w:val="nil"/>
          <w:lang w:val="fr-FR"/>
        </w:rPr>
        <w:tab/>
        <w:t>Fax: (202) 690-7442</w:t>
      </w:r>
      <w:r w:rsidR="007D4B6C" w:rsidRPr="00207DDD">
        <w:rPr>
          <w:rFonts w:cs="Times New Roman"/>
          <w:bdr w:val="nil"/>
          <w:lang w:val="fr-FR"/>
        </w:rPr>
        <w:t>; ou</w:t>
      </w:r>
    </w:p>
    <w:p w:rsidR="007E2CDD" w:rsidRPr="00207DDD" w:rsidRDefault="007E2CDD">
      <w:pPr>
        <w:spacing w:before="1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7E2CDD" w:rsidRPr="00207DDD" w:rsidRDefault="007D4B6C">
      <w:pPr>
        <w:pStyle w:val="BodyText"/>
        <w:tabs>
          <w:tab w:val="left" w:pos="839"/>
        </w:tabs>
        <w:ind w:left="119"/>
        <w:rPr>
          <w:lang w:val="fr-FR"/>
        </w:rPr>
      </w:pPr>
      <w:r w:rsidRPr="00207DDD">
        <w:rPr>
          <w:rFonts w:cs="Times New Roman"/>
          <w:bdr w:val="nil"/>
          <w:lang w:val="fr-FR"/>
        </w:rPr>
        <w:t>(3)</w:t>
      </w:r>
      <w:r w:rsidRPr="00207DDD">
        <w:rPr>
          <w:rFonts w:cs="Times New Roman"/>
          <w:bdr w:val="nil"/>
          <w:lang w:val="fr-FR"/>
        </w:rPr>
        <w:tab/>
      </w:r>
      <w:r w:rsidR="003D34B3">
        <w:rPr>
          <w:rFonts w:cs="Times New Roman"/>
          <w:bdr w:val="nil"/>
          <w:lang w:val="fr-FR"/>
        </w:rPr>
        <w:t>Courriel</w:t>
      </w:r>
      <w:r w:rsidRPr="00207DDD">
        <w:rPr>
          <w:rFonts w:cs="Times New Roman"/>
          <w:bdr w:val="nil"/>
          <w:lang w:val="fr-FR"/>
        </w:rPr>
        <w:t xml:space="preserve">: </w:t>
      </w:r>
      <w:hyperlink r:id="rId12" w:history="1">
        <w:r w:rsidRPr="00207DDD">
          <w:rPr>
            <w:rFonts w:cs="Times New Roman"/>
            <w:color w:val="0000FF"/>
            <w:bdr w:val="nil"/>
            <w:lang w:val="fr-FR"/>
          </w:rPr>
          <w:t>program.intake@usda.gov.</w:t>
        </w:r>
      </w:hyperlink>
    </w:p>
    <w:p w:rsidR="007E2CDD" w:rsidRPr="00207DDD" w:rsidRDefault="007E2CDD">
      <w:pPr>
        <w:spacing w:before="9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7E2CDD" w:rsidRPr="00207DDD" w:rsidRDefault="007D4B6C">
      <w:pPr>
        <w:pStyle w:val="Heading21"/>
        <w:ind w:right="59"/>
        <w:rPr>
          <w:lang w:val="fr-FR"/>
        </w:rPr>
      </w:pPr>
      <w:r w:rsidRPr="00207DDD">
        <w:rPr>
          <w:rFonts w:cs="Times New Roman"/>
          <w:spacing w:val="-1"/>
          <w:bdr w:val="nil"/>
          <w:lang w:val="fr-FR"/>
        </w:rPr>
        <w:t>Pour toute information complémentaire en relation avec des questions liées au programme d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assistance Supplemental Nutrition Assistance Program (SNAP), veuillez contacter le numéro d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assistance permanente de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 xml:space="preserve">USDA SNAP au (800) 221-5689, également offert en espagnol, ou appeler aux </w:t>
      </w:r>
      <w:hyperlink r:id="rId13" w:history="1">
        <w:r w:rsidRPr="00207DDD">
          <w:rPr>
            <w:rFonts w:cs="Times New Roman"/>
            <w:color w:val="0000FF"/>
            <w:spacing w:val="-1"/>
            <w:u w:val="single"/>
            <w:bdr w:val="nil"/>
            <w:lang w:val="fr-FR"/>
          </w:rPr>
          <w:t>Numéros de la ligne d</w:t>
        </w:r>
        <w:r w:rsidR="00207DDD">
          <w:rPr>
            <w:rFonts w:cs="Times New Roman"/>
            <w:color w:val="0000FF"/>
            <w:spacing w:val="-1"/>
            <w:u w:val="single"/>
            <w:bdr w:val="nil"/>
            <w:lang w:val="fr-FR"/>
          </w:rPr>
          <w:t>’</w:t>
        </w:r>
        <w:r w:rsidRPr="00207DDD">
          <w:rPr>
            <w:rFonts w:cs="Times New Roman"/>
            <w:color w:val="0000FF"/>
            <w:spacing w:val="-1"/>
            <w:u w:val="single"/>
            <w:bdr w:val="nil"/>
            <w:lang w:val="fr-FR"/>
          </w:rPr>
          <w:t>assistance permanente/des renseignements de l</w:t>
        </w:r>
        <w:r w:rsidR="00207DDD">
          <w:rPr>
            <w:rFonts w:cs="Times New Roman"/>
            <w:color w:val="0000FF"/>
            <w:spacing w:val="-1"/>
            <w:u w:val="single"/>
            <w:bdr w:val="nil"/>
            <w:lang w:val="fr-FR"/>
          </w:rPr>
          <w:t>’</w:t>
        </w:r>
        <w:r w:rsidRPr="00207DDD">
          <w:rPr>
            <w:rFonts w:cs="Times New Roman"/>
            <w:color w:val="0000FF"/>
            <w:spacing w:val="-1"/>
            <w:u w:val="single"/>
            <w:bdr w:val="nil"/>
            <w:lang w:val="fr-FR"/>
          </w:rPr>
          <w:t>État</w:t>
        </w:r>
      </w:hyperlink>
      <w:r w:rsidRPr="00207DDD">
        <w:rPr>
          <w:rFonts w:cs="Times New Roman"/>
          <w:spacing w:val="-1"/>
          <w:bdr w:val="nil"/>
          <w:lang w:val="fr-FR"/>
        </w:rPr>
        <w:t>(cliquez sur le lien pour obtenir une liste des numéros de lignes d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>assistance par État) ; en ligne à l</w:t>
      </w:r>
      <w:r w:rsidR="00207DDD">
        <w:rPr>
          <w:rFonts w:cs="Times New Roman"/>
          <w:spacing w:val="-1"/>
          <w:bdr w:val="nil"/>
          <w:lang w:val="fr-FR"/>
        </w:rPr>
        <w:t>’</w:t>
      </w:r>
      <w:r w:rsidRPr="00207DDD">
        <w:rPr>
          <w:rFonts w:cs="Times New Roman"/>
          <w:spacing w:val="-1"/>
          <w:bdr w:val="nil"/>
          <w:lang w:val="fr-FR"/>
        </w:rPr>
        <w:t xml:space="preserve">adresse : </w:t>
      </w:r>
      <w:hyperlink r:id="rId14" w:history="1">
        <w:r w:rsidRPr="00207DDD">
          <w:rPr>
            <w:rFonts w:cs="Times New Roman"/>
            <w:color w:val="0000FF"/>
            <w:spacing w:val="-1"/>
            <w:bdr w:val="nil"/>
            <w:lang w:val="fr-FR"/>
          </w:rPr>
          <w:t xml:space="preserve"> </w:t>
        </w:r>
        <w:r w:rsidRPr="00207DDD">
          <w:rPr>
            <w:rFonts w:cs="Times New Roman"/>
            <w:color w:val="0000FF"/>
            <w:spacing w:val="-1"/>
            <w:u w:val="single"/>
            <w:bdr w:val="nil"/>
            <w:lang w:val="fr-FR"/>
          </w:rPr>
          <w:t>http://www.fns.usda.gov/snap/contact_info/hotlines.htm</w:t>
        </w:r>
      </w:hyperlink>
      <w:r w:rsidRPr="00207DDD">
        <w:rPr>
          <w:rFonts w:cs="Times New Roman"/>
          <w:spacing w:val="-1"/>
          <w:bdr w:val="nil"/>
          <w:lang w:val="fr-FR"/>
        </w:rPr>
        <w:t>.</w:t>
      </w:r>
    </w:p>
    <w:p w:rsidR="007E2CDD" w:rsidRPr="00207DDD" w:rsidRDefault="007E2CDD">
      <w:pPr>
        <w:spacing w:before="11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:rsidR="007E2CDD" w:rsidRPr="00207DDD" w:rsidRDefault="007D4B6C">
      <w:pPr>
        <w:spacing w:before="69"/>
        <w:ind w:left="120" w:right="59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Pour déposer une plainte de discrimination concernant un programme recevant une aide financière fédérale par l</w:t>
      </w:r>
      <w:r w:rsid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 xml:space="preserve">intermédiaire du Ministère de la santé et des services sociaux des États-Unis (U.S. 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lastRenderedPageBreak/>
        <w:t xml:space="preserve">Department of Health and Human Services ou HHS), veuillez écrire à : HHS, Director, </w:t>
      </w:r>
      <w:r w:rsidR="008D1083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Office of Civil Rights, Room 515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-F, 200 Independence Avenue, S.W., Washington, D.C. 20201 ou appelez le (202) 619-0403 (b</w:t>
      </w:r>
      <w:r w:rsidR="008D1083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oîte vocale) ou le (800) 537-7697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 xml:space="preserve"> (appareil de télécommunication pour personne sourde et muette TTY).</w:t>
      </w:r>
    </w:p>
    <w:p w:rsidR="007E2CDD" w:rsidRPr="00207DDD" w:rsidRDefault="007E2CDD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975DB" w:rsidRDefault="007D4B6C">
      <w:pPr>
        <w:ind w:left="1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Cette institution est un fournisseur d</w:t>
      </w:r>
      <w:r w:rsid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’</w:t>
      </w:r>
      <w:r w:rsidRPr="00207DDD">
        <w:rPr>
          <w:rFonts w:ascii="Times New Roman" w:eastAsia="Times New Roman" w:hAnsi="Times New Roman" w:cs="Times New Roman"/>
          <w:spacing w:val="-1"/>
          <w:sz w:val="24"/>
          <w:szCs w:val="24"/>
          <w:bdr w:val="nil"/>
          <w:lang w:val="fr-FR"/>
        </w:rPr>
        <w:t>égalité des chances.</w:t>
      </w:r>
    </w:p>
    <w:p w:rsidR="009975DB" w:rsidRPr="009975DB" w:rsidRDefault="009975DB" w:rsidP="009975DB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9975DB" w:rsidRPr="009975DB">
      <w:footerReference w:type="default" r:id="rId15"/>
      <w:pgSz w:w="12240" w:h="15840"/>
      <w:pgMar w:top="1380" w:right="1340" w:bottom="1520" w:left="1320" w:header="0" w:footer="1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2B7" w:rsidRDefault="007D4B6C">
      <w:r>
        <w:separator/>
      </w:r>
    </w:p>
  </w:endnote>
  <w:endnote w:type="continuationSeparator" w:id="0">
    <w:p w:rsidR="00EE72B7" w:rsidRDefault="007D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CDD" w:rsidRDefault="00DB5B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3320415</wp:posOffset>
              </wp:positionH>
              <wp:positionV relativeFrom="page">
                <wp:posOffset>9077325</wp:posOffset>
              </wp:positionV>
              <wp:extent cx="1129030" cy="35623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03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CDD" w:rsidRDefault="007D4B6C">
                          <w:pPr>
                            <w:spacing w:line="265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bdr w:val="nil"/>
                              <w:lang w:val="fr-FR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DF4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bdr w:val="nil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bdr w:val="nil"/>
                              <w:lang w:val="fr-FR"/>
                            </w:rPr>
                            <w:t xml:space="preserve">sur </w:t>
                          </w:r>
                          <w:r w:rsidR="00DB5BA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bdr w:val="nil"/>
                              <w:lang w:val="fr-FR"/>
                            </w:rPr>
                            <w:t>3</w:t>
                          </w:r>
                        </w:p>
                        <w:p w:rsidR="007E2CDD" w:rsidRDefault="007D4B6C">
                          <w:pPr>
                            <w:spacing w:before="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bdr w:val="nil"/>
                              <w:lang w:val="fr-FR"/>
                            </w:rPr>
                            <w:t>14 octobre 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61.45pt;margin-top:714.75pt;width:88.9pt;height:2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" filled="f" stroked="f">
              <v:textbox inset="0,0,0,0">
                <w:txbxContent>
                  <w:p w:rsidR="007E2CDD" w:rsidRDefault="007D4B6C">
                    <w:pPr>
                      <w:spacing w:line="265" w:lineRule="exact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bdr w:val="nil"/>
                        <w:lang w:val="fr-FR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5DF4">
                      <w:rPr>
                        <w:rFonts w:ascii="Times New Roman"/>
                        <w:b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bdr w:val="nil"/>
                        <w:lang w:val="fr-FR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bdr w:val="nil"/>
                        <w:lang w:val="fr-FR"/>
                      </w:rPr>
                      <w:t xml:space="preserve">sur </w:t>
                    </w:r>
                    <w:r w:rsidR="00DB5BA2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bdr w:val="nil"/>
                        <w:lang w:val="fr-FR"/>
                      </w:rPr>
                      <w:t>3</w:t>
                    </w:r>
                  </w:p>
                  <w:p w:rsidR="007E2CDD" w:rsidRDefault="007D4B6C">
                    <w:pPr>
                      <w:spacing w:before="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bdr w:val="nil"/>
                        <w:lang w:val="fr-FR"/>
                      </w:rPr>
                      <w:t>14 octobre 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2B7" w:rsidRDefault="007D4B6C">
      <w:r>
        <w:separator/>
      </w:r>
    </w:p>
  </w:footnote>
  <w:footnote w:type="continuationSeparator" w:id="0">
    <w:p w:rsidR="00EE72B7" w:rsidRDefault="007D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DD"/>
    <w:rsid w:val="000B2646"/>
    <w:rsid w:val="00207DDD"/>
    <w:rsid w:val="003D34B3"/>
    <w:rsid w:val="006E3AAA"/>
    <w:rsid w:val="007D4B6C"/>
    <w:rsid w:val="007E2CDD"/>
    <w:rsid w:val="008D1083"/>
    <w:rsid w:val="009975DB"/>
    <w:rsid w:val="009E5DF4"/>
    <w:rsid w:val="00B11D3D"/>
    <w:rsid w:val="00DB5BA2"/>
    <w:rsid w:val="00EB331D"/>
    <w:rsid w:val="00E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2137D83C"/>
  <w15:docId w15:val="{576DBC50-2E58-4A64-9EA2-D0863B3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3"/>
      <w:szCs w:val="23"/>
    </w:rPr>
  </w:style>
  <w:style w:type="paragraph" w:customStyle="1" w:styleId="Heading11">
    <w:name w:val="Heading 11"/>
    <w:basedOn w:val="Normal"/>
    <w:uiPriority w:val="1"/>
    <w:qFormat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pPr>
      <w:ind w:left="120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Heading31">
    <w:name w:val="Heading 31"/>
    <w:basedOn w:val="Normal"/>
    <w:uiPriority w:val="1"/>
    <w:qFormat/>
    <w:pPr>
      <w:ind w:left="119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3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4B3"/>
  </w:style>
  <w:style w:type="paragraph" w:styleId="Footer">
    <w:name w:val="footer"/>
    <w:basedOn w:val="Normal"/>
    <w:link w:val="FooterChar"/>
    <w:uiPriority w:val="99"/>
    <w:unhideWhenUsed/>
    <w:rsid w:val="003D3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4B3"/>
  </w:style>
  <w:style w:type="character" w:styleId="Hyperlink">
    <w:name w:val="Hyperlink"/>
    <w:basedOn w:val="DefaultParagraphFont"/>
    <w:uiPriority w:val="99"/>
    <w:unhideWhenUsed/>
    <w:rsid w:val="003D3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r.usda.gov/complaint_filing_cust.html" TargetMode="External"/><Relationship Id="rId13" Type="http://schemas.openxmlformats.org/officeDocument/2006/relationships/hyperlink" Target="http://www.fns.usda.gov/snap/contact_info/hotline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cio.usda.gov/sites/default/files/docs/2012/Complain_combined_6_8_12.pdf" TargetMode="External"/><Relationship Id="rId12" Type="http://schemas.openxmlformats.org/officeDocument/2006/relationships/hyperlink" Target="mailto:program.intake@usda.go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cio.usda.gov/sites/default/files/docs/2012/Complain_combined_6_8_12.pdf" TargetMode="External"/><Relationship Id="rId11" Type="http://schemas.openxmlformats.org/officeDocument/2006/relationships/hyperlink" Target="http://www.ascr.usda.gov/complaint_filing_cust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ocio.usda.gov/sites/default/files/docs/2012/Complain_combined_6_8_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gram.intake@usda.gov" TargetMode="External"/><Relationship Id="rId14" Type="http://schemas.openxmlformats.org/officeDocument/2006/relationships/hyperlink" Target="http://www.fns.usda.gov/snap/contact_info/hotlin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Haynes-Williams</dc:creator>
  <cp:lastModifiedBy>Dixon, Carlotta</cp:lastModifiedBy>
  <cp:revision>2</cp:revision>
  <cp:lastPrinted>2018-08-30T20:40:00Z</cp:lastPrinted>
  <dcterms:created xsi:type="dcterms:W3CDTF">2019-10-04T14:49:00Z</dcterms:created>
  <dcterms:modified xsi:type="dcterms:W3CDTF">2019-10-04T14:49:00Z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2016-04-21T00:00:00Z</vt:filetime>
  </property>
</Properties>
</file>