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3574"/>
        <w:gridCol w:w="863"/>
        <w:gridCol w:w="149"/>
        <w:gridCol w:w="14"/>
        <w:gridCol w:w="107"/>
        <w:gridCol w:w="360"/>
        <w:gridCol w:w="1524"/>
        <w:gridCol w:w="96"/>
        <w:gridCol w:w="450"/>
        <w:gridCol w:w="180"/>
        <w:gridCol w:w="270"/>
        <w:gridCol w:w="1530"/>
        <w:gridCol w:w="11"/>
      </w:tblGrid>
      <w:tr w:rsidR="00F93FED" w:rsidRPr="00F93FED" w14:paraId="4749907F" w14:textId="77777777" w:rsidTr="00A40A98">
        <w:trPr>
          <w:jc w:val="center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</w:tcBorders>
          </w:tcPr>
          <w:p w14:paraId="1E74CC48" w14:textId="77777777" w:rsidR="00F93FED" w:rsidRPr="00F93FED" w:rsidRDefault="00F93FED" w:rsidP="00A40A98">
            <w:pPr>
              <w:pStyle w:val="Heading2"/>
              <w:spacing w:after="0"/>
              <w:ind w:left="-20"/>
              <w:rPr>
                <w:i/>
                <w:sz w:val="24"/>
                <w:szCs w:val="32"/>
                <w:lang w:val="es-ES_tradnl"/>
              </w:rPr>
            </w:pPr>
            <w:r w:rsidRPr="00F93FED">
              <w:rPr>
                <w:i/>
                <w:iCs/>
                <w:noProof/>
                <w:spacing w:val="-20"/>
                <w:sz w:val="26"/>
                <w:szCs w:val="26"/>
                <w:lang w:val="es-ES"/>
              </w:rPr>
              <w:t>Programa de Infantes-Niños Menores de Tres Años</w:t>
            </w:r>
            <w:r w:rsidRPr="00F93FED">
              <w:rPr>
                <w:i/>
                <w:iCs/>
                <w:noProof/>
                <w:sz w:val="26"/>
                <w:szCs w:val="26"/>
                <w:lang w:val="es-ES"/>
              </w:rPr>
              <w:t xml:space="preserve"> </w:t>
            </w:r>
            <w:r w:rsidRPr="00F93FED">
              <w:rPr>
                <w:i/>
                <w:iCs/>
                <w:noProof/>
                <w:spacing w:val="-20"/>
                <w:sz w:val="26"/>
                <w:szCs w:val="26"/>
                <w:lang w:val="es-ES"/>
              </w:rPr>
              <w:t>de Carolina del Norte</w:t>
            </w:r>
            <w:r w:rsidRPr="00F93FED">
              <w:rPr>
                <w:i/>
                <w:sz w:val="24"/>
                <w:szCs w:val="32"/>
                <w:lang w:val="es-ES_tradnl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bottom"/>
          </w:tcPr>
          <w:p w14:paraId="01CD97EA" w14:textId="77777777" w:rsidR="00F93FED" w:rsidRPr="00F93FED" w:rsidRDefault="00F93FED" w:rsidP="00F93FED">
            <w:pPr>
              <w:pStyle w:val="Heading2"/>
              <w:spacing w:after="0"/>
              <w:rPr>
                <w:rFonts w:ascii="Arial Narrow" w:hAnsi="Arial Narrow"/>
                <w:iCs/>
                <w:sz w:val="20"/>
                <w:szCs w:val="24"/>
                <w:lang w:val="es-ES_tradnl"/>
              </w:rPr>
            </w:pP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</w: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fldChar w:fldCharType="end"/>
            </w:r>
            <w:bookmarkEnd w:id="0"/>
          </w:p>
        </w:tc>
      </w:tr>
      <w:tr w:rsidR="00F93FED" w:rsidRPr="00A133B8" w14:paraId="6BE2AE1A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394395" w14:textId="77777777" w:rsidR="00F93FED" w:rsidRPr="00F93FED" w:rsidRDefault="00F93FED" w:rsidP="000F7092">
            <w:pPr>
              <w:pStyle w:val="Heading2"/>
              <w:rPr>
                <w:i/>
                <w:sz w:val="26"/>
                <w:szCs w:val="26"/>
                <w:lang w:val="es-ES_tradnl"/>
              </w:rPr>
            </w:pPr>
            <w:r w:rsidRPr="00F93FED">
              <w:rPr>
                <w:i/>
                <w:sz w:val="26"/>
                <w:szCs w:val="26"/>
                <w:lang w:val="es-ES_tradnl"/>
              </w:rPr>
              <w:t>Aviso Previo por Escrito y Consentimiento para la Evaluación y Pruebas</w:t>
            </w:r>
          </w:p>
        </w:tc>
      </w:tr>
      <w:tr w:rsidR="00521A8D" w:rsidRPr="005E5ACC" w14:paraId="25276454" w14:textId="77777777" w:rsidTr="00A40A98">
        <w:trPr>
          <w:gridAfter w:val="1"/>
          <w:wAfter w:w="11" w:type="dxa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23E08C3" w14:textId="77777777" w:rsidR="00521A8D" w:rsidRPr="005E5ACC" w:rsidRDefault="00FF1614" w:rsidP="0034766A">
            <w:pPr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t>Nombre del niño</w:t>
            </w:r>
            <w:r w:rsidR="00521A8D" w:rsidRPr="005E5ACC">
              <w:rPr>
                <w:rFonts w:ascii="Arial Narrow" w:hAnsi="Arial Narrow"/>
                <w:lang w:val="es-ES_tradnl"/>
              </w:rPr>
              <w:t xml:space="preserve">: </w:t>
            </w:r>
          </w:p>
        </w:tc>
        <w:tc>
          <w:tcPr>
            <w:tcW w:w="4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321A4" w14:textId="77777777" w:rsidR="00521A8D" w:rsidRPr="005E5ACC" w:rsidRDefault="00521A8D" w:rsidP="0034766A">
            <w:pPr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ACC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lang w:val="es-ES_tradnl"/>
              </w:rPr>
            </w:r>
            <w:r w:rsidRPr="005E5ACC">
              <w:rPr>
                <w:rFonts w:ascii="Arial Narrow" w:hAnsi="Arial Narrow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lang w:val="es-ES_tradnl"/>
              </w:rPr>
              <w:fldChar w:fldCharType="end"/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E73B6" w14:textId="77777777" w:rsidR="00521A8D" w:rsidRPr="005E5ACC" w:rsidRDefault="00FF1614" w:rsidP="0034766A">
            <w:pPr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t>Fecha de nacimiento</w:t>
            </w:r>
            <w:r w:rsidR="00521A8D" w:rsidRPr="005E5ACC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9CC81" w14:textId="77777777" w:rsidR="00521A8D" w:rsidRPr="005E5ACC" w:rsidRDefault="00521A8D" w:rsidP="0034766A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ACC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lang w:val="es-ES_tradnl"/>
              </w:rPr>
            </w:r>
            <w:r w:rsidRPr="005E5ACC">
              <w:rPr>
                <w:rFonts w:ascii="Arial Narrow" w:hAnsi="Arial Narrow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lang w:val="es-ES_tradnl"/>
              </w:rPr>
              <w:fldChar w:fldCharType="end"/>
            </w:r>
          </w:p>
        </w:tc>
      </w:tr>
      <w:tr w:rsidR="00050F53" w:rsidRPr="00CC368E" w14:paraId="3ED4198A" w14:textId="77777777" w:rsidTr="00A40A98">
        <w:trPr>
          <w:gridAfter w:val="1"/>
          <w:wAfter w:w="11" w:type="dxa"/>
          <w:jc w:val="center"/>
        </w:trPr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40C0D5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328ED0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9D768A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D94FB8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</w:tr>
      <w:tr w:rsidR="00CF6798" w:rsidRPr="00A133B8" w14:paraId="01C8B53F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498D9" w14:textId="77777777" w:rsidR="00CF6798" w:rsidRPr="005E5ACC" w:rsidRDefault="00FF1614" w:rsidP="00122C5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Motivo de la </w:t>
            </w:r>
            <w:r w:rsidR="00122C59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Aviso Previo</w:t>
            </w:r>
            <w:r w:rsidR="00A971B6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por Escrito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: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Esto es para notificarle que los reglamentos federales y estatales requiere</w:t>
            </w:r>
            <w:r w:rsidR="004830EF">
              <w:rPr>
                <w:rFonts w:ascii="Arial Narrow" w:hAnsi="Arial Narrow"/>
                <w:sz w:val="20"/>
                <w:szCs w:val="20"/>
                <w:lang w:val="es-ES_tradnl"/>
              </w:rPr>
              <w:t>n que el Programa de Infantes-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Niños </w:t>
            </w:r>
            <w:r w:rsidR="004830EF" w:rsidRPr="004830E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Menores de Tres Años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de Carolina del Norte le de un aviso previo por escrito 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>diez (10) días antes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para llevar a cabo la evaluación y 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las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actividades de </w:t>
            </w:r>
            <w:r w:rsidR="000B215B">
              <w:rPr>
                <w:rFonts w:ascii="Arial Narrow" w:hAnsi="Arial Narrow"/>
                <w:sz w:val="20"/>
                <w:szCs w:val="20"/>
                <w:lang w:val="es-ES_tradnl"/>
              </w:rPr>
              <w:t>pruebas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. Usted puede estar de acuerdo 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de que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la acción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(es) propuesta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(s) se 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realicen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antes y no esperar los diez (10) días.</w:t>
            </w:r>
            <w:r w:rsidR="00A17A3B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A4C0D" w:rsidRPr="00A133B8" w14:paraId="5A1C9950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DDE165" w14:textId="77777777" w:rsidR="002A4C0D" w:rsidRPr="005E5ACC" w:rsidRDefault="002A4C0D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  <w:lang w:val="es-ES_tradnl"/>
              </w:rPr>
            </w:pPr>
          </w:p>
        </w:tc>
      </w:tr>
      <w:tr w:rsidR="00F6654D" w:rsidRPr="00A133B8" w14:paraId="28FFDFF5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276AF" w14:textId="77777777" w:rsidR="00F6654D" w:rsidRPr="005E5ACC" w:rsidRDefault="001A3690" w:rsidP="00122C5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Seleccione las acciones apropiadas para </w:t>
            </w:r>
            <w:r w:rsidR="00122C59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las que se le dio</w:t>
            </w:r>
            <w:r w:rsidRPr="005E5ACC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 previo aviso por escrito y </w:t>
            </w:r>
            <w:r w:rsidR="00122C59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usted dio su</w:t>
            </w:r>
            <w:r w:rsidRPr="005E5ACC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 consentimiento</w:t>
            </w:r>
          </w:p>
        </w:tc>
      </w:tr>
      <w:tr w:rsidR="003365C9" w:rsidRPr="00A133B8" w14:paraId="4E03FA93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B3F7F4F" w14:textId="77777777" w:rsidR="003365C9" w:rsidRPr="00C75388" w:rsidRDefault="003365C9" w:rsidP="00C00C55">
            <w:pPr>
              <w:jc w:val="center"/>
              <w:rPr>
                <w:rFonts w:ascii="Arial Narrow" w:hAnsi="Arial Narrow"/>
                <w:bCs/>
                <w:iCs/>
                <w:sz w:val="4"/>
                <w:szCs w:val="4"/>
                <w:lang w:val="es-ES_tradnl"/>
              </w:rPr>
            </w:pPr>
          </w:p>
        </w:tc>
      </w:tr>
      <w:tr w:rsidR="00F6654D" w:rsidRPr="002D4DDD" w14:paraId="629166EF" w14:textId="77777777" w:rsidTr="00A40A98">
        <w:trPr>
          <w:gridAfter w:val="1"/>
          <w:wAfter w:w="11" w:type="dxa"/>
          <w:trHeight w:val="260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0C36E" w14:textId="77777777" w:rsidR="00F6654D" w:rsidRPr="005E5ACC" w:rsidRDefault="00D67BAC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  <w:rPr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EVALUACIÓN DE ELEGIBILIDAD</w:t>
            </w:r>
          </w:p>
        </w:tc>
        <w:tc>
          <w:tcPr>
            <w:tcW w:w="55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60742" w14:textId="77777777" w:rsidR="00F6654D" w:rsidRPr="00D86E7D" w:rsidRDefault="000B215B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  <w:rPr>
                <w:rFonts w:ascii="Arial Narrow" w:hAnsi="Arial Narrow"/>
                <w:sz w:val="20"/>
                <w:szCs w:val="4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PRUEBAS</w:t>
            </w:r>
            <w:r w:rsidR="00D67BAC"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DEL NIÑO</w:t>
            </w:r>
          </w:p>
        </w:tc>
      </w:tr>
      <w:tr w:rsidR="00165793" w:rsidRPr="00A133B8" w14:paraId="0C120803" w14:textId="77777777" w:rsidTr="00C75388">
        <w:trPr>
          <w:gridAfter w:val="1"/>
          <w:wAfter w:w="11" w:type="dxa"/>
          <w:trHeight w:val="1044"/>
          <w:jc w:val="center"/>
        </w:trPr>
        <w:tc>
          <w:tcPr>
            <w:tcW w:w="5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6D79B" w14:textId="77777777" w:rsidR="00165793" w:rsidRPr="005E5ACC" w:rsidRDefault="00165793" w:rsidP="00C00C55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Acción Propuesta: </w:t>
            </w:r>
          </w:p>
          <w:p w14:paraId="102A4E05" w14:textId="77777777" w:rsidR="00165793" w:rsidRPr="005E5ACC" w:rsidRDefault="00165793" w:rsidP="00C00C55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 Evaluación inicial para determinar la elegibilidad </w:t>
            </w: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O</w:t>
            </w:r>
          </w:p>
          <w:p w14:paraId="41FFE145" w14:textId="77777777" w:rsidR="00165793" w:rsidRPr="005E5ACC" w:rsidRDefault="00165793" w:rsidP="00FA7B51">
            <w:pPr>
              <w:ind w:left="342" w:hanging="342"/>
              <w:rPr>
                <w:rFonts w:ascii="Arial Narrow" w:hAnsi="Arial Narrow"/>
                <w:b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Evaluación después de la inscripción para determinar la elegibilidad</w:t>
            </w:r>
          </w:p>
        </w:tc>
        <w:tc>
          <w:tcPr>
            <w:tcW w:w="55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EA89" w14:textId="77777777" w:rsidR="00165793" w:rsidRPr="005E5ACC" w:rsidRDefault="00165793" w:rsidP="00D67BAC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Acción Propuesta: </w:t>
            </w:r>
          </w:p>
          <w:p w14:paraId="7D3F54C5" w14:textId="77777777" w:rsidR="00165793" w:rsidRDefault="00165793" w:rsidP="00C00C55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eastAsia="Calibri" w:hAnsi="Arial Narrow" w:cs="Calibri"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4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Pruebas</w:t>
            </w:r>
            <w:r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</w:t>
            </w:r>
            <w:r w:rsidRPr="000B215B">
              <w:rPr>
                <w:rFonts w:ascii="Arial Narrow" w:hAnsi="Arial Narrow"/>
                <w:sz w:val="20"/>
                <w:szCs w:val="20"/>
                <w:lang w:val="es-ES_tradnl"/>
              </w:rPr>
              <w:t>y análisis</w:t>
            </w:r>
            <w:r w:rsidRPr="000B215B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20"/>
                <w:szCs w:val="4"/>
                <w:lang w:val="es-ES_tradnl"/>
              </w:rPr>
              <w:t xml:space="preserve">inicial </w:t>
            </w:r>
            <w:r w:rsidRPr="00C9050B">
              <w:rPr>
                <w:rFonts w:ascii="Arial Narrow" w:eastAsia="Calibri" w:hAnsi="Arial Narrow" w:cs="Calibri"/>
                <w:sz w:val="20"/>
                <w:szCs w:val="20"/>
                <w:lang w:val="es-ES_tradnl"/>
              </w:rPr>
              <w:t>del niño</w:t>
            </w:r>
          </w:p>
          <w:p w14:paraId="01A402F4" w14:textId="77777777" w:rsidR="00165793" w:rsidRDefault="00165793" w:rsidP="00165793">
            <w:pPr>
              <w:tabs>
                <w:tab w:val="left" w:pos="2652"/>
                <w:tab w:val="left" w:pos="5412"/>
              </w:tabs>
              <w:spacing w:after="40"/>
              <w:ind w:left="300" w:hanging="300"/>
              <w:rPr>
                <w:rFonts w:ascii="Arial Narrow" w:hAnsi="Arial Narrow"/>
                <w:b/>
                <w:sz w:val="20"/>
                <w:szCs w:val="4"/>
                <w:lang w:val="es-ES_tradnl"/>
              </w:rPr>
            </w:pPr>
            <w:r w:rsidRPr="008676FE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2"/>
            <w:r w:rsidRPr="00032FEF">
              <w:rPr>
                <w:rFonts w:ascii="Arial Narrow" w:hAnsi="Arial Narrow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8676FE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bookmarkEnd w:id="1"/>
            <w:r w:rsidRPr="00032FEF">
              <w:rPr>
                <w:rFonts w:ascii="Arial Narrow" w:hAnsi="Arial Narrow"/>
                <w:sz w:val="20"/>
                <w:lang w:val="es-ES"/>
              </w:rPr>
              <w:t xml:space="preserve">  Prueba y análisis del niño después de la inscripción para ayudar con la planificación de intervenciones.</w:t>
            </w:r>
          </w:p>
        </w:tc>
      </w:tr>
      <w:tr w:rsidR="00521A8D" w:rsidRPr="00A133B8" w14:paraId="2602D58E" w14:textId="77777777" w:rsidTr="00A40A98">
        <w:trPr>
          <w:gridAfter w:val="1"/>
          <w:wAfter w:w="11" w:type="dxa"/>
          <w:jc w:val="center"/>
        </w:trPr>
        <w:tc>
          <w:tcPr>
            <w:tcW w:w="5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581" w14:textId="77777777" w:rsidR="00CF6798" w:rsidRPr="005E5ACC" w:rsidRDefault="00E706C6" w:rsidP="00CA4883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b/>
                <w:lang w:val="es-ES_tradnl"/>
              </w:rPr>
            </w:pPr>
            <w:r w:rsidRPr="005E5ACC">
              <w:rPr>
                <w:rFonts w:ascii="Arial Narrow" w:hAnsi="Arial Narrow"/>
                <w:b/>
                <w:lang w:val="es-ES_tradnl"/>
              </w:rPr>
              <w:t>Acción</w:t>
            </w:r>
            <w:r w:rsidR="00F6654D" w:rsidRPr="005E5ACC">
              <w:rPr>
                <w:rFonts w:ascii="Arial Narrow" w:hAnsi="Arial Narrow"/>
                <w:b/>
                <w:lang w:val="es-ES_tradnl"/>
              </w:rPr>
              <w:t xml:space="preserve">: </w:t>
            </w:r>
            <w:r w:rsidRPr="005E5ACC">
              <w:rPr>
                <w:rFonts w:ascii="Arial Narrow" w:hAnsi="Arial Narrow"/>
                <w:b/>
                <w:lang w:val="es-ES_tradnl"/>
              </w:rPr>
              <w:t>Evaluación de Elegibilidad</w:t>
            </w:r>
          </w:p>
          <w:p w14:paraId="2341DD80" w14:textId="77777777" w:rsidR="00521A8D" w:rsidRPr="005E5ACC" w:rsidRDefault="00B712EF" w:rsidP="00B712EF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b/>
                <w:lang w:val="es-ES_tradnl"/>
              </w:rPr>
              <w:t xml:space="preserve">Razón: </w:t>
            </w:r>
            <w:r w:rsidRPr="005E5ACC">
              <w:rPr>
                <w:rFonts w:ascii="Arial Narrow" w:hAnsi="Arial Narrow"/>
                <w:lang w:val="es-ES_tradnl"/>
              </w:rPr>
              <w:t>El propósito de la evaluación es determinar la elegibilidad inicial o permanente de su hijo para el Programa de Infantes-Niños de NC (NC ITP).</w:t>
            </w:r>
          </w:p>
        </w:tc>
        <w:tc>
          <w:tcPr>
            <w:tcW w:w="55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91A" w14:textId="77777777" w:rsidR="00521A8D" w:rsidRPr="00CA4883" w:rsidRDefault="005E5ACC" w:rsidP="004B3E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Acción: </w:t>
            </w:r>
            <w:r w:rsidR="000B215B"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Pruebas y análisis</w:t>
            </w:r>
            <w:r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="00C9050B"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inicial </w:t>
            </w:r>
            <w:r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del Niño </w:t>
            </w:r>
          </w:p>
          <w:p w14:paraId="652A621D" w14:textId="77777777" w:rsidR="00521A8D" w:rsidRPr="005E5ACC" w:rsidRDefault="00B712EF" w:rsidP="004B3EE4">
            <w:pPr>
              <w:pStyle w:val="BodyText2"/>
              <w:spacing w:before="80"/>
              <w:ind w:right="0"/>
              <w:jc w:val="left"/>
              <w:rPr>
                <w:rFonts w:ascii="Arial Narrow" w:eastAsia="Calibri" w:hAnsi="Arial Narrow" w:cs="Calibri"/>
                <w:lang w:val="es-ES_tradnl"/>
              </w:rPr>
            </w:pPr>
            <w:r w:rsidRPr="005E5ACC">
              <w:rPr>
                <w:rFonts w:ascii="Arial Narrow" w:hAnsi="Arial Narrow"/>
                <w:b/>
                <w:lang w:val="es-ES_tradnl"/>
              </w:rPr>
              <w:t>Razón</w:t>
            </w:r>
            <w:r w:rsidR="00F6654D" w:rsidRPr="005E5ACC">
              <w:rPr>
                <w:rFonts w:ascii="Arial Narrow" w:eastAsia="Calibri" w:hAnsi="Arial Narrow" w:cs="Calibri"/>
                <w:lang w:val="es-ES_tradnl"/>
              </w:rPr>
              <w:t xml:space="preserve">: 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 xml:space="preserve">Una </w:t>
            </w:r>
            <w:r w:rsidR="000B215B">
              <w:rPr>
                <w:rFonts w:ascii="Arial Narrow" w:hAnsi="Arial Narrow"/>
                <w:lang w:val="es-ES_tradnl"/>
              </w:rPr>
              <w:t>pruebas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 xml:space="preserve"> </w:t>
            </w:r>
            <w:r w:rsidR="000B215B" w:rsidRPr="000B215B">
              <w:rPr>
                <w:rFonts w:ascii="Arial Narrow" w:hAnsi="Arial Narrow"/>
                <w:lang w:val="es-ES_tradnl"/>
              </w:rPr>
              <w:t>y análisis</w:t>
            </w:r>
            <w:r w:rsidR="000B215B" w:rsidRPr="000B215B">
              <w:rPr>
                <w:rFonts w:ascii="Arial Narrow" w:hAnsi="Arial Narrow"/>
                <w:b/>
                <w:szCs w:val="4"/>
                <w:lang w:val="es-ES_tradnl"/>
              </w:rPr>
              <w:t xml:space="preserve"> </w:t>
            </w:r>
            <w:r w:rsidR="000C6798" w:rsidRPr="005E5ACC">
              <w:rPr>
                <w:rFonts w:ascii="Arial Narrow" w:eastAsia="Calibri" w:hAnsi="Arial Narrow" w:cs="Calibri"/>
                <w:lang w:val="es-ES_tradnl"/>
              </w:rPr>
              <w:t>del niño se hace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 xml:space="preserve"> para los niños elegibles antes del desarrollo inicial del </w:t>
            </w:r>
            <w:r w:rsidR="000C6798" w:rsidRPr="005E5ACC">
              <w:rPr>
                <w:rFonts w:ascii="Arial Narrow" w:eastAsia="Calibri" w:hAnsi="Arial Narrow" w:cs="Calibri"/>
                <w:lang w:val="es-ES_tradnl"/>
              </w:rPr>
              <w:t xml:space="preserve">plan IFSP para informar 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>la planificación de intervenciones.</w:t>
            </w:r>
            <w:r w:rsidR="00D86E7D">
              <w:rPr>
                <w:rFonts w:ascii="Arial Narrow" w:eastAsia="Calibri" w:hAnsi="Arial Narrow" w:cs="Calibri"/>
                <w:lang w:val="es-ES_tradnl"/>
              </w:rPr>
              <w:t xml:space="preserve">  </w:t>
            </w:r>
            <w:r w:rsidR="00D86E7D" w:rsidRPr="00032FEF">
              <w:rPr>
                <w:rFonts w:ascii="Arial Narrow" w:hAnsi="Arial Narrow"/>
                <w:lang w:val="es-ES"/>
              </w:rPr>
              <w:t>Pruebas adicionales puede llevarse a cabo después de la inscripción, según sea necesario para ayudar con la planificación de las intervenciones en curso.</w:t>
            </w:r>
            <w:r w:rsidR="00D86E7D" w:rsidRPr="00032FEF">
              <w:rPr>
                <w:lang w:val="es-ES"/>
              </w:rPr>
              <w:t xml:space="preserve"> </w:t>
            </w:r>
            <w:r w:rsidR="00D86E7D">
              <w:rPr>
                <w:rFonts w:ascii="Arial Narrow" w:eastAsia="Calibri" w:hAnsi="Arial Narrow" w:cs="Calibri"/>
                <w:lang w:val="es-ES_tradnl"/>
              </w:rPr>
              <w:t xml:space="preserve"> </w:t>
            </w:r>
          </w:p>
        </w:tc>
      </w:tr>
      <w:tr w:rsidR="00D956B5" w:rsidRPr="00A133B8" w14:paraId="5F3A1FEB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C770AA" w14:textId="77777777" w:rsidR="00D956B5" w:rsidRPr="005E5ACC" w:rsidRDefault="00D956B5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  <w:lang w:val="es-ES_tradnl"/>
              </w:rPr>
            </w:pPr>
          </w:p>
        </w:tc>
      </w:tr>
      <w:tr w:rsidR="006E1331" w:rsidRPr="00A133B8" w14:paraId="06E8423D" w14:textId="77777777" w:rsidTr="00A40A98">
        <w:trPr>
          <w:gridAfter w:val="1"/>
          <w:wAfter w:w="11" w:type="dxa"/>
          <w:trHeight w:val="303"/>
          <w:jc w:val="center"/>
        </w:trPr>
        <w:tc>
          <w:tcPr>
            <w:tcW w:w="51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E7655E" w14:textId="77777777" w:rsidR="006E1331" w:rsidRPr="005E5ACC" w:rsidRDefault="00E706C6" w:rsidP="00A04BD1">
            <w:pPr>
              <w:tabs>
                <w:tab w:val="left" w:pos="2652"/>
                <w:tab w:val="left" w:pos="5412"/>
              </w:tabs>
              <w:spacing w:before="40" w:after="80"/>
              <w:jc w:val="center"/>
              <w:rPr>
                <w:rFonts w:ascii="Arial Narrow" w:hAnsi="Arial Narrow"/>
                <w:b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Consentimiento para la</w:t>
            </w:r>
            <w:r w:rsidR="006E1331"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</w:t>
            </w: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Evaluación de Elegibilidad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8AFAC" w14:textId="77777777" w:rsidR="006E1331" w:rsidRPr="005E5ACC" w:rsidRDefault="00B712EF" w:rsidP="004B3EE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Consentimiento para la </w:t>
            </w:r>
            <w:r w:rsidR="007379D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Pruebas</w:t>
            </w: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del Niño</w:t>
            </w:r>
          </w:p>
        </w:tc>
      </w:tr>
      <w:tr w:rsidR="006E1331" w:rsidRPr="00A133B8" w14:paraId="7F174059" w14:textId="77777777" w:rsidTr="00A40A98">
        <w:trPr>
          <w:gridAfter w:val="1"/>
          <w:wAfter w:w="11" w:type="dxa"/>
          <w:trHeight w:val="1188"/>
          <w:jc w:val="center"/>
        </w:trPr>
        <w:tc>
          <w:tcPr>
            <w:tcW w:w="51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CF3E" w14:textId="77777777" w:rsidR="006E1331" w:rsidRPr="005E5ACC" w:rsidRDefault="000C6798" w:rsidP="004830EF">
            <w:pPr>
              <w:tabs>
                <w:tab w:val="left" w:pos="2652"/>
                <w:tab w:val="left" w:pos="5412"/>
              </w:tabs>
              <w:spacing w:before="4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He sido 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completamente </w:t>
            </w:r>
            <w:r w:rsidR="005C25C8"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notificado</w:t>
            </w:r>
            <w:r w:rsidR="00FC75B6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con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toda la información pertinente para la evaluación de elegibilidad. Entiendo que mi consentimiento es voluntario y puede ser revocado por escrito en cualquier momento. Entiendo que mi hijo no recibirá la evaluación de eleg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>ibilidad a menos que yo dé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mi consentimiento 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por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escrito.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83006" w14:textId="77777777" w:rsidR="006E1331" w:rsidRPr="005E5ACC" w:rsidRDefault="005C25C8" w:rsidP="00A40A98">
            <w:pPr>
              <w:tabs>
                <w:tab w:val="left" w:pos="2652"/>
                <w:tab w:val="left" w:pos="5412"/>
              </w:tabs>
              <w:spacing w:before="4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He sido 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completamente notificado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con toda la información pertinente para </w:t>
            </w:r>
            <w:r w:rsidR="00CA4883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las pruebas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del niño</w:t>
            </w:r>
            <w:r w:rsidR="00A17A3B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.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Entiendo que mi consentimiento es voluntario y puede ser revocado por escrito en cualquier momento. Entien</w:t>
            </w:r>
            <w:r w:rsidR="000D190D">
              <w:rPr>
                <w:rFonts w:ascii="Arial Narrow" w:hAnsi="Arial Narrow"/>
                <w:sz w:val="20"/>
                <w:szCs w:val="20"/>
                <w:lang w:val="es-ES_tradnl"/>
              </w:rPr>
              <w:t>do que mi hijo no recibirá la pruebas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 menos que yo dé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mi consentimiento 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por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escrito</w:t>
            </w:r>
            <w:r w:rsidR="006E1331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.</w:t>
            </w:r>
          </w:p>
        </w:tc>
      </w:tr>
      <w:tr w:rsidR="006E1331" w:rsidRPr="00A133B8" w14:paraId="0E405FE7" w14:textId="77777777" w:rsidTr="00C75388">
        <w:trPr>
          <w:gridAfter w:val="1"/>
          <w:wAfter w:w="11" w:type="dxa"/>
          <w:trHeight w:val="756"/>
          <w:jc w:val="center"/>
        </w:trPr>
        <w:tc>
          <w:tcPr>
            <w:tcW w:w="5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54C" w14:textId="77777777" w:rsidR="006E1331" w:rsidRPr="005E5ACC" w:rsidRDefault="00CA4883" w:rsidP="00C75388">
            <w:pPr>
              <w:tabs>
                <w:tab w:val="left" w:pos="796"/>
                <w:tab w:val="left" w:pos="1876"/>
              </w:tabs>
              <w:spacing w:before="40"/>
              <w:ind w:left="547" w:hanging="547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2"/>
            <w:r w:rsidR="006E1331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5C25C8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(</w:t>
            </w:r>
            <w:r w:rsidR="005E5ACC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iniciales</w:t>
            </w:r>
            <w:r w:rsidR="006E1331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)</w:t>
            </w:r>
            <w:r w:rsidR="006E1331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Doy mi consentimiento para </w:t>
            </w:r>
            <w:r w:rsidR="00122C59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que 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el programa NC ITP lleve a cabo la evaluación de elegibilidad como se describió anteriormente.</w:t>
            </w:r>
          </w:p>
        </w:tc>
        <w:tc>
          <w:tcPr>
            <w:tcW w:w="55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DF8" w14:textId="77777777" w:rsidR="006E1331" w:rsidRPr="005E5ACC" w:rsidRDefault="00CA4883" w:rsidP="00A40A98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3"/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5C25C8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(</w:t>
            </w:r>
            <w:r w:rsidR="005E5ACC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iniciales</w:t>
            </w:r>
            <w:r w:rsidR="005C25C8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)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Doy mi consentimiento para </w:t>
            </w:r>
            <w:r w:rsidR="00122C59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que 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el programa NC ITP lleve a cabo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las pruebas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del niño como se describió anteriormente.</w:t>
            </w:r>
          </w:p>
        </w:tc>
      </w:tr>
      <w:tr w:rsidR="000A45FD" w:rsidRPr="00A133B8" w14:paraId="1C920F3D" w14:textId="77777777" w:rsidTr="00C75388">
        <w:trPr>
          <w:gridAfter w:val="1"/>
          <w:wAfter w:w="11" w:type="dxa"/>
          <w:trHeight w:val="50"/>
          <w:jc w:val="center"/>
        </w:trPr>
        <w:tc>
          <w:tcPr>
            <w:tcW w:w="107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BEC38" w14:textId="77777777" w:rsidR="00FA7B51" w:rsidRPr="00C75388" w:rsidRDefault="00FA7B51" w:rsidP="00C75388">
            <w:pPr>
              <w:tabs>
                <w:tab w:val="left" w:pos="796"/>
                <w:tab w:val="left" w:pos="1876"/>
              </w:tabs>
              <w:rPr>
                <w:rFonts w:ascii="Arial Narrow" w:eastAsia="Calibri" w:hAnsi="Arial Narrow" w:cs="Arial"/>
                <w:sz w:val="2"/>
                <w:szCs w:val="2"/>
                <w:lang w:val="es-ES_tradnl"/>
              </w:rPr>
            </w:pPr>
          </w:p>
        </w:tc>
      </w:tr>
      <w:tr w:rsidR="00165793" w:rsidRPr="00A133B8" w14:paraId="2981EA0E" w14:textId="77777777" w:rsidTr="00A40A98">
        <w:trPr>
          <w:gridAfter w:val="1"/>
          <w:wAfter w:w="11" w:type="dxa"/>
          <w:trHeight w:val="200"/>
          <w:jc w:val="center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5F6A68" w14:textId="77777777" w:rsidR="00165793" w:rsidRPr="005E5ACC" w:rsidRDefault="00165793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Consentimiento para </w:t>
            </w: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facturar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al seguro médico / Medicaid</w:t>
            </w:r>
          </w:p>
        </w:tc>
      </w:tr>
      <w:tr w:rsidR="00165793" w:rsidRPr="00A133B8" w14:paraId="198C923E" w14:textId="77777777" w:rsidTr="00C75388">
        <w:trPr>
          <w:gridAfter w:val="1"/>
          <w:wAfter w:w="11" w:type="dxa"/>
          <w:trHeight w:val="2133"/>
          <w:jc w:val="center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FCDF7E" w14:textId="77777777" w:rsidR="00165793" w:rsidRPr="00122C59" w:rsidRDefault="00165793" w:rsidP="00C55184">
            <w:pPr>
              <w:numPr>
                <w:ilvl w:val="12"/>
                <w:numId w:val="0"/>
              </w:numPr>
              <w:ind w:left="-20" w:right="-110"/>
              <w:rPr>
                <w:rFonts w:ascii="Arial Narrow" w:hAnsi="Arial Narrow" w:cs="Arial"/>
                <w:bCs/>
                <w:sz w:val="20"/>
                <w:lang w:val="es-ES_tradn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4"/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165793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s-ES_tradnl"/>
              </w:rPr>
              <w:t>(</w:t>
            </w:r>
            <w:r w:rsidRPr="00165793">
              <w:rPr>
                <w:rFonts w:ascii="Arial Narrow" w:hAnsi="Arial Narrow" w:cs="Arial"/>
                <w:b/>
                <w:i/>
                <w:sz w:val="20"/>
                <w:lang w:val="es-ES_tradnl"/>
              </w:rPr>
              <w:t xml:space="preserve">iniciales) </w:t>
            </w:r>
            <w:r>
              <w:rPr>
                <w:rFonts w:ascii="Arial Narrow" w:hAnsi="Arial Narrow" w:cs="Arial"/>
                <w:bCs/>
                <w:sz w:val="20"/>
                <w:lang w:val="es-ES_tradnl"/>
              </w:rPr>
              <w:t>He recibido una copia de la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 xml:space="preserve"> </w:t>
            </w:r>
            <w:r w:rsidRPr="005E5ACC"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 xml:space="preserve">Notificación </w:t>
            </w:r>
            <w:r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 xml:space="preserve">del </w:t>
            </w:r>
            <w:r w:rsidRPr="005E5ACC"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>Sistema de Pago</w:t>
            </w:r>
            <w:r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 xml:space="preserve">s del Programa </w:t>
            </w:r>
            <w:r w:rsidRPr="005E5ACC"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>NC ITP.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 xml:space="preserve"> Las notificaciones </w:t>
            </w:r>
            <w:r>
              <w:rPr>
                <w:rFonts w:ascii="Arial Narrow" w:hAnsi="Arial Narrow" w:cs="Arial"/>
                <w:bCs/>
                <w:sz w:val="20"/>
                <w:lang w:val="es-ES_tradnl"/>
              </w:rPr>
              <w:t>relacionadas con la facturación de los beneficios del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 xml:space="preserve"> seguro público y privado se me han explicad</w:t>
            </w:r>
            <w:r>
              <w:rPr>
                <w:rFonts w:ascii="Arial Narrow" w:hAnsi="Arial Narrow" w:cs="Arial"/>
                <w:bCs/>
                <w:sz w:val="20"/>
                <w:lang w:val="es-ES_tradnl"/>
              </w:rPr>
              <w:t>o y yo lo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>s entiendo.</w:t>
            </w:r>
          </w:p>
          <w:p w14:paraId="3B16DEC2" w14:textId="77777777" w:rsidR="00165793" w:rsidRPr="005E5ACC" w:rsidRDefault="00165793" w:rsidP="00C75388">
            <w:pPr>
              <w:spacing w:before="60" w:after="60"/>
              <w:ind w:left="-14" w:right="-115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5"/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</w:t>
            </w:r>
            <w:r w:rsidRPr="00165793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lang w:val="es-ES_tradnl"/>
              </w:rPr>
              <w:t>(iniciales)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Entiendo que las actividades de la evaluación, valoración y de coordinación servicios se ofrecen sin costo para todas las familias, independientemente de su consentimiento para la facturación de los beneficios de seguros privados o públicos. </w:t>
            </w:r>
          </w:p>
          <w:p w14:paraId="776C8739" w14:textId="77777777" w:rsidR="00165793" w:rsidRPr="005E5ACC" w:rsidRDefault="00165793" w:rsidP="00C75388">
            <w:pPr>
              <w:spacing w:after="60"/>
              <w:ind w:left="-14" w:right="-115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</w:r>
            <w:r w:rsidR="00000000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Pr="005E5ACC">
              <w:rPr>
                <w:rFonts w:ascii="Arial Narrow" w:eastAsia="Calibri" w:hAnsi="Arial Narrow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Yo doy  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Yo no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doy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mi consentimiento para que el programa NC ITP y los proveedores de servicios autorizados facturen a mi seguro privado y/o el seguro público (Medicaid), en el expediente de mi hijo, para la Evaluación de Elegibilidad y/o la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Pruebas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del Niño (y actividades de coordinación de los servicios relacionados, según corresponda antes de iniciar el desarrollo del plan IFSP). Autorizo la divulgación de información médica o clínica necesaria para tramitar la reclamación de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l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seguro. Si mi hijo está cubierto por un seguro privado y Medicaid, entiendo que la política de Medicaid es que el seguro privado debe ser facturado en primer lugar, para poder acceder a los beneficios de Medicaid.</w:t>
            </w:r>
          </w:p>
        </w:tc>
      </w:tr>
      <w:tr w:rsidR="004B3EE4" w:rsidRPr="00CA4883" w14:paraId="57DAD852" w14:textId="77777777" w:rsidTr="00A40A98">
        <w:trPr>
          <w:gridAfter w:val="1"/>
          <w:wAfter w:w="11" w:type="dxa"/>
          <w:trHeight w:val="341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03CE" w14:textId="77777777" w:rsidR="004B3EE4" w:rsidRPr="00CA4883" w:rsidRDefault="004B3EE4" w:rsidP="00982497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CA4883">
              <w:rPr>
                <w:rFonts w:ascii="Arial Narrow" w:hAnsi="Arial Narrow" w:cs="Arial"/>
                <w:sz w:val="20"/>
                <w:szCs w:val="20"/>
                <w:lang w:val="es-ES_tradnl"/>
              </w:rPr>
              <w:t>Firma del Padre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  <w:bookmarkEnd w:id="6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C0E9" w14:textId="77777777" w:rsidR="004B3EE4" w:rsidRPr="00CA4883" w:rsidRDefault="004B3EE4" w:rsidP="00982497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6AAFF" w14:textId="77777777" w:rsidR="004B3EE4" w:rsidRPr="00CA4883" w:rsidRDefault="004B3EE4" w:rsidP="00982497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CA4883">
              <w:rPr>
                <w:rFonts w:ascii="Arial Narrow" w:hAnsi="Arial Narrow" w:cs="Arial"/>
                <w:sz w:val="20"/>
                <w:szCs w:val="20"/>
                <w:lang w:val="es-ES_tradnl"/>
              </w:rPr>
              <w:t>Fecha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  <w:bookmarkEnd w:id="7"/>
          </w:p>
        </w:tc>
      </w:tr>
      <w:tr w:rsidR="004B3EE4" w:rsidRPr="00A133B8" w14:paraId="65EAE48B" w14:textId="77777777" w:rsidTr="00A40A98">
        <w:trPr>
          <w:gridAfter w:val="1"/>
          <w:wAfter w:w="11" w:type="dxa"/>
          <w:trHeight w:val="143"/>
          <w:jc w:val="center"/>
        </w:trPr>
        <w:tc>
          <w:tcPr>
            <w:tcW w:w="6030" w:type="dxa"/>
            <w:gridSpan w:val="3"/>
            <w:vMerge w:val="restart"/>
            <w:tcBorders>
              <w:top w:val="single" w:sz="4" w:space="0" w:color="auto"/>
            </w:tcBorders>
          </w:tcPr>
          <w:p w14:paraId="01A999E9" w14:textId="77777777" w:rsidR="004B3EE4" w:rsidRPr="005E5ACC" w:rsidRDefault="004B3EE4" w:rsidP="00C00C55">
            <w:pPr>
              <w:ind w:left="72" w:right="72"/>
              <w:rPr>
                <w:rFonts w:ascii="Arial Narrow" w:hAnsi="Arial Narrow" w:cs="Arial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  <w:t xml:space="preserve">Aviso para los Padres de los Derechos y Garantías Procesales de los Niños y sus Familias: 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Se le proporciona </w:t>
            </w:r>
            <w:r w:rsidRPr="005E5ACC">
              <w:rPr>
                <w:rFonts w:ascii="Arial Narrow" w:hAnsi="Arial Narrow"/>
                <w:sz w:val="20"/>
                <w:lang w:val="es-ES_tradnl"/>
              </w:rPr>
              <w:t xml:space="preserve">una copia del 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documento de </w:t>
            </w:r>
            <w:r w:rsidRPr="005E5ACC">
              <w:rPr>
                <w:rFonts w:ascii="Arial Narrow" w:hAnsi="Arial Narrow"/>
                <w:sz w:val="20"/>
                <w:lang w:val="es-ES_tradnl"/>
              </w:rPr>
              <w:t xml:space="preserve">los </w:t>
            </w:r>
            <w:r w:rsidRPr="005E5ACC">
              <w:rPr>
                <w:rFonts w:ascii="Arial Narrow" w:hAnsi="Arial Narrow"/>
                <w:b/>
                <w:i/>
                <w:sz w:val="20"/>
                <w:u w:val="single"/>
                <w:lang w:val="es-ES_tradnl"/>
              </w:rPr>
              <w:t>Derechos del Niño y la Familia del Programa de Infantes-Niños de Carolina del Norte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 y los derechos y las garantías procesales pertinentes deben ser revisados y explicados como proceso adjunto a toda forma de aviso previo por escrito. Esta información incluye todas las garantías procesales que están disponibles, incluyendo una</w:t>
            </w:r>
            <w:r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 descripción de la mediación, de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 debido proceso y los procedimientos para poner una queja con el estado y los plazos para los procedimientos.</w:t>
            </w:r>
          </w:p>
        </w:tc>
        <w:tc>
          <w:tcPr>
            <w:tcW w:w="270" w:type="dxa"/>
            <w:gridSpan w:val="3"/>
            <w:vMerge w:val="restart"/>
            <w:tcBorders>
              <w:top w:val="nil"/>
            </w:tcBorders>
          </w:tcPr>
          <w:p w14:paraId="62822422" w14:textId="77777777" w:rsidR="004B3EE4" w:rsidRPr="005E5ACC" w:rsidRDefault="004B3EE4" w:rsidP="00C00C55">
            <w:pPr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410" w:type="dxa"/>
            <w:gridSpan w:val="7"/>
            <w:tcBorders>
              <w:bottom w:val="nil"/>
            </w:tcBorders>
          </w:tcPr>
          <w:p w14:paraId="35B117CD" w14:textId="77777777" w:rsidR="004B3EE4" w:rsidRPr="005E5ACC" w:rsidRDefault="004B3EE4" w:rsidP="00C00C55">
            <w:pPr>
              <w:spacing w:before="40"/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  <w:t>Para uso de la agencia</w:t>
            </w:r>
            <w:r w:rsidRPr="005E5ACC"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  <w:t xml:space="preserve"> CDSA 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>(marque y llene todas las opciones que apliquen):</w:t>
            </w:r>
          </w:p>
        </w:tc>
      </w:tr>
      <w:tr w:rsidR="004B3EE4" w:rsidRPr="005E5ACC" w14:paraId="4AA962FC" w14:textId="77777777" w:rsidTr="00A40A98">
        <w:trPr>
          <w:gridAfter w:val="1"/>
          <w:wAfter w:w="11" w:type="dxa"/>
          <w:trHeight w:val="288"/>
          <w:jc w:val="center"/>
        </w:trPr>
        <w:tc>
          <w:tcPr>
            <w:tcW w:w="6030" w:type="dxa"/>
            <w:gridSpan w:val="3"/>
            <w:vMerge/>
          </w:tcPr>
          <w:p w14:paraId="7F4E96DD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04FE8B7C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bookmarkStart w:id="8" w:name="Check29"/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14:paraId="3439B671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="00000000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8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CED7" w14:textId="77777777" w:rsidR="004B3EE4" w:rsidRPr="005E5ACC" w:rsidRDefault="004B3EE4" w:rsidP="004B3EE4">
            <w:pPr>
              <w:ind w:right="-108"/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>Aviso enviado por correo el</w:t>
            </w:r>
          </w:p>
        </w:tc>
        <w:bookmarkStart w:id="9" w:name="Text47"/>
        <w:tc>
          <w:tcPr>
            <w:tcW w:w="1980" w:type="dxa"/>
            <w:gridSpan w:val="3"/>
            <w:tcBorders>
              <w:top w:val="nil"/>
              <w:left w:val="nil"/>
            </w:tcBorders>
            <w:vAlign w:val="bottom"/>
          </w:tcPr>
          <w:p w14:paraId="43C3D403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9"/>
          </w:p>
        </w:tc>
      </w:tr>
      <w:tr w:rsidR="004B3EE4" w:rsidRPr="005E5ACC" w14:paraId="1A4C34B7" w14:textId="77777777" w:rsidTr="00A40A98">
        <w:trPr>
          <w:gridAfter w:val="1"/>
          <w:wAfter w:w="11" w:type="dxa"/>
          <w:trHeight w:val="288"/>
          <w:jc w:val="center"/>
        </w:trPr>
        <w:tc>
          <w:tcPr>
            <w:tcW w:w="6030" w:type="dxa"/>
            <w:gridSpan w:val="3"/>
            <w:vMerge/>
          </w:tcPr>
          <w:p w14:paraId="5F474CF7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4D607D64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bookmarkStart w:id="10" w:name="Check30"/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14:paraId="09B7411E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="00000000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10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9E2EE" w14:textId="77777777" w:rsidR="004B3EE4" w:rsidRPr="005E5ACC" w:rsidRDefault="004B3EE4" w:rsidP="004B3EE4">
            <w:pPr>
              <w:ind w:right="-107"/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>Aviso entregado en persona el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bottom"/>
          </w:tcPr>
          <w:p w14:paraId="6B93A5CA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u w:val="single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</w:p>
        </w:tc>
      </w:tr>
      <w:tr w:rsidR="004B3EE4" w:rsidRPr="005E5ACC" w14:paraId="1FF05EFF" w14:textId="77777777" w:rsidTr="00A40A98">
        <w:trPr>
          <w:gridAfter w:val="1"/>
          <w:wAfter w:w="11" w:type="dxa"/>
          <w:trHeight w:val="98"/>
          <w:jc w:val="center"/>
        </w:trPr>
        <w:tc>
          <w:tcPr>
            <w:tcW w:w="6030" w:type="dxa"/>
            <w:gridSpan w:val="3"/>
            <w:vMerge/>
          </w:tcPr>
          <w:p w14:paraId="788F0D8B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23078F20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bookmarkStart w:id="11" w:name="Check31"/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740A7B64" w14:textId="77777777" w:rsidR="004B3EE4" w:rsidRPr="005E5ACC" w:rsidRDefault="004B3EE4" w:rsidP="004B3EE4">
            <w:pPr>
              <w:spacing w:before="40"/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="00000000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11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C9114" w14:textId="77777777" w:rsidR="004B3EE4" w:rsidRPr="005E5ACC" w:rsidRDefault="004B3EE4" w:rsidP="004B3EE4">
            <w:pPr>
              <w:ind w:right="-98"/>
              <w:rPr>
                <w:rFonts w:ascii="Arial Narrow" w:hAnsi="Arial Narrow"/>
                <w:color w:val="000000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color w:val="000000"/>
                <w:sz w:val="19"/>
                <w:szCs w:val="19"/>
                <w:lang w:val="es-ES_tradnl"/>
              </w:rPr>
              <w:t>El padre acordó que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5C69FE2" w14:textId="77777777" w:rsidR="004B3EE4" w:rsidRPr="005E5ACC" w:rsidRDefault="004B3EE4" w:rsidP="004B3EE4">
            <w:pPr>
              <w:rPr>
                <w:rFonts w:ascii="Arial Narrow" w:hAnsi="Arial Narrow"/>
                <w:i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</w:p>
        </w:tc>
      </w:tr>
      <w:tr w:rsidR="004B3EE4" w:rsidRPr="00A133B8" w14:paraId="4D154604" w14:textId="77777777" w:rsidTr="00A40A98">
        <w:trPr>
          <w:gridAfter w:val="1"/>
          <w:wAfter w:w="11" w:type="dxa"/>
          <w:trHeight w:val="737"/>
          <w:jc w:val="center"/>
        </w:trPr>
        <w:tc>
          <w:tcPr>
            <w:tcW w:w="6030" w:type="dxa"/>
            <w:gridSpan w:val="3"/>
            <w:vMerge/>
          </w:tcPr>
          <w:p w14:paraId="63791176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369FB7E1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14:paraId="285E0EAD" w14:textId="77777777" w:rsidR="004B3EE4" w:rsidRPr="005E5ACC" w:rsidRDefault="004B3EE4" w:rsidP="00C00C55">
            <w:pPr>
              <w:spacing w:before="80"/>
              <w:rPr>
                <w:rFonts w:ascii="Arial Narrow" w:hAnsi="Arial Narrow"/>
                <w:i/>
                <w:sz w:val="19"/>
                <w:szCs w:val="19"/>
                <w:lang w:val="es-ES_tradnl"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</w:tcBorders>
          </w:tcPr>
          <w:p w14:paraId="3B65D7D1" w14:textId="77777777" w:rsidR="004B3EE4" w:rsidRPr="005E5ACC" w:rsidRDefault="004B3EE4" w:rsidP="00CA4883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>para que la acción propuesta (s) se realice antes y no se es</w:t>
            </w:r>
            <w:r>
              <w:rPr>
                <w:rFonts w:ascii="Arial Narrow" w:hAnsi="Arial Narrow"/>
                <w:sz w:val="19"/>
                <w:szCs w:val="19"/>
                <w:lang w:val="es-ES_tradnl"/>
              </w:rPr>
              <w:t>pere los diez (10) días antes del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 xml:space="preserve"> aviso previo.</w:t>
            </w:r>
          </w:p>
        </w:tc>
      </w:tr>
    </w:tbl>
    <w:p w14:paraId="442BE02B" w14:textId="77777777" w:rsidR="007D3D8F" w:rsidRPr="00A133B8" w:rsidRDefault="007D3D8F" w:rsidP="00C75388">
      <w:pPr>
        <w:tabs>
          <w:tab w:val="left" w:pos="1440"/>
        </w:tabs>
        <w:rPr>
          <w:rFonts w:ascii="Arial Narrow" w:hAnsi="Arial Narrow" w:cs="Arial"/>
          <w:sz w:val="12"/>
          <w:szCs w:val="40"/>
          <w:lang w:val="es-US"/>
        </w:rPr>
      </w:pPr>
    </w:p>
    <w:sectPr w:rsidR="007D3D8F" w:rsidRPr="00A133B8" w:rsidSect="00C75388">
      <w:headerReference w:type="default" r:id="rId8"/>
      <w:footerReference w:type="default" r:id="rId9"/>
      <w:type w:val="continuous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AE59" w14:textId="77777777" w:rsidR="00E33779" w:rsidRDefault="00E33779">
      <w:r>
        <w:separator/>
      </w:r>
    </w:p>
  </w:endnote>
  <w:endnote w:type="continuationSeparator" w:id="0">
    <w:p w14:paraId="40F1F520" w14:textId="77777777" w:rsidR="00E33779" w:rsidRDefault="00E3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278F" w14:textId="77777777" w:rsidR="00C75388" w:rsidRPr="00C75388" w:rsidRDefault="00C75388" w:rsidP="00C75388">
    <w:pPr>
      <w:pStyle w:val="Footer"/>
      <w:tabs>
        <w:tab w:val="clear" w:pos="8640"/>
        <w:tab w:val="right" w:pos="10200"/>
      </w:tabs>
      <w:rPr>
        <w:sz w:val="18"/>
        <w:szCs w:val="18"/>
      </w:rPr>
    </w:pPr>
    <w:r>
      <w:rPr>
        <w:rFonts w:ascii="Arial Narrow" w:hAnsi="Arial Narrow"/>
        <w:sz w:val="18"/>
        <w:szCs w:val="18"/>
      </w:rPr>
      <w:t>NC ITP Prior Written Notice &amp; Consent for Eligibility Evaluation and/or Child Assessment (Revised 7/13, Updated 8/19, 7/20</w:t>
    </w:r>
    <w:r w:rsidR="00A133B8">
      <w:rPr>
        <w:rFonts w:ascii="Arial Narrow" w:hAnsi="Arial Narrow"/>
        <w:sz w:val="18"/>
        <w:szCs w:val="18"/>
      </w:rPr>
      <w:t>, 4/22</w:t>
    </w:r>
    <w:r>
      <w:rPr>
        <w:rFonts w:ascii="Arial Narrow" w:hAnsi="Arial Narrow"/>
        <w:sz w:val="18"/>
        <w:szCs w:val="18"/>
      </w:rPr>
      <w:t>)</w:t>
    </w:r>
    <w:r w:rsidRPr="00635246">
      <w:rPr>
        <w:rFonts w:ascii="Arial Narrow" w:hAnsi="Arial Narrow"/>
        <w:sz w:val="18"/>
        <w:szCs w:val="18"/>
      </w:rPr>
      <w:tab/>
      <w:t>Page</w:t>
    </w:r>
    <w:r w:rsidRPr="00635246">
      <w:rPr>
        <w:rStyle w:val="PageNumber"/>
        <w:sz w:val="18"/>
        <w:szCs w:val="18"/>
      </w:rPr>
      <w:t xml:space="preserve"> </w:t>
    </w:r>
    <w:r w:rsidRPr="00635246">
      <w:rPr>
        <w:rStyle w:val="PageNumber"/>
        <w:sz w:val="18"/>
        <w:szCs w:val="18"/>
      </w:rPr>
      <w:fldChar w:fldCharType="begin"/>
    </w:r>
    <w:r w:rsidRPr="00635246">
      <w:rPr>
        <w:rStyle w:val="PageNumber"/>
        <w:sz w:val="18"/>
        <w:szCs w:val="18"/>
      </w:rPr>
      <w:instrText xml:space="preserve"> PAGE </w:instrText>
    </w:r>
    <w:r w:rsidRPr="00635246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635246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Pr="00635246">
      <w:rPr>
        <w:rStyle w:val="PageNumber"/>
        <w:sz w:val="18"/>
        <w:szCs w:val="18"/>
      </w:rPr>
      <w:t xml:space="preserve">of </w:t>
    </w:r>
    <w:r>
      <w:rPr>
        <w:rStyle w:val="PageNumber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C273" w14:textId="77777777" w:rsidR="00E33779" w:rsidRDefault="00E33779">
      <w:r>
        <w:separator/>
      </w:r>
    </w:p>
  </w:footnote>
  <w:footnote w:type="continuationSeparator" w:id="0">
    <w:p w14:paraId="73C98F18" w14:textId="77777777" w:rsidR="00E33779" w:rsidRDefault="00E3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E32A" w14:textId="77777777" w:rsidR="00A133B8" w:rsidRPr="0097681B" w:rsidRDefault="00A133B8" w:rsidP="0097681B">
    <w:pPr>
      <w:pStyle w:val="Header"/>
      <w:jc w:val="right"/>
      <w:rPr>
        <w:sz w:val="18"/>
        <w:szCs w:val="18"/>
        <w:lang w:val="es-US"/>
      </w:rPr>
    </w:pPr>
    <w:r w:rsidRPr="0097681B">
      <w:rPr>
        <w:sz w:val="18"/>
        <w:szCs w:val="18"/>
        <w:lang w:val="es-US"/>
      </w:rPr>
      <w:t>Departamento de Salud y Servicios Humanos de Carolina del Norte</w:t>
    </w:r>
  </w:p>
  <w:p w14:paraId="0F02AC82" w14:textId="77777777" w:rsidR="00045B83" w:rsidRPr="00C75388" w:rsidRDefault="00A133B8" w:rsidP="00C75388">
    <w:pPr>
      <w:pStyle w:val="Header"/>
      <w:jc w:val="right"/>
      <w:rPr>
        <w:sz w:val="18"/>
        <w:szCs w:val="18"/>
        <w:lang w:val="es-ES"/>
      </w:rPr>
    </w:pPr>
    <w:r w:rsidRPr="0097681B">
      <w:rPr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D42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354424">
    <w:abstractNumId w:val="11"/>
  </w:num>
  <w:num w:numId="2" w16cid:durableId="615064153">
    <w:abstractNumId w:val="20"/>
  </w:num>
  <w:num w:numId="3" w16cid:durableId="1906604828">
    <w:abstractNumId w:val="2"/>
  </w:num>
  <w:num w:numId="4" w16cid:durableId="1051033417">
    <w:abstractNumId w:val="17"/>
  </w:num>
  <w:num w:numId="5" w16cid:durableId="1038823470">
    <w:abstractNumId w:val="7"/>
  </w:num>
  <w:num w:numId="6" w16cid:durableId="1806392008">
    <w:abstractNumId w:val="9"/>
  </w:num>
  <w:num w:numId="7" w16cid:durableId="1119035212">
    <w:abstractNumId w:val="18"/>
  </w:num>
  <w:num w:numId="8" w16cid:durableId="865752026">
    <w:abstractNumId w:val="6"/>
  </w:num>
  <w:num w:numId="9" w16cid:durableId="1644000569">
    <w:abstractNumId w:val="19"/>
  </w:num>
  <w:num w:numId="10" w16cid:durableId="451050428">
    <w:abstractNumId w:val="15"/>
  </w:num>
  <w:num w:numId="11" w16cid:durableId="1074737783">
    <w:abstractNumId w:val="8"/>
  </w:num>
  <w:num w:numId="12" w16cid:durableId="2138377386">
    <w:abstractNumId w:val="16"/>
  </w:num>
  <w:num w:numId="13" w16cid:durableId="176429954">
    <w:abstractNumId w:val="21"/>
  </w:num>
  <w:num w:numId="14" w16cid:durableId="1476024452">
    <w:abstractNumId w:val="10"/>
  </w:num>
  <w:num w:numId="15" w16cid:durableId="1384451189">
    <w:abstractNumId w:val="13"/>
  </w:num>
  <w:num w:numId="16" w16cid:durableId="1266957659">
    <w:abstractNumId w:val="23"/>
  </w:num>
  <w:num w:numId="17" w16cid:durableId="1247493011">
    <w:abstractNumId w:val="14"/>
  </w:num>
  <w:num w:numId="18" w16cid:durableId="230432196">
    <w:abstractNumId w:val="22"/>
  </w:num>
  <w:num w:numId="19" w16cid:durableId="1481115439">
    <w:abstractNumId w:val="4"/>
  </w:num>
  <w:num w:numId="20" w16cid:durableId="627325309">
    <w:abstractNumId w:val="5"/>
  </w:num>
  <w:num w:numId="21" w16cid:durableId="90780291">
    <w:abstractNumId w:val="24"/>
  </w:num>
  <w:num w:numId="22" w16cid:durableId="1906254376">
    <w:abstractNumId w:val="12"/>
  </w:num>
  <w:num w:numId="23" w16cid:durableId="1918588752">
    <w:abstractNumId w:val="3"/>
  </w:num>
  <w:num w:numId="24" w16cid:durableId="1467577400">
    <w:abstractNumId w:val="1"/>
  </w:num>
  <w:num w:numId="25" w16cid:durableId="10240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vRjcSOzpYwNT+TZ4JeV3PGKoPloEFKIm0hCkzdYRvqr8nyj+q3wJ71agFlsIyJCJHl5BEJ3xfnSARGHnC4vg==" w:salt="++ErkIUzpngtIptKinH8e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E5"/>
    <w:rsid w:val="0000139B"/>
    <w:rsid w:val="000021BB"/>
    <w:rsid w:val="00004A06"/>
    <w:rsid w:val="00005482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5B83"/>
    <w:rsid w:val="00046357"/>
    <w:rsid w:val="00050F53"/>
    <w:rsid w:val="00053E8C"/>
    <w:rsid w:val="000603AA"/>
    <w:rsid w:val="00062E7A"/>
    <w:rsid w:val="00066E21"/>
    <w:rsid w:val="0006744C"/>
    <w:rsid w:val="00075708"/>
    <w:rsid w:val="0007572C"/>
    <w:rsid w:val="0007789E"/>
    <w:rsid w:val="000A0C82"/>
    <w:rsid w:val="000A45FD"/>
    <w:rsid w:val="000A5483"/>
    <w:rsid w:val="000B215B"/>
    <w:rsid w:val="000B3B72"/>
    <w:rsid w:val="000B4FD0"/>
    <w:rsid w:val="000B53F9"/>
    <w:rsid w:val="000C15B7"/>
    <w:rsid w:val="000C1ABE"/>
    <w:rsid w:val="000C2D3C"/>
    <w:rsid w:val="000C4935"/>
    <w:rsid w:val="000C6798"/>
    <w:rsid w:val="000C6B70"/>
    <w:rsid w:val="000D190D"/>
    <w:rsid w:val="000D673C"/>
    <w:rsid w:val="000E557D"/>
    <w:rsid w:val="001113EE"/>
    <w:rsid w:val="001161D7"/>
    <w:rsid w:val="0012082D"/>
    <w:rsid w:val="00122C59"/>
    <w:rsid w:val="00127B55"/>
    <w:rsid w:val="00135285"/>
    <w:rsid w:val="00150A07"/>
    <w:rsid w:val="0015125A"/>
    <w:rsid w:val="00155721"/>
    <w:rsid w:val="00160BF2"/>
    <w:rsid w:val="00165793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3690"/>
    <w:rsid w:val="001A4B86"/>
    <w:rsid w:val="001B3E02"/>
    <w:rsid w:val="001E2B62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39B9"/>
    <w:rsid w:val="00260482"/>
    <w:rsid w:val="002624EE"/>
    <w:rsid w:val="0026532D"/>
    <w:rsid w:val="002654CC"/>
    <w:rsid w:val="00267F61"/>
    <w:rsid w:val="0027426F"/>
    <w:rsid w:val="00282D4C"/>
    <w:rsid w:val="002A01CB"/>
    <w:rsid w:val="002A4C0D"/>
    <w:rsid w:val="002B21FE"/>
    <w:rsid w:val="002C3169"/>
    <w:rsid w:val="002C519E"/>
    <w:rsid w:val="002D0E38"/>
    <w:rsid w:val="002D4DDD"/>
    <w:rsid w:val="002E05B0"/>
    <w:rsid w:val="002E222E"/>
    <w:rsid w:val="002F1CA4"/>
    <w:rsid w:val="002F6F1D"/>
    <w:rsid w:val="003107C9"/>
    <w:rsid w:val="00313A74"/>
    <w:rsid w:val="003205CF"/>
    <w:rsid w:val="00333864"/>
    <w:rsid w:val="003355BF"/>
    <w:rsid w:val="003365C9"/>
    <w:rsid w:val="0034025A"/>
    <w:rsid w:val="003402AA"/>
    <w:rsid w:val="00341BF0"/>
    <w:rsid w:val="0034766A"/>
    <w:rsid w:val="003631AC"/>
    <w:rsid w:val="0037243C"/>
    <w:rsid w:val="00373DDA"/>
    <w:rsid w:val="00374C4A"/>
    <w:rsid w:val="00375AE5"/>
    <w:rsid w:val="003804E6"/>
    <w:rsid w:val="00385EEA"/>
    <w:rsid w:val="00386938"/>
    <w:rsid w:val="00387337"/>
    <w:rsid w:val="00387BAD"/>
    <w:rsid w:val="0039551E"/>
    <w:rsid w:val="00395915"/>
    <w:rsid w:val="003B442C"/>
    <w:rsid w:val="003B4FC0"/>
    <w:rsid w:val="003C0B60"/>
    <w:rsid w:val="003C11E8"/>
    <w:rsid w:val="003C2389"/>
    <w:rsid w:val="003E0E8F"/>
    <w:rsid w:val="003E1B68"/>
    <w:rsid w:val="003E4CE3"/>
    <w:rsid w:val="003F3598"/>
    <w:rsid w:val="003F3EBC"/>
    <w:rsid w:val="00404C0C"/>
    <w:rsid w:val="00406595"/>
    <w:rsid w:val="0041014A"/>
    <w:rsid w:val="0041642B"/>
    <w:rsid w:val="00417CDC"/>
    <w:rsid w:val="004269DE"/>
    <w:rsid w:val="004424C4"/>
    <w:rsid w:val="004435DB"/>
    <w:rsid w:val="00444E77"/>
    <w:rsid w:val="00454BBD"/>
    <w:rsid w:val="00472C65"/>
    <w:rsid w:val="00473F77"/>
    <w:rsid w:val="00474C3B"/>
    <w:rsid w:val="0047663A"/>
    <w:rsid w:val="0048289F"/>
    <w:rsid w:val="004830EF"/>
    <w:rsid w:val="00483EEF"/>
    <w:rsid w:val="0049427F"/>
    <w:rsid w:val="00496673"/>
    <w:rsid w:val="00496D04"/>
    <w:rsid w:val="004A1A54"/>
    <w:rsid w:val="004A2AEE"/>
    <w:rsid w:val="004A3151"/>
    <w:rsid w:val="004A5A8B"/>
    <w:rsid w:val="004A5DE7"/>
    <w:rsid w:val="004B37BB"/>
    <w:rsid w:val="004B3EE4"/>
    <w:rsid w:val="004C21ED"/>
    <w:rsid w:val="004C6222"/>
    <w:rsid w:val="004D2CCF"/>
    <w:rsid w:val="004E2D7B"/>
    <w:rsid w:val="004E5080"/>
    <w:rsid w:val="004E77C6"/>
    <w:rsid w:val="005168E5"/>
    <w:rsid w:val="00521A8D"/>
    <w:rsid w:val="005264F3"/>
    <w:rsid w:val="00526719"/>
    <w:rsid w:val="0052781E"/>
    <w:rsid w:val="00530FC4"/>
    <w:rsid w:val="00533370"/>
    <w:rsid w:val="00534CB6"/>
    <w:rsid w:val="0053636F"/>
    <w:rsid w:val="0054142B"/>
    <w:rsid w:val="00542226"/>
    <w:rsid w:val="0054480B"/>
    <w:rsid w:val="00557D9C"/>
    <w:rsid w:val="00566692"/>
    <w:rsid w:val="00566DBE"/>
    <w:rsid w:val="00573813"/>
    <w:rsid w:val="005800D6"/>
    <w:rsid w:val="00586BA9"/>
    <w:rsid w:val="00592B86"/>
    <w:rsid w:val="005A05D5"/>
    <w:rsid w:val="005A5357"/>
    <w:rsid w:val="005A54BB"/>
    <w:rsid w:val="005C1463"/>
    <w:rsid w:val="005C235B"/>
    <w:rsid w:val="005C25C8"/>
    <w:rsid w:val="005C2B85"/>
    <w:rsid w:val="005C320E"/>
    <w:rsid w:val="005C5807"/>
    <w:rsid w:val="005D6C70"/>
    <w:rsid w:val="005E58B3"/>
    <w:rsid w:val="005E5ACC"/>
    <w:rsid w:val="005E7915"/>
    <w:rsid w:val="005F2ABC"/>
    <w:rsid w:val="005F66F8"/>
    <w:rsid w:val="006018B2"/>
    <w:rsid w:val="0060566E"/>
    <w:rsid w:val="0060691B"/>
    <w:rsid w:val="00615DE6"/>
    <w:rsid w:val="00616369"/>
    <w:rsid w:val="00622EB0"/>
    <w:rsid w:val="006234D0"/>
    <w:rsid w:val="006321ED"/>
    <w:rsid w:val="0063338C"/>
    <w:rsid w:val="00635246"/>
    <w:rsid w:val="0064259D"/>
    <w:rsid w:val="006637D1"/>
    <w:rsid w:val="00672F0B"/>
    <w:rsid w:val="00674696"/>
    <w:rsid w:val="0067566B"/>
    <w:rsid w:val="00676088"/>
    <w:rsid w:val="00677E4A"/>
    <w:rsid w:val="00695209"/>
    <w:rsid w:val="006A221F"/>
    <w:rsid w:val="006A6C59"/>
    <w:rsid w:val="006D294A"/>
    <w:rsid w:val="006D5BCD"/>
    <w:rsid w:val="006E0350"/>
    <w:rsid w:val="006E1331"/>
    <w:rsid w:val="006E3C6A"/>
    <w:rsid w:val="006E4C87"/>
    <w:rsid w:val="006F08C0"/>
    <w:rsid w:val="006F42C7"/>
    <w:rsid w:val="006F531E"/>
    <w:rsid w:val="006F76D8"/>
    <w:rsid w:val="0070038C"/>
    <w:rsid w:val="00702B32"/>
    <w:rsid w:val="00706850"/>
    <w:rsid w:val="00717D29"/>
    <w:rsid w:val="00720527"/>
    <w:rsid w:val="00723F7C"/>
    <w:rsid w:val="00725052"/>
    <w:rsid w:val="00725F7E"/>
    <w:rsid w:val="007379D3"/>
    <w:rsid w:val="00744AE8"/>
    <w:rsid w:val="00754D02"/>
    <w:rsid w:val="007659CE"/>
    <w:rsid w:val="00767D70"/>
    <w:rsid w:val="0077787E"/>
    <w:rsid w:val="007811AF"/>
    <w:rsid w:val="00783D4C"/>
    <w:rsid w:val="007860F3"/>
    <w:rsid w:val="00787743"/>
    <w:rsid w:val="007904E8"/>
    <w:rsid w:val="00795B20"/>
    <w:rsid w:val="00796D8F"/>
    <w:rsid w:val="007A06CA"/>
    <w:rsid w:val="007A2700"/>
    <w:rsid w:val="007C5A0F"/>
    <w:rsid w:val="007C6C05"/>
    <w:rsid w:val="007D14DD"/>
    <w:rsid w:val="007D3D8F"/>
    <w:rsid w:val="007E2C6D"/>
    <w:rsid w:val="007E38F7"/>
    <w:rsid w:val="007E4D50"/>
    <w:rsid w:val="007E5483"/>
    <w:rsid w:val="007F1AAE"/>
    <w:rsid w:val="007F2732"/>
    <w:rsid w:val="007F5322"/>
    <w:rsid w:val="008021C7"/>
    <w:rsid w:val="0080342F"/>
    <w:rsid w:val="00805313"/>
    <w:rsid w:val="00805339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577C0"/>
    <w:rsid w:val="00863D2D"/>
    <w:rsid w:val="008641FA"/>
    <w:rsid w:val="0086674C"/>
    <w:rsid w:val="00872397"/>
    <w:rsid w:val="00874F38"/>
    <w:rsid w:val="008753D1"/>
    <w:rsid w:val="00882DF4"/>
    <w:rsid w:val="00884A09"/>
    <w:rsid w:val="00885CE2"/>
    <w:rsid w:val="00896CB2"/>
    <w:rsid w:val="008A0FD4"/>
    <w:rsid w:val="008A19C3"/>
    <w:rsid w:val="008B008F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660F"/>
    <w:rsid w:val="00926A73"/>
    <w:rsid w:val="00927CAB"/>
    <w:rsid w:val="00930643"/>
    <w:rsid w:val="00932822"/>
    <w:rsid w:val="00932EB0"/>
    <w:rsid w:val="0093613B"/>
    <w:rsid w:val="009527E8"/>
    <w:rsid w:val="009564D9"/>
    <w:rsid w:val="0096002A"/>
    <w:rsid w:val="00961E5E"/>
    <w:rsid w:val="00963529"/>
    <w:rsid w:val="00964530"/>
    <w:rsid w:val="0096724A"/>
    <w:rsid w:val="0097322C"/>
    <w:rsid w:val="00982497"/>
    <w:rsid w:val="00986F08"/>
    <w:rsid w:val="009878D1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D249D"/>
    <w:rsid w:val="009F15CB"/>
    <w:rsid w:val="009F21B0"/>
    <w:rsid w:val="00A01F69"/>
    <w:rsid w:val="00A04BD1"/>
    <w:rsid w:val="00A055B6"/>
    <w:rsid w:val="00A102DA"/>
    <w:rsid w:val="00A108BE"/>
    <w:rsid w:val="00A12842"/>
    <w:rsid w:val="00A133B8"/>
    <w:rsid w:val="00A17144"/>
    <w:rsid w:val="00A17A3B"/>
    <w:rsid w:val="00A23D36"/>
    <w:rsid w:val="00A36D9B"/>
    <w:rsid w:val="00A40A98"/>
    <w:rsid w:val="00A45271"/>
    <w:rsid w:val="00A47013"/>
    <w:rsid w:val="00A522CC"/>
    <w:rsid w:val="00A53566"/>
    <w:rsid w:val="00A54804"/>
    <w:rsid w:val="00A54827"/>
    <w:rsid w:val="00A552A0"/>
    <w:rsid w:val="00A60F3B"/>
    <w:rsid w:val="00A62481"/>
    <w:rsid w:val="00A66B31"/>
    <w:rsid w:val="00A71088"/>
    <w:rsid w:val="00A73721"/>
    <w:rsid w:val="00A83E56"/>
    <w:rsid w:val="00A905F9"/>
    <w:rsid w:val="00A9407A"/>
    <w:rsid w:val="00A95C4E"/>
    <w:rsid w:val="00A971B6"/>
    <w:rsid w:val="00AA34A4"/>
    <w:rsid w:val="00AB263A"/>
    <w:rsid w:val="00AB51ED"/>
    <w:rsid w:val="00AB77AA"/>
    <w:rsid w:val="00AC3939"/>
    <w:rsid w:val="00AC5580"/>
    <w:rsid w:val="00AD21BA"/>
    <w:rsid w:val="00AD315F"/>
    <w:rsid w:val="00AD7C8F"/>
    <w:rsid w:val="00AE09EB"/>
    <w:rsid w:val="00AE7464"/>
    <w:rsid w:val="00AE74E8"/>
    <w:rsid w:val="00AF1881"/>
    <w:rsid w:val="00AF1C6D"/>
    <w:rsid w:val="00AF1E91"/>
    <w:rsid w:val="00AF695D"/>
    <w:rsid w:val="00B001FA"/>
    <w:rsid w:val="00B14D83"/>
    <w:rsid w:val="00B313D7"/>
    <w:rsid w:val="00B3645C"/>
    <w:rsid w:val="00B3748A"/>
    <w:rsid w:val="00B40BE3"/>
    <w:rsid w:val="00B545CB"/>
    <w:rsid w:val="00B621BC"/>
    <w:rsid w:val="00B63E04"/>
    <w:rsid w:val="00B64C72"/>
    <w:rsid w:val="00B658FB"/>
    <w:rsid w:val="00B65955"/>
    <w:rsid w:val="00B6742C"/>
    <w:rsid w:val="00B712EF"/>
    <w:rsid w:val="00B721B4"/>
    <w:rsid w:val="00B86BB7"/>
    <w:rsid w:val="00B94E1E"/>
    <w:rsid w:val="00B959A3"/>
    <w:rsid w:val="00BA4132"/>
    <w:rsid w:val="00BB06D1"/>
    <w:rsid w:val="00BC3E93"/>
    <w:rsid w:val="00BC6175"/>
    <w:rsid w:val="00BC7306"/>
    <w:rsid w:val="00BD2488"/>
    <w:rsid w:val="00BE3F65"/>
    <w:rsid w:val="00BF5485"/>
    <w:rsid w:val="00C002FC"/>
    <w:rsid w:val="00C00C55"/>
    <w:rsid w:val="00C04E79"/>
    <w:rsid w:val="00C05D07"/>
    <w:rsid w:val="00C062E5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5184"/>
    <w:rsid w:val="00C56094"/>
    <w:rsid w:val="00C61F59"/>
    <w:rsid w:val="00C62076"/>
    <w:rsid w:val="00C75388"/>
    <w:rsid w:val="00C9050B"/>
    <w:rsid w:val="00C90965"/>
    <w:rsid w:val="00CA4883"/>
    <w:rsid w:val="00CA4B7A"/>
    <w:rsid w:val="00CA66D1"/>
    <w:rsid w:val="00CB0DF5"/>
    <w:rsid w:val="00CB2A03"/>
    <w:rsid w:val="00CB36A4"/>
    <w:rsid w:val="00CC0856"/>
    <w:rsid w:val="00CC20E9"/>
    <w:rsid w:val="00CC2A26"/>
    <w:rsid w:val="00CC368E"/>
    <w:rsid w:val="00CC7F19"/>
    <w:rsid w:val="00CD22F9"/>
    <w:rsid w:val="00CE3B3D"/>
    <w:rsid w:val="00CE6FA3"/>
    <w:rsid w:val="00CF135F"/>
    <w:rsid w:val="00CF1DA5"/>
    <w:rsid w:val="00CF3704"/>
    <w:rsid w:val="00CF529E"/>
    <w:rsid w:val="00CF6798"/>
    <w:rsid w:val="00CF6F68"/>
    <w:rsid w:val="00CF7E3B"/>
    <w:rsid w:val="00D026DA"/>
    <w:rsid w:val="00D03B8F"/>
    <w:rsid w:val="00D06AD4"/>
    <w:rsid w:val="00D16056"/>
    <w:rsid w:val="00D16D4B"/>
    <w:rsid w:val="00D215A4"/>
    <w:rsid w:val="00D303D6"/>
    <w:rsid w:val="00D316C5"/>
    <w:rsid w:val="00D32167"/>
    <w:rsid w:val="00D326EA"/>
    <w:rsid w:val="00D37614"/>
    <w:rsid w:val="00D4258F"/>
    <w:rsid w:val="00D43B79"/>
    <w:rsid w:val="00D4580C"/>
    <w:rsid w:val="00D46F12"/>
    <w:rsid w:val="00D555CC"/>
    <w:rsid w:val="00D663D5"/>
    <w:rsid w:val="00D67BAC"/>
    <w:rsid w:val="00D829AA"/>
    <w:rsid w:val="00D855ED"/>
    <w:rsid w:val="00D86E44"/>
    <w:rsid w:val="00D86E7D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7737"/>
    <w:rsid w:val="00DD237F"/>
    <w:rsid w:val="00DD3507"/>
    <w:rsid w:val="00DD3D0D"/>
    <w:rsid w:val="00DD4E9E"/>
    <w:rsid w:val="00DE2468"/>
    <w:rsid w:val="00DE57B6"/>
    <w:rsid w:val="00DF273A"/>
    <w:rsid w:val="00DF5585"/>
    <w:rsid w:val="00DF639F"/>
    <w:rsid w:val="00E003F3"/>
    <w:rsid w:val="00E02615"/>
    <w:rsid w:val="00E031DE"/>
    <w:rsid w:val="00E05FB3"/>
    <w:rsid w:val="00E102AC"/>
    <w:rsid w:val="00E207EF"/>
    <w:rsid w:val="00E26C05"/>
    <w:rsid w:val="00E33779"/>
    <w:rsid w:val="00E35E5E"/>
    <w:rsid w:val="00E43298"/>
    <w:rsid w:val="00E465F0"/>
    <w:rsid w:val="00E5433B"/>
    <w:rsid w:val="00E54DA5"/>
    <w:rsid w:val="00E55172"/>
    <w:rsid w:val="00E62A7F"/>
    <w:rsid w:val="00E66890"/>
    <w:rsid w:val="00E706C6"/>
    <w:rsid w:val="00E713A9"/>
    <w:rsid w:val="00E71B04"/>
    <w:rsid w:val="00E8716E"/>
    <w:rsid w:val="00E946A5"/>
    <w:rsid w:val="00E946BA"/>
    <w:rsid w:val="00E97E96"/>
    <w:rsid w:val="00EA248D"/>
    <w:rsid w:val="00EA37C3"/>
    <w:rsid w:val="00EA57EE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193B"/>
    <w:rsid w:val="00EF7263"/>
    <w:rsid w:val="00F02513"/>
    <w:rsid w:val="00F0447C"/>
    <w:rsid w:val="00F05503"/>
    <w:rsid w:val="00F26474"/>
    <w:rsid w:val="00F27F0B"/>
    <w:rsid w:val="00F454E9"/>
    <w:rsid w:val="00F50C08"/>
    <w:rsid w:val="00F53662"/>
    <w:rsid w:val="00F55AD8"/>
    <w:rsid w:val="00F6654D"/>
    <w:rsid w:val="00F75290"/>
    <w:rsid w:val="00F76481"/>
    <w:rsid w:val="00F775FA"/>
    <w:rsid w:val="00F80ECC"/>
    <w:rsid w:val="00F812F9"/>
    <w:rsid w:val="00F8289B"/>
    <w:rsid w:val="00F83713"/>
    <w:rsid w:val="00F93FED"/>
    <w:rsid w:val="00F95EDE"/>
    <w:rsid w:val="00F97E59"/>
    <w:rsid w:val="00FA1DB6"/>
    <w:rsid w:val="00FA7B51"/>
    <w:rsid w:val="00FB15FE"/>
    <w:rsid w:val="00FB6B12"/>
    <w:rsid w:val="00FB7B29"/>
    <w:rsid w:val="00FC1727"/>
    <w:rsid w:val="00FC6943"/>
    <w:rsid w:val="00FC7149"/>
    <w:rsid w:val="00FC75B6"/>
    <w:rsid w:val="00FD73B6"/>
    <w:rsid w:val="00FD77C9"/>
    <w:rsid w:val="00FE6EF7"/>
    <w:rsid w:val="00FF1614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5F884"/>
  <w15:chartTrackingRefBased/>
  <w15:docId w15:val="{2582CA37-B07C-4C18-A57D-4ABF9F0E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link w:val="FooterChar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aliases w:val="Footer Char1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FooterChar">
    <w:name w:val="Footer Char"/>
    <w:basedOn w:val="DefaultParagraphFont"/>
    <w:link w:val="Footer"/>
    <w:rsid w:val="00C75388"/>
    <w:rPr>
      <w:rFonts w:ascii="Lucida Bright" w:hAnsi="Lucida Bright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388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15%20Prior%20Written%20Notice%20&amp;%20Consent%20for%20Evaluation%20&amp;%20Assessmen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58F5B5-F2CD-432A-B986-7E90F06E3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FF3BA-02BB-4EF1-B51D-A00EDEF9A47E}"/>
</file>

<file path=customXml/itemProps3.xml><?xml version="1.0" encoding="utf-8"?>
<ds:datastoreItem xmlns:ds="http://schemas.openxmlformats.org/officeDocument/2006/customXml" ds:itemID="{EB59E3E8-025F-4BAF-B1B2-A8DEEEDCE180}"/>
</file>

<file path=customXml/itemProps4.xml><?xml version="1.0" encoding="utf-8"?>
<ds:datastoreItem xmlns:ds="http://schemas.openxmlformats.org/officeDocument/2006/customXml" ds:itemID="{41E3C816-EAA1-4E28-8E36-D0F5F32F6E27}"/>
</file>

<file path=docProps/app.xml><?xml version="1.0" encoding="utf-8"?>
<Properties xmlns="http://schemas.openxmlformats.org/officeDocument/2006/extended-properties" xmlns:vt="http://schemas.openxmlformats.org/officeDocument/2006/docPropsVTypes">
  <Template>115 Prior Written Notice &amp; Consent for Evaluation &amp; Assessment_Spanish.dotx</Template>
  <TotalTime>1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Evaluation &amp; Assessment</vt:lpstr>
    </vt:vector>
  </TitlesOfParts>
  <Company>DHHS DPH Early Intervention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Written Notice &amp; Consent for Evaluation &amp; Assessment</dc:title>
  <dc:subject>Consent for Evaluation &amp; Assessment</dc:subject>
  <dc:creator>Bailey, Andrea B.</dc:creator>
  <cp:keywords>Spanish</cp:keywords>
  <dc:description>issued April 2013; revised July 2013</dc:description>
  <cp:lastModifiedBy>Bailey, Andrea B.</cp:lastModifiedBy>
  <cp:revision>1</cp:revision>
  <cp:lastPrinted>2013-05-10T14:48:00Z</cp:lastPrinted>
  <dcterms:created xsi:type="dcterms:W3CDTF">2023-03-01T18:48:00Z</dcterms:created>
  <dcterms:modified xsi:type="dcterms:W3CDTF">2023-03-01T18:49:00Z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