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E23C" w14:textId="77777777" w:rsidR="00F37B8F" w:rsidRPr="00F37B8F" w:rsidRDefault="00F37B8F" w:rsidP="00F37B8F">
      <w:pPr>
        <w:rPr>
          <w:rFonts w:ascii="Arial" w:hAnsi="Arial" w:cs="Arial"/>
          <w:b/>
          <w:sz w:val="20"/>
          <w:szCs w:val="20"/>
        </w:rPr>
      </w:pPr>
      <w:r w:rsidRPr="00F37B8F">
        <w:rPr>
          <w:rFonts w:ascii="Arial" w:hAnsi="Arial" w:cs="Arial"/>
          <w:b/>
          <w:sz w:val="20"/>
          <w:szCs w:val="20"/>
        </w:rPr>
        <w:t>2021-2022 School Year Diabetes Training in the School Setting: Resources for Charter Schools</w:t>
      </w:r>
    </w:p>
    <w:p w14:paraId="35F0068B" w14:textId="77777777" w:rsidR="00F37B8F" w:rsidRPr="00F37B8F" w:rsidRDefault="00F37B8F" w:rsidP="00F37B8F">
      <w:pPr>
        <w:rPr>
          <w:rFonts w:ascii="Arial" w:hAnsi="Arial" w:cs="Arial"/>
          <w:sz w:val="20"/>
          <w:szCs w:val="20"/>
        </w:rPr>
      </w:pPr>
    </w:p>
    <w:p w14:paraId="5437C7CE"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Each charter school is required under </w:t>
      </w:r>
      <w:hyperlink r:id="rId11" w:history="1">
        <w:r w:rsidRPr="00F37B8F">
          <w:rPr>
            <w:rStyle w:val="Hyperlink"/>
            <w:rFonts w:ascii="Arial" w:hAnsi="Arial" w:cs="Arial"/>
            <w:b/>
            <w:bCs/>
            <w:sz w:val="20"/>
            <w:szCs w:val="20"/>
          </w:rPr>
          <w:t>§ 115C-375.3</w:t>
        </w:r>
      </w:hyperlink>
      <w:r w:rsidRPr="00F37B8F">
        <w:rPr>
          <w:rFonts w:ascii="Arial" w:hAnsi="Arial" w:cs="Arial"/>
          <w:b/>
          <w:bCs/>
          <w:sz w:val="20"/>
          <w:szCs w:val="20"/>
        </w:rPr>
        <w:t xml:space="preserve"> </w:t>
      </w:r>
      <w:r w:rsidRPr="00F37B8F">
        <w:rPr>
          <w:rFonts w:ascii="Arial" w:hAnsi="Arial" w:cs="Arial"/>
          <w:sz w:val="20"/>
          <w:szCs w:val="20"/>
        </w:rPr>
        <w:t xml:space="preserve">(SB 911 and SB 938) to provide care for students with diabetes in the manner described in statute. Compliance reporting is available in May and the </w:t>
      </w:r>
      <w:r w:rsidRPr="00F37B8F">
        <w:rPr>
          <w:rFonts w:ascii="Arial" w:hAnsi="Arial" w:cs="Arial"/>
          <w:b/>
          <w:bCs/>
          <w:sz w:val="20"/>
          <w:szCs w:val="20"/>
        </w:rPr>
        <w:t>required</w:t>
      </w:r>
      <w:r w:rsidRPr="00F37B8F">
        <w:rPr>
          <w:rFonts w:ascii="Arial" w:hAnsi="Arial" w:cs="Arial"/>
          <w:sz w:val="20"/>
          <w:szCs w:val="20"/>
        </w:rPr>
        <w:t xml:space="preserve"> components are addressed through the following questions: </w:t>
      </w:r>
    </w:p>
    <w:p w14:paraId="7AF90459" w14:textId="77777777" w:rsidR="00F37B8F" w:rsidRPr="00F37B8F" w:rsidRDefault="00F37B8F" w:rsidP="00F37B8F">
      <w:pPr>
        <w:rPr>
          <w:rFonts w:ascii="Arial" w:hAnsi="Arial" w:cs="Arial"/>
          <w:sz w:val="20"/>
          <w:szCs w:val="20"/>
        </w:rPr>
      </w:pPr>
    </w:p>
    <w:p w14:paraId="3E28B45B" w14:textId="77777777" w:rsidR="00F37B8F" w:rsidRPr="00F37B8F" w:rsidRDefault="00F37B8F" w:rsidP="00F37B8F">
      <w:pPr>
        <w:numPr>
          <w:ilvl w:val="0"/>
          <w:numId w:val="7"/>
        </w:numPr>
        <w:rPr>
          <w:rFonts w:ascii="Arial" w:hAnsi="Arial" w:cs="Arial"/>
          <w:sz w:val="20"/>
          <w:szCs w:val="20"/>
        </w:rPr>
      </w:pPr>
      <w:r w:rsidRPr="00F37B8F">
        <w:rPr>
          <w:rFonts w:ascii="Arial" w:hAnsi="Arial" w:cs="Arial"/>
          <w:sz w:val="20"/>
          <w:szCs w:val="20"/>
        </w:rPr>
        <w:t xml:space="preserve">How many students with diabetes were enrolled in your LEA/charter school this past school year? </w:t>
      </w:r>
    </w:p>
    <w:p w14:paraId="3A9BE1CC" w14:textId="77777777" w:rsidR="00F37B8F" w:rsidRPr="00F37B8F" w:rsidRDefault="00F37B8F" w:rsidP="00F37B8F">
      <w:pPr>
        <w:numPr>
          <w:ilvl w:val="0"/>
          <w:numId w:val="7"/>
        </w:numPr>
        <w:rPr>
          <w:rFonts w:ascii="Arial" w:hAnsi="Arial" w:cs="Arial"/>
          <w:sz w:val="20"/>
          <w:szCs w:val="20"/>
        </w:rPr>
      </w:pPr>
      <w:r w:rsidRPr="00F37B8F">
        <w:rPr>
          <w:rFonts w:ascii="Arial" w:hAnsi="Arial" w:cs="Arial"/>
          <w:sz w:val="20"/>
          <w:szCs w:val="20"/>
        </w:rPr>
        <w:t xml:space="preserve">If one or more to #1: Does your LEA/charter school offer annual generalized diabetes training to school staff, system-wide? </w:t>
      </w:r>
    </w:p>
    <w:p w14:paraId="093227AE" w14:textId="77777777" w:rsidR="00F37B8F" w:rsidRPr="00F37B8F" w:rsidRDefault="00F37B8F" w:rsidP="00F37B8F">
      <w:pPr>
        <w:numPr>
          <w:ilvl w:val="0"/>
          <w:numId w:val="7"/>
        </w:numPr>
        <w:rPr>
          <w:rFonts w:ascii="Arial" w:hAnsi="Arial" w:cs="Arial"/>
          <w:sz w:val="20"/>
          <w:szCs w:val="20"/>
        </w:rPr>
      </w:pPr>
      <w:r w:rsidRPr="00F37B8F">
        <w:rPr>
          <w:rFonts w:ascii="Arial" w:hAnsi="Arial" w:cs="Arial"/>
          <w:sz w:val="20"/>
          <w:szCs w:val="20"/>
        </w:rPr>
        <w:t xml:space="preserve">If one or more to #1: Did your LEA/charter school have at least two persons who were intensively trained on diabetes care, in any school in which one or more students with diabetes were enrolled? </w:t>
      </w:r>
    </w:p>
    <w:p w14:paraId="6428E625" w14:textId="77777777" w:rsidR="00F37B8F" w:rsidRPr="00F37B8F" w:rsidRDefault="00F37B8F" w:rsidP="00F37B8F">
      <w:pPr>
        <w:numPr>
          <w:ilvl w:val="0"/>
          <w:numId w:val="7"/>
        </w:numPr>
        <w:rPr>
          <w:rFonts w:ascii="Arial" w:hAnsi="Arial" w:cs="Arial"/>
          <w:sz w:val="20"/>
          <w:szCs w:val="20"/>
        </w:rPr>
      </w:pPr>
      <w:r w:rsidRPr="00F37B8F">
        <w:rPr>
          <w:rFonts w:ascii="Arial" w:hAnsi="Arial" w:cs="Arial"/>
          <w:sz w:val="20"/>
          <w:szCs w:val="20"/>
        </w:rPr>
        <w:t xml:space="preserve">If one or more to #1: How many students with diabetes, upon notification and parental request, had an Individual Health Plan (IHP) completed by a school nurse or other medical professional in the past school year? </w:t>
      </w:r>
    </w:p>
    <w:p w14:paraId="10121287" w14:textId="77777777" w:rsidR="00F37B8F" w:rsidRPr="00F37B8F" w:rsidRDefault="00F37B8F" w:rsidP="00F37B8F">
      <w:pPr>
        <w:rPr>
          <w:rFonts w:ascii="Arial" w:hAnsi="Arial" w:cs="Arial"/>
          <w:sz w:val="20"/>
          <w:szCs w:val="20"/>
        </w:rPr>
      </w:pPr>
    </w:p>
    <w:p w14:paraId="205D8CE7"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School Nurses (Registered Nurse) provide the instruction and support needed for compliance with these requirements. School resources to aid in fulfilling the requirements for schools that do not employ a School Nurse are provided below. These resources will assist the charter school in the care of students with diabetes. The American Diabetes Association (ADA) provides materials for school use that were also the basis for creating the North Carolina components of care required under </w:t>
      </w:r>
      <w:hyperlink r:id="rId12" w:history="1">
        <w:r w:rsidRPr="00F37B8F">
          <w:rPr>
            <w:rStyle w:val="Hyperlink"/>
            <w:rFonts w:ascii="Arial" w:hAnsi="Arial" w:cs="Arial"/>
            <w:b/>
            <w:bCs/>
            <w:sz w:val="20"/>
            <w:szCs w:val="20"/>
          </w:rPr>
          <w:t>§ 115C-375.3</w:t>
        </w:r>
      </w:hyperlink>
      <w:r w:rsidRPr="00F37B8F">
        <w:rPr>
          <w:rFonts w:ascii="Arial" w:hAnsi="Arial" w:cs="Arial"/>
          <w:b/>
          <w:bCs/>
          <w:sz w:val="20"/>
          <w:szCs w:val="20"/>
        </w:rPr>
        <w:t xml:space="preserve"> </w:t>
      </w:r>
      <w:r w:rsidRPr="00F37B8F">
        <w:rPr>
          <w:rFonts w:ascii="Arial" w:hAnsi="Arial" w:cs="Arial"/>
          <w:sz w:val="20"/>
          <w:szCs w:val="20"/>
        </w:rPr>
        <w:t xml:space="preserve">(SB 911 and SB 938). Forms for written care plans and other documents are available at </w:t>
      </w:r>
      <w:hyperlink r:id="rId13" w:history="1">
        <w:r w:rsidRPr="00F37B8F">
          <w:rPr>
            <w:rStyle w:val="Hyperlink"/>
            <w:rFonts w:ascii="Arial" w:hAnsi="Arial" w:cs="Arial"/>
            <w:sz w:val="20"/>
            <w:szCs w:val="20"/>
          </w:rPr>
          <w:t>https://www.diabetes.org/resources/know-your-rights/safe-at-school-state-laws/written-care-plans</w:t>
        </w:r>
      </w:hyperlink>
      <w:r w:rsidRPr="00F37B8F">
        <w:rPr>
          <w:rFonts w:ascii="Arial" w:hAnsi="Arial" w:cs="Arial"/>
          <w:sz w:val="20"/>
          <w:szCs w:val="20"/>
        </w:rPr>
        <w:t xml:space="preserve"> </w:t>
      </w:r>
    </w:p>
    <w:p w14:paraId="3FF334D0" w14:textId="77777777" w:rsidR="00F37B8F" w:rsidRPr="00F37B8F" w:rsidRDefault="00F37B8F" w:rsidP="00F37B8F">
      <w:pPr>
        <w:rPr>
          <w:rFonts w:ascii="Arial" w:hAnsi="Arial" w:cs="Arial"/>
          <w:sz w:val="20"/>
          <w:szCs w:val="20"/>
        </w:rPr>
      </w:pPr>
    </w:p>
    <w:p w14:paraId="703DE08F"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Training videos and power point presentations are also at this site in addition to being posted on YouTube at </w:t>
      </w:r>
    </w:p>
    <w:p w14:paraId="10DCB55A" w14:textId="77777777" w:rsidR="00F37B8F" w:rsidRPr="00F37B8F" w:rsidRDefault="00F37B8F" w:rsidP="00F37B8F">
      <w:pPr>
        <w:rPr>
          <w:rFonts w:ascii="Arial" w:hAnsi="Arial" w:cs="Arial"/>
          <w:sz w:val="20"/>
          <w:szCs w:val="20"/>
        </w:rPr>
      </w:pPr>
      <w:hyperlink r:id="rId14" w:history="1">
        <w:r w:rsidRPr="00F37B8F">
          <w:rPr>
            <w:rStyle w:val="Hyperlink"/>
            <w:rFonts w:ascii="Arial" w:hAnsi="Arial" w:cs="Arial"/>
            <w:sz w:val="20"/>
            <w:szCs w:val="20"/>
          </w:rPr>
          <w:t>https://www.youtube.com/watch?v=ih1NXYx2k9g&amp;feature=share&amp;list=EC3DE9DDE8EB2A2E56</w:t>
        </w:r>
      </w:hyperlink>
    </w:p>
    <w:p w14:paraId="7E260AA5" w14:textId="77777777" w:rsidR="00F37B8F" w:rsidRPr="00F37B8F" w:rsidRDefault="00F37B8F" w:rsidP="00F37B8F">
      <w:pPr>
        <w:rPr>
          <w:rFonts w:ascii="Arial" w:hAnsi="Arial" w:cs="Arial"/>
          <w:sz w:val="20"/>
          <w:szCs w:val="20"/>
        </w:rPr>
      </w:pPr>
    </w:p>
    <w:p w14:paraId="14734AB0"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These videos cover the required general information about diabetes and how to recognize signs of high and low blood sugar. Records of training should be maintained for compliance reporting. A School Nurse, Registered Nurse under NC requirements, assumes responsibility for working with the family and health care provider to put the Individual Health Plan in place and provide related training. In the absence of a school nurse, the plan should be completed by the student’s health care provider with the input of the parents. The student specific intensively trained school staff persons, the health care provider and the family form a team in support of the diabetic student in school in the absence of a School Nurse. The statute directed intensively trained school staff persons also require individual student care instruction in procedures (such as blood glucose monitoring) and the health plan from qualified professionals. Suggestions for obtaining this instruction include the use of the student’s health care provider and/or other locally available qualified individuals (explore potential options with LEA school nurses, local health department staff person, local medical center clinic, etc.) </w:t>
      </w:r>
    </w:p>
    <w:p w14:paraId="26050766"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The videos at the YouTube site are suitable for the two levels of care in schools as indicated. </w:t>
      </w:r>
    </w:p>
    <w:p w14:paraId="29F99625" w14:textId="77777777" w:rsidR="00F37B8F" w:rsidRPr="00F37B8F" w:rsidRDefault="00F37B8F" w:rsidP="00F37B8F">
      <w:pPr>
        <w:rPr>
          <w:rFonts w:ascii="Arial" w:hAnsi="Arial" w:cs="Arial"/>
          <w:b/>
          <w:sz w:val="20"/>
          <w:szCs w:val="20"/>
        </w:rPr>
      </w:pPr>
      <w:r w:rsidRPr="00F37B8F">
        <w:rPr>
          <w:rFonts w:ascii="Arial" w:hAnsi="Arial" w:cs="Arial"/>
          <w:b/>
          <w:sz w:val="20"/>
          <w:szCs w:val="20"/>
        </w:rPr>
        <w:t xml:space="preserve">Generalized Training and Intensive Training - Total Time Required, 20 minutes </w:t>
      </w:r>
    </w:p>
    <w:p w14:paraId="6701C4DC"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Safe at School Introduction </w:t>
      </w:r>
    </w:p>
    <w:p w14:paraId="49EA0756"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1, Diabetes Basics </w:t>
      </w:r>
    </w:p>
    <w:p w14:paraId="322838CC"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2, Diabetes Medical Management Plan </w:t>
      </w:r>
    </w:p>
    <w:p w14:paraId="4C17B9AF"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3, Hypoglycemia </w:t>
      </w:r>
    </w:p>
    <w:p w14:paraId="453B44AB"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4, Hyperglycemia </w:t>
      </w:r>
    </w:p>
    <w:p w14:paraId="0DC622A6"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12, Nutrition and Physical Activity </w:t>
      </w:r>
    </w:p>
    <w:p w14:paraId="052BFB92"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13, Legal Considerations </w:t>
      </w:r>
    </w:p>
    <w:p w14:paraId="035ECB89" w14:textId="77777777" w:rsidR="00F37B8F" w:rsidRPr="00F37B8F" w:rsidRDefault="00F37B8F" w:rsidP="00F37B8F">
      <w:pPr>
        <w:rPr>
          <w:rFonts w:ascii="Arial" w:hAnsi="Arial" w:cs="Arial"/>
          <w:sz w:val="20"/>
          <w:szCs w:val="20"/>
        </w:rPr>
      </w:pPr>
    </w:p>
    <w:p w14:paraId="66B302C9" w14:textId="77777777" w:rsidR="00F37B8F" w:rsidRPr="00F37B8F" w:rsidRDefault="00F37B8F" w:rsidP="00F37B8F">
      <w:pPr>
        <w:rPr>
          <w:rFonts w:ascii="Arial" w:hAnsi="Arial" w:cs="Arial"/>
          <w:b/>
          <w:sz w:val="20"/>
          <w:szCs w:val="20"/>
        </w:rPr>
      </w:pPr>
      <w:r w:rsidRPr="00F37B8F">
        <w:rPr>
          <w:rFonts w:ascii="Arial" w:hAnsi="Arial" w:cs="Arial"/>
          <w:b/>
          <w:sz w:val="20"/>
          <w:szCs w:val="20"/>
        </w:rPr>
        <w:t xml:space="preserve">Intensive Training Only - Select the Student Specific Insulin Method (8,9,10) – Total Time Required, 15 minutes </w:t>
      </w:r>
    </w:p>
    <w:p w14:paraId="7C7EC5D0"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5, Blood Glucose Monitoring </w:t>
      </w:r>
    </w:p>
    <w:p w14:paraId="2677B2E0"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6, Glucagon Administration </w:t>
      </w:r>
    </w:p>
    <w:p w14:paraId="59160E05"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7, Insulin Basics </w:t>
      </w:r>
    </w:p>
    <w:p w14:paraId="3E24BD11"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8, Insulin by Syringe and Vial </w:t>
      </w:r>
    </w:p>
    <w:p w14:paraId="22761A8E"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9, Insulin by Pen </w:t>
      </w:r>
    </w:p>
    <w:p w14:paraId="27E58A36"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10, Insulin by Pumps </w:t>
      </w:r>
    </w:p>
    <w:p w14:paraId="2BF3FE2E"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Chapter 11, Ketones </w:t>
      </w:r>
    </w:p>
    <w:p w14:paraId="4A6AE5E7" w14:textId="77777777" w:rsidR="00F37B8F" w:rsidRPr="00F37B8F" w:rsidRDefault="00F37B8F" w:rsidP="00F37B8F">
      <w:pPr>
        <w:rPr>
          <w:rFonts w:ascii="Arial" w:hAnsi="Arial" w:cs="Arial"/>
          <w:sz w:val="20"/>
          <w:szCs w:val="20"/>
        </w:rPr>
      </w:pPr>
    </w:p>
    <w:p w14:paraId="0202BBCB"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The NC Division of Public Health’s School Health Consultant Team is available for assistance related to resources for health care needs in charter schools. </w:t>
      </w:r>
    </w:p>
    <w:p w14:paraId="3DEB0B4D" w14:textId="77777777" w:rsidR="00F37B8F" w:rsidRPr="00F37B8F" w:rsidRDefault="00F37B8F" w:rsidP="00F37B8F">
      <w:pPr>
        <w:rPr>
          <w:rFonts w:ascii="Arial" w:hAnsi="Arial" w:cs="Arial"/>
          <w:sz w:val="20"/>
          <w:szCs w:val="20"/>
        </w:rPr>
      </w:pPr>
    </w:p>
    <w:p w14:paraId="7D1D576C" w14:textId="77777777" w:rsidR="00F37B8F" w:rsidRPr="00F37B8F" w:rsidRDefault="00F37B8F" w:rsidP="00F37B8F">
      <w:pPr>
        <w:rPr>
          <w:rFonts w:ascii="Arial" w:hAnsi="Arial" w:cs="Arial"/>
          <w:b/>
          <w:bCs/>
          <w:sz w:val="20"/>
          <w:szCs w:val="20"/>
        </w:rPr>
      </w:pPr>
      <w:r w:rsidRPr="00F37B8F">
        <w:rPr>
          <w:rFonts w:ascii="Arial" w:hAnsi="Arial" w:cs="Arial"/>
          <w:b/>
          <w:bCs/>
          <w:sz w:val="20"/>
          <w:szCs w:val="20"/>
        </w:rPr>
        <w:t xml:space="preserve">Jenifer Simone, MSN, RN, NCSN </w:t>
      </w:r>
      <w:r w:rsidRPr="00F37B8F">
        <w:rPr>
          <w:rFonts w:ascii="Arial" w:hAnsi="Arial" w:cs="Arial"/>
          <w:b/>
          <w:bCs/>
          <w:sz w:val="20"/>
          <w:szCs w:val="20"/>
        </w:rPr>
        <w:tab/>
      </w:r>
      <w:r w:rsidRPr="00F37B8F">
        <w:rPr>
          <w:rFonts w:ascii="Arial" w:hAnsi="Arial" w:cs="Arial"/>
          <w:b/>
          <w:bCs/>
          <w:sz w:val="20"/>
          <w:szCs w:val="20"/>
        </w:rPr>
        <w:tab/>
      </w:r>
    </w:p>
    <w:p w14:paraId="69AFC1E5" w14:textId="77777777" w:rsidR="00F37B8F" w:rsidRPr="00F37B8F" w:rsidRDefault="00F37B8F" w:rsidP="00F37B8F">
      <w:pPr>
        <w:rPr>
          <w:rFonts w:ascii="Arial" w:hAnsi="Arial" w:cs="Arial"/>
          <w:sz w:val="20"/>
          <w:szCs w:val="20"/>
        </w:rPr>
      </w:pPr>
      <w:r w:rsidRPr="00F37B8F">
        <w:rPr>
          <w:rFonts w:ascii="Arial" w:hAnsi="Arial" w:cs="Arial"/>
          <w:sz w:val="20"/>
          <w:szCs w:val="20"/>
        </w:rPr>
        <w:t xml:space="preserve">State School Health Nurse Consultant </w:t>
      </w:r>
    </w:p>
    <w:p w14:paraId="16AE4B2E" w14:textId="77777777" w:rsidR="00F37B8F" w:rsidRPr="00F37B8F" w:rsidRDefault="00F37B8F" w:rsidP="00F37B8F">
      <w:pPr>
        <w:rPr>
          <w:rFonts w:ascii="Arial" w:hAnsi="Arial" w:cs="Arial"/>
          <w:sz w:val="20"/>
          <w:szCs w:val="20"/>
        </w:rPr>
      </w:pPr>
      <w:hyperlink r:id="rId15" w:history="1">
        <w:r w:rsidRPr="00F37B8F">
          <w:rPr>
            <w:rStyle w:val="Hyperlink"/>
            <w:rFonts w:ascii="Arial" w:hAnsi="Arial" w:cs="Arial"/>
            <w:sz w:val="20"/>
            <w:szCs w:val="20"/>
          </w:rPr>
          <w:t>jenifer.simone@dhhs.nc.gov</w:t>
        </w:r>
      </w:hyperlink>
      <w:r w:rsidRPr="00F37B8F">
        <w:rPr>
          <w:rFonts w:ascii="Arial" w:hAnsi="Arial" w:cs="Arial"/>
          <w:sz w:val="20"/>
          <w:szCs w:val="20"/>
        </w:rPr>
        <w:t xml:space="preserve">  </w:t>
      </w:r>
    </w:p>
    <w:p w14:paraId="3786E726" w14:textId="77777777" w:rsidR="00F37B8F" w:rsidRPr="00F37B8F" w:rsidRDefault="00F37B8F" w:rsidP="00F37B8F">
      <w:pPr>
        <w:rPr>
          <w:rFonts w:ascii="Arial" w:hAnsi="Arial" w:cs="Arial"/>
          <w:sz w:val="20"/>
          <w:szCs w:val="20"/>
        </w:rPr>
      </w:pPr>
      <w:r w:rsidRPr="00F37B8F">
        <w:rPr>
          <w:rFonts w:ascii="Arial" w:hAnsi="Arial" w:cs="Arial"/>
          <w:sz w:val="20"/>
          <w:szCs w:val="20"/>
        </w:rPr>
        <w:t>919-218-1095</w:t>
      </w:r>
    </w:p>
    <w:p w14:paraId="4D5E6290" w14:textId="77777777" w:rsidR="00F37B8F" w:rsidRPr="00F37B8F" w:rsidRDefault="00F37B8F" w:rsidP="00F37B8F">
      <w:pPr>
        <w:rPr>
          <w:rFonts w:ascii="Arial" w:hAnsi="Arial" w:cs="Arial"/>
          <w:b/>
          <w:bCs/>
          <w:sz w:val="20"/>
          <w:szCs w:val="20"/>
        </w:rPr>
      </w:pPr>
    </w:p>
    <w:p w14:paraId="38F80C46" w14:textId="77777777" w:rsidR="00F37B8F" w:rsidRPr="00F37B8F" w:rsidRDefault="00F37B8F" w:rsidP="00F37B8F">
      <w:pPr>
        <w:rPr>
          <w:rFonts w:ascii="Arial" w:hAnsi="Arial" w:cs="Arial"/>
          <w:b/>
          <w:bCs/>
          <w:sz w:val="20"/>
          <w:szCs w:val="20"/>
        </w:rPr>
      </w:pPr>
      <w:r w:rsidRPr="00F37B8F">
        <w:rPr>
          <w:rFonts w:ascii="Arial" w:hAnsi="Arial" w:cs="Arial"/>
          <w:b/>
          <w:bCs/>
          <w:sz w:val="20"/>
          <w:szCs w:val="20"/>
        </w:rPr>
        <w:t>Annette Richardson, MSN, RN, NCSN</w:t>
      </w:r>
    </w:p>
    <w:p w14:paraId="1EFBAABB" w14:textId="77777777" w:rsidR="00F37B8F" w:rsidRPr="00F37B8F" w:rsidRDefault="00F37B8F" w:rsidP="00F37B8F">
      <w:pPr>
        <w:rPr>
          <w:rFonts w:ascii="Arial" w:hAnsi="Arial" w:cs="Arial"/>
          <w:sz w:val="20"/>
          <w:szCs w:val="20"/>
        </w:rPr>
      </w:pPr>
      <w:r w:rsidRPr="00F37B8F">
        <w:rPr>
          <w:rFonts w:ascii="Arial" w:hAnsi="Arial" w:cs="Arial"/>
          <w:sz w:val="20"/>
          <w:szCs w:val="20"/>
        </w:rPr>
        <w:t>Charter School Health Nurse Consultant</w:t>
      </w:r>
    </w:p>
    <w:p w14:paraId="37D17E7B" w14:textId="77777777" w:rsidR="00F37B8F" w:rsidRPr="00F37B8F" w:rsidRDefault="00F37B8F" w:rsidP="00F37B8F">
      <w:pPr>
        <w:rPr>
          <w:rFonts w:ascii="Arial" w:hAnsi="Arial" w:cs="Arial"/>
          <w:sz w:val="20"/>
          <w:szCs w:val="20"/>
        </w:rPr>
      </w:pPr>
      <w:hyperlink r:id="rId16" w:history="1">
        <w:r w:rsidRPr="00F37B8F">
          <w:rPr>
            <w:rStyle w:val="Hyperlink"/>
            <w:rFonts w:ascii="Arial" w:hAnsi="Arial" w:cs="Arial"/>
            <w:sz w:val="20"/>
            <w:szCs w:val="20"/>
          </w:rPr>
          <w:t>annette.richardson@dhhs.nc.gov</w:t>
        </w:r>
      </w:hyperlink>
      <w:r w:rsidRPr="00F37B8F">
        <w:rPr>
          <w:rFonts w:ascii="Arial" w:hAnsi="Arial" w:cs="Arial"/>
          <w:sz w:val="20"/>
          <w:szCs w:val="20"/>
        </w:rPr>
        <w:tab/>
      </w:r>
    </w:p>
    <w:p w14:paraId="7AEE1783" w14:textId="77777777" w:rsidR="00F37B8F" w:rsidRPr="00F37B8F" w:rsidRDefault="00F37B8F" w:rsidP="00F37B8F">
      <w:pPr>
        <w:rPr>
          <w:rFonts w:ascii="Arial" w:hAnsi="Arial" w:cs="Arial"/>
          <w:sz w:val="20"/>
          <w:szCs w:val="20"/>
        </w:rPr>
      </w:pPr>
      <w:r w:rsidRPr="00F37B8F">
        <w:rPr>
          <w:rFonts w:ascii="Arial" w:hAnsi="Arial" w:cs="Arial"/>
          <w:sz w:val="20"/>
          <w:szCs w:val="20"/>
        </w:rPr>
        <w:t>252-339-3009</w:t>
      </w:r>
    </w:p>
    <w:p w14:paraId="1B08ECD6" w14:textId="77777777" w:rsidR="00F37B8F" w:rsidRPr="00F37B8F" w:rsidRDefault="00F37B8F" w:rsidP="00F37B8F">
      <w:pPr>
        <w:rPr>
          <w:rFonts w:ascii="Arial" w:hAnsi="Arial" w:cs="Arial"/>
          <w:sz w:val="20"/>
          <w:szCs w:val="20"/>
        </w:rPr>
      </w:pPr>
    </w:p>
    <w:p w14:paraId="4072851D" w14:textId="77777777" w:rsidR="00F37B8F" w:rsidRPr="00F37B8F" w:rsidRDefault="00F37B8F" w:rsidP="00F37B8F">
      <w:pPr>
        <w:rPr>
          <w:rFonts w:ascii="Arial" w:hAnsi="Arial" w:cs="Arial"/>
          <w:b/>
          <w:bCs/>
          <w:sz w:val="20"/>
          <w:szCs w:val="20"/>
        </w:rPr>
      </w:pPr>
      <w:r w:rsidRPr="00F37B8F">
        <w:rPr>
          <w:rFonts w:ascii="Arial" w:hAnsi="Arial" w:cs="Arial"/>
          <w:b/>
          <w:bCs/>
          <w:sz w:val="20"/>
          <w:szCs w:val="20"/>
        </w:rPr>
        <w:t>Amy T. Johnson, MSN, RN, NCSN</w:t>
      </w:r>
    </w:p>
    <w:p w14:paraId="04698C4B" w14:textId="77777777" w:rsidR="00F37B8F" w:rsidRPr="00F37B8F" w:rsidRDefault="00F37B8F" w:rsidP="00F37B8F">
      <w:pPr>
        <w:rPr>
          <w:rFonts w:ascii="Arial" w:hAnsi="Arial" w:cs="Arial"/>
          <w:sz w:val="20"/>
          <w:szCs w:val="20"/>
        </w:rPr>
      </w:pPr>
      <w:r w:rsidRPr="00F37B8F">
        <w:rPr>
          <w:rFonts w:ascii="Arial" w:hAnsi="Arial" w:cs="Arial"/>
          <w:sz w:val="20"/>
          <w:szCs w:val="20"/>
        </w:rPr>
        <w:t>Charter School Health Nurse Consultant</w:t>
      </w:r>
    </w:p>
    <w:p w14:paraId="6037DC28" w14:textId="77777777" w:rsidR="00F37B8F" w:rsidRPr="00F37B8F" w:rsidRDefault="00F37B8F" w:rsidP="00F37B8F">
      <w:pPr>
        <w:rPr>
          <w:rFonts w:ascii="Arial" w:hAnsi="Arial" w:cs="Arial"/>
          <w:sz w:val="20"/>
          <w:szCs w:val="20"/>
        </w:rPr>
      </w:pPr>
      <w:hyperlink r:id="rId17" w:history="1">
        <w:r w:rsidRPr="00F37B8F">
          <w:rPr>
            <w:rStyle w:val="Hyperlink"/>
            <w:rFonts w:ascii="Arial" w:hAnsi="Arial" w:cs="Arial"/>
            <w:sz w:val="20"/>
            <w:szCs w:val="20"/>
          </w:rPr>
          <w:t>amy.t.johnson@dhhs.nc.gov</w:t>
        </w:r>
      </w:hyperlink>
    </w:p>
    <w:p w14:paraId="5A05CC3D" w14:textId="77777777" w:rsidR="00F37B8F" w:rsidRPr="00F37B8F" w:rsidRDefault="00F37B8F" w:rsidP="00F37B8F">
      <w:pPr>
        <w:rPr>
          <w:rFonts w:ascii="Arial" w:hAnsi="Arial" w:cs="Arial"/>
          <w:sz w:val="20"/>
          <w:szCs w:val="20"/>
        </w:rPr>
      </w:pPr>
      <w:r w:rsidRPr="00F37B8F">
        <w:rPr>
          <w:rFonts w:ascii="Arial" w:hAnsi="Arial" w:cs="Arial"/>
          <w:sz w:val="20"/>
          <w:szCs w:val="20"/>
        </w:rPr>
        <w:t>336-813-1526</w:t>
      </w:r>
    </w:p>
    <w:p w14:paraId="12375910" w14:textId="77777777" w:rsidR="004318E0" w:rsidRPr="00F37B8F" w:rsidRDefault="004318E0" w:rsidP="00546000">
      <w:pPr>
        <w:rPr>
          <w:rFonts w:ascii="Arial" w:hAnsi="Arial" w:cs="Arial"/>
          <w:sz w:val="20"/>
          <w:szCs w:val="20"/>
        </w:rPr>
      </w:pPr>
    </w:p>
    <w:sectPr w:rsidR="004318E0" w:rsidRPr="00F37B8F" w:rsidSect="007D4756">
      <w:headerReference w:type="default" r:id="rId18"/>
      <w:footerReference w:type="default" r:id="rId19"/>
      <w:headerReference w:type="first" r:id="rId20"/>
      <w:footerReference w:type="first" r:id="rId21"/>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4BB0" w14:textId="77777777" w:rsidR="00250BC4" w:rsidRDefault="00250BC4" w:rsidP="00A32A4C">
      <w:r>
        <w:separator/>
      </w:r>
    </w:p>
  </w:endnote>
  <w:endnote w:type="continuationSeparator" w:id="0">
    <w:p w14:paraId="1362F67B" w14:textId="77777777" w:rsidR="00250BC4" w:rsidRDefault="00250BC4"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01BB" w14:textId="77777777" w:rsidR="00C30A39" w:rsidRPr="00DF29D2" w:rsidRDefault="00C30A39" w:rsidP="00C30A39">
    <w:pPr>
      <w:pStyle w:val="Footer"/>
      <w:framePr w:wrap="none" w:vAnchor="text" w:hAnchor="margin" w:xAlign="center" w:y="1"/>
      <w:rPr>
        <w:rStyle w:val="PageNumber"/>
        <w:rFonts w:ascii="Arial" w:hAnsi="Arial" w:cs="Arial"/>
        <w:b/>
        <w:bCs/>
        <w:color w:val="000000"/>
        <w:sz w:val="18"/>
        <w:szCs w:val="18"/>
      </w:rPr>
    </w:pPr>
    <w:r w:rsidRPr="00DF29D2">
      <w:rPr>
        <w:rStyle w:val="PageNumber"/>
        <w:rFonts w:ascii="Arial" w:hAnsi="Arial" w:cs="Arial"/>
        <w:b/>
        <w:bCs/>
        <w:color w:val="000000"/>
        <w:sz w:val="18"/>
        <w:szCs w:val="18"/>
      </w:rPr>
      <w:fldChar w:fldCharType="begin"/>
    </w:r>
    <w:r w:rsidRPr="00DF29D2">
      <w:rPr>
        <w:rStyle w:val="PageNumber"/>
        <w:rFonts w:ascii="Arial" w:hAnsi="Arial" w:cs="Arial"/>
        <w:b/>
        <w:bCs/>
        <w:color w:val="000000"/>
        <w:sz w:val="18"/>
        <w:szCs w:val="18"/>
      </w:rPr>
      <w:instrText xml:space="preserve">PAGE  </w:instrText>
    </w:r>
    <w:r w:rsidRPr="00DF29D2">
      <w:rPr>
        <w:rStyle w:val="PageNumber"/>
        <w:rFonts w:ascii="Arial" w:hAnsi="Arial" w:cs="Arial"/>
        <w:b/>
        <w:bCs/>
        <w:color w:val="000000"/>
        <w:sz w:val="18"/>
        <w:szCs w:val="18"/>
      </w:rPr>
      <w:fldChar w:fldCharType="separate"/>
    </w:r>
    <w:r w:rsidR="008142E9" w:rsidRPr="00DF29D2">
      <w:rPr>
        <w:rStyle w:val="PageNumber"/>
        <w:rFonts w:ascii="Arial" w:hAnsi="Arial" w:cs="Arial"/>
        <w:b/>
        <w:bCs/>
        <w:noProof/>
        <w:color w:val="000000"/>
        <w:sz w:val="18"/>
        <w:szCs w:val="18"/>
      </w:rPr>
      <w:t>2</w:t>
    </w:r>
    <w:r w:rsidRPr="00DF29D2">
      <w:rPr>
        <w:rStyle w:val="PageNumber"/>
        <w:rFonts w:ascii="Arial" w:hAnsi="Arial" w:cs="Arial"/>
        <w:b/>
        <w:bCs/>
        <w:color w:val="000000"/>
        <w:sz w:val="18"/>
        <w:szCs w:val="18"/>
      </w:rPr>
      <w:fldChar w:fldCharType="end"/>
    </w:r>
  </w:p>
  <w:p w14:paraId="56844217" w14:textId="77777777"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1D80" w14:textId="77777777" w:rsidR="007D4756" w:rsidRPr="00676B54" w:rsidRDefault="007D4756" w:rsidP="007D4756">
    <w:pPr>
      <w:pStyle w:val="Footer"/>
      <w:spacing w:after="120"/>
      <w:jc w:val="center"/>
      <w:rPr>
        <w:rFonts w:ascii="Arial" w:hAnsi="Arial" w:cs="Arial"/>
        <w:b/>
        <w:bCs/>
        <w:sz w:val="16"/>
        <w:szCs w:val="16"/>
      </w:rPr>
    </w:pPr>
  </w:p>
  <w:p w14:paraId="20149011" w14:textId="62FD0858"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w:t>
    </w:r>
    <w:proofErr w:type="gramStart"/>
    <w:r w:rsidRPr="00676B54">
      <w:rPr>
        <w:rFonts w:ascii="Arial" w:hAnsi="Arial" w:cs="Arial"/>
        <w:b/>
        <w:bCs/>
        <w:sz w:val="16"/>
        <w:szCs w:val="16"/>
      </w:rPr>
      <w:t xml:space="preserve">SERVICES </w:t>
    </w:r>
    <w:r w:rsidRPr="00676B54">
      <w:rPr>
        <w:rFonts w:ascii="Arial" w:hAnsi="Arial" w:cs="Arial"/>
        <w:sz w:val="16"/>
        <w:szCs w:val="16"/>
      </w:rPr>
      <w:t xml:space="preserve"> </w:t>
    </w:r>
    <w:r w:rsidRPr="00676B54">
      <w:rPr>
        <w:rFonts w:ascii="Arial" w:hAnsi="Arial" w:cs="Arial"/>
        <w:b/>
        <w:bCs/>
        <w:sz w:val="16"/>
        <w:szCs w:val="16"/>
      </w:rPr>
      <w:t>•</w:t>
    </w:r>
    <w:proofErr w:type="gramEnd"/>
    <w:r w:rsidRPr="00676B54">
      <w:rPr>
        <w:rFonts w:ascii="Arial" w:hAnsi="Arial" w:cs="Arial"/>
        <w:b/>
        <w:bCs/>
        <w:sz w:val="16"/>
        <w:szCs w:val="16"/>
      </w:rPr>
      <w:t xml:space="preserve"> </w:t>
    </w:r>
    <w:r w:rsidRPr="00676B54">
      <w:rPr>
        <w:rFonts w:ascii="Arial" w:hAnsi="Arial" w:cs="Arial"/>
        <w:sz w:val="16"/>
        <w:szCs w:val="16"/>
      </w:rPr>
      <w:t xml:space="preserve"> </w:t>
    </w:r>
    <w:r w:rsidR="00914B72" w:rsidRPr="00676B54">
      <w:rPr>
        <w:rFonts w:ascii="Arial" w:hAnsi="Arial" w:cs="Arial"/>
        <w:b/>
        <w:bCs/>
        <w:sz w:val="16"/>
        <w:szCs w:val="16"/>
      </w:rPr>
      <w:t>DIVISION</w:t>
    </w:r>
    <w:r w:rsidR="00FF7E6A">
      <w:rPr>
        <w:rFonts w:ascii="Arial" w:hAnsi="Arial" w:cs="Arial"/>
        <w:b/>
        <w:bCs/>
        <w:sz w:val="16"/>
        <w:szCs w:val="16"/>
      </w:rPr>
      <w:t xml:space="preserve"> OF CHILD AND FAMILY WELL-BEING</w:t>
    </w:r>
  </w:p>
  <w:p w14:paraId="4FE7AA7A" w14:textId="6694E303" w:rsidR="007D4756" w:rsidRPr="00DC721C" w:rsidRDefault="00DC721C" w:rsidP="007D4756">
    <w:pPr>
      <w:pStyle w:val="Footer"/>
      <w:tabs>
        <w:tab w:val="clear" w:pos="9360"/>
        <w:tab w:val="left" w:pos="8460"/>
      </w:tabs>
      <w:spacing w:line="276" w:lineRule="auto"/>
      <w:ind w:left="-990" w:right="-900"/>
      <w:jc w:val="center"/>
      <w:rPr>
        <w:rFonts w:ascii="Arial" w:hAnsi="Arial" w:cs="Arial"/>
        <w:sz w:val="16"/>
        <w:szCs w:val="16"/>
      </w:rPr>
    </w:pPr>
    <w:r w:rsidRPr="00DC721C">
      <w:rPr>
        <w:rFonts w:ascii="Arial" w:hAnsi="Arial" w:cs="Arial"/>
        <w:sz w:val="13"/>
        <w:szCs w:val="16"/>
      </w:rPr>
      <w:t>5601 Six Forks Road</w:t>
    </w:r>
    <w:r w:rsidR="00FB666B" w:rsidRPr="00DC721C">
      <w:rPr>
        <w:rFonts w:ascii="Arial" w:hAnsi="Arial" w:cs="Arial"/>
        <w:sz w:val="16"/>
        <w:szCs w:val="16"/>
      </w:rPr>
      <w:t xml:space="preserve">, </w:t>
    </w:r>
    <w:r w:rsidR="001415C7" w:rsidRPr="00DC721C">
      <w:rPr>
        <w:rFonts w:ascii="Arial" w:hAnsi="Arial" w:cs="Arial"/>
        <w:sz w:val="16"/>
        <w:szCs w:val="16"/>
      </w:rPr>
      <w:t>Building</w:t>
    </w:r>
    <w:r w:rsidRPr="00DC721C">
      <w:rPr>
        <w:rFonts w:ascii="Arial" w:hAnsi="Arial" w:cs="Arial"/>
        <w:sz w:val="16"/>
        <w:szCs w:val="16"/>
      </w:rPr>
      <w:t xml:space="preserve"> 2,</w:t>
    </w:r>
    <w:r w:rsidR="001415C7" w:rsidRPr="00DC721C">
      <w:rPr>
        <w:rFonts w:ascii="Arial" w:hAnsi="Arial" w:cs="Arial"/>
        <w:sz w:val="16"/>
        <w:szCs w:val="16"/>
      </w:rPr>
      <w:t xml:space="preserve"> Raleigh, NC 27</w:t>
    </w:r>
    <w:r w:rsidRPr="00DC721C">
      <w:rPr>
        <w:rFonts w:ascii="Arial" w:hAnsi="Arial" w:cs="Arial"/>
        <w:sz w:val="16"/>
        <w:szCs w:val="16"/>
      </w:rPr>
      <w:t>609</w:t>
    </w:r>
  </w:p>
  <w:p w14:paraId="0583DD0C" w14:textId="26F40FB8" w:rsidR="007D4756" w:rsidRPr="00DC721C"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DC721C">
      <w:rPr>
        <w:rFonts w:ascii="Arial" w:hAnsi="Arial" w:cs="Arial"/>
        <w:sz w:val="13"/>
        <w:szCs w:val="16"/>
      </w:rPr>
      <w:t xml:space="preserve">MAILING ADDRESS: </w:t>
    </w:r>
    <w:r w:rsidR="00DC721C" w:rsidRPr="00DC721C">
      <w:rPr>
        <w:rFonts w:ascii="Arial" w:hAnsi="Arial" w:cs="Arial"/>
        <w:sz w:val="16"/>
        <w:szCs w:val="16"/>
      </w:rPr>
      <w:t>1928</w:t>
    </w:r>
    <w:r w:rsidRPr="00DC721C">
      <w:rPr>
        <w:rFonts w:ascii="Arial" w:hAnsi="Arial" w:cs="Arial"/>
        <w:sz w:val="16"/>
        <w:szCs w:val="16"/>
      </w:rPr>
      <w:t xml:space="preserve"> Mail Service Center, Raleigh, NC 27699-</w:t>
    </w:r>
    <w:r w:rsidR="00DC721C" w:rsidRPr="00DC721C">
      <w:rPr>
        <w:rFonts w:ascii="Arial" w:hAnsi="Arial" w:cs="Arial"/>
        <w:sz w:val="16"/>
        <w:szCs w:val="16"/>
      </w:rPr>
      <w:t>1928</w:t>
    </w:r>
  </w:p>
  <w:p w14:paraId="2EC3B6DB" w14:textId="0599A6D3"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proofErr w:type="gramStart"/>
    <w:r w:rsidRPr="00DC721C">
      <w:rPr>
        <w:rFonts w:ascii="Arial" w:hAnsi="Arial" w:cs="Arial"/>
        <w:sz w:val="16"/>
        <w:szCs w:val="16"/>
      </w:rPr>
      <w:t>www.ncdhhs.gov  •</w:t>
    </w:r>
    <w:proofErr w:type="gramEnd"/>
    <w:r w:rsidRPr="00DC721C">
      <w:rPr>
        <w:rFonts w:ascii="Arial" w:hAnsi="Arial" w:cs="Arial"/>
        <w:sz w:val="16"/>
        <w:szCs w:val="16"/>
      </w:rPr>
      <w:t xml:space="preserve">  </w:t>
    </w:r>
    <w:r w:rsidRPr="00DC721C">
      <w:rPr>
        <w:rFonts w:ascii="Arial" w:hAnsi="Arial" w:cs="Arial"/>
        <w:sz w:val="13"/>
        <w:szCs w:val="16"/>
      </w:rPr>
      <w:t xml:space="preserve">TEL: </w:t>
    </w:r>
    <w:r w:rsidRPr="00DC721C">
      <w:rPr>
        <w:rFonts w:ascii="Arial" w:hAnsi="Arial" w:cs="Arial"/>
        <w:sz w:val="16"/>
        <w:szCs w:val="16"/>
      </w:rPr>
      <w:t>919-</w:t>
    </w:r>
    <w:r w:rsidR="00DC721C" w:rsidRPr="00DC721C">
      <w:rPr>
        <w:rFonts w:ascii="Arial" w:hAnsi="Arial" w:cs="Arial"/>
        <w:sz w:val="16"/>
        <w:szCs w:val="16"/>
      </w:rPr>
      <w:t>707-5600</w:t>
    </w:r>
    <w:r w:rsidRPr="00DC721C">
      <w:rPr>
        <w:rFonts w:ascii="Arial" w:hAnsi="Arial" w:cs="Arial"/>
        <w:sz w:val="16"/>
        <w:szCs w:val="16"/>
      </w:rPr>
      <w:t xml:space="preserve">  •  </w:t>
    </w:r>
    <w:r w:rsidRPr="00DC721C">
      <w:rPr>
        <w:rFonts w:ascii="Arial" w:hAnsi="Arial" w:cs="Arial"/>
        <w:sz w:val="13"/>
        <w:szCs w:val="16"/>
      </w:rPr>
      <w:t xml:space="preserve">FAX: </w:t>
    </w:r>
    <w:r w:rsidRPr="00DC721C">
      <w:rPr>
        <w:rFonts w:ascii="Arial" w:hAnsi="Arial" w:cs="Arial"/>
        <w:sz w:val="16"/>
        <w:szCs w:val="16"/>
      </w:rPr>
      <w:t>919-</w:t>
    </w:r>
    <w:r w:rsidR="00DC721C" w:rsidRPr="00DC721C">
      <w:rPr>
        <w:rFonts w:ascii="Arial" w:hAnsi="Arial" w:cs="Arial"/>
        <w:sz w:val="16"/>
        <w:szCs w:val="16"/>
      </w:rPr>
      <w:t>870-4880</w:t>
    </w:r>
  </w:p>
  <w:p w14:paraId="254AAA74"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6751" w14:textId="77777777" w:rsidR="00250BC4" w:rsidRDefault="00250BC4" w:rsidP="00A32A4C">
      <w:r>
        <w:separator/>
      </w:r>
    </w:p>
  </w:footnote>
  <w:footnote w:type="continuationSeparator" w:id="0">
    <w:p w14:paraId="6E994F37" w14:textId="77777777" w:rsidR="00250BC4" w:rsidRDefault="00250BC4"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556A"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Layout w:type="fixed"/>
      <w:tblCellMar>
        <w:left w:w="0" w:type="dxa"/>
        <w:right w:w="0" w:type="dxa"/>
      </w:tblCellMar>
      <w:tblLook w:val="04A0" w:firstRow="1" w:lastRow="0" w:firstColumn="1" w:lastColumn="0" w:noHBand="0" w:noVBand="1"/>
    </w:tblPr>
    <w:tblGrid>
      <w:gridCol w:w="4410"/>
      <w:gridCol w:w="360"/>
      <w:gridCol w:w="6030"/>
    </w:tblGrid>
    <w:tr w:rsidR="00680B31" w:rsidRPr="003D6870" w14:paraId="1F9959DE" w14:textId="77777777" w:rsidTr="00BF7472">
      <w:trPr>
        <w:trHeight w:val="100"/>
        <w:jc w:val="center"/>
      </w:trPr>
      <w:tc>
        <w:tcPr>
          <w:tcW w:w="10800" w:type="dxa"/>
          <w:gridSpan w:val="3"/>
          <w:shd w:val="clear" w:color="auto" w:fill="auto"/>
          <w:vAlign w:val="center"/>
        </w:tcPr>
        <w:p w14:paraId="2FC7D093"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29BD471C" w14:textId="77777777" w:rsidTr="00BF7472">
      <w:trPr>
        <w:trHeight w:val="1116"/>
        <w:jc w:val="center"/>
      </w:trPr>
      <w:tc>
        <w:tcPr>
          <w:tcW w:w="4410" w:type="dxa"/>
          <w:tcBorders>
            <w:right w:val="single" w:sz="18" w:space="0" w:color="F1CC00"/>
          </w:tcBorders>
          <w:shd w:val="clear" w:color="auto" w:fill="auto"/>
        </w:tcPr>
        <w:p w14:paraId="5919518B" w14:textId="7CF50E9C" w:rsidR="00676B54" w:rsidRPr="003D6870" w:rsidRDefault="00941FB9"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4BD96039" wp14:editId="7BD03102">
                <wp:extent cx="259715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914400"/>
                        </a:xfrm>
                        <a:prstGeom prst="rect">
                          <a:avLst/>
                        </a:prstGeom>
                        <a:noFill/>
                        <a:ln>
                          <a:noFill/>
                        </a:ln>
                      </pic:spPr>
                    </pic:pic>
                  </a:graphicData>
                </a:graphic>
              </wp:inline>
            </w:drawing>
          </w:r>
        </w:p>
      </w:tc>
      <w:tc>
        <w:tcPr>
          <w:tcW w:w="360" w:type="dxa"/>
          <w:tcBorders>
            <w:left w:val="single" w:sz="18" w:space="0" w:color="F1CC00"/>
          </w:tcBorders>
          <w:shd w:val="clear" w:color="auto" w:fill="auto"/>
          <w:vAlign w:val="center"/>
        </w:tcPr>
        <w:p w14:paraId="3B5A2EAB" w14:textId="77777777" w:rsidR="00676B54" w:rsidRPr="003D6870" w:rsidRDefault="00676B54" w:rsidP="00AF3AE1">
          <w:pPr>
            <w:pStyle w:val="Header"/>
            <w:tabs>
              <w:tab w:val="clear" w:pos="4680"/>
              <w:tab w:val="clear" w:pos="9360"/>
              <w:tab w:val="left" w:pos="2620"/>
            </w:tabs>
            <w:rPr>
              <w:rFonts w:ascii="Arial" w:hAnsi="Arial" w:cs="Arial"/>
            </w:rPr>
          </w:pPr>
        </w:p>
      </w:tc>
      <w:tc>
        <w:tcPr>
          <w:tcW w:w="6030" w:type="dxa"/>
          <w:shd w:val="clear" w:color="auto" w:fill="auto"/>
          <w:vAlign w:val="center"/>
        </w:tcPr>
        <w:p w14:paraId="0DBD228D" w14:textId="77777777"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 xml:space="preserve">ROY </w:t>
          </w:r>
          <w:proofErr w:type="gramStart"/>
          <w:r w:rsidRPr="003D6870">
            <w:rPr>
              <w:rFonts w:ascii="Arial" w:hAnsi="Arial" w:cs="Arial"/>
              <w:b/>
              <w:bCs/>
              <w:color w:val="33414F"/>
              <w:sz w:val="18"/>
              <w:szCs w:val="18"/>
            </w:rPr>
            <w:t>COOPER</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Governor</w:t>
          </w:r>
        </w:p>
        <w:p w14:paraId="2BE33931" w14:textId="77777777" w:rsidR="00676B54" w:rsidRPr="00A7166F" w:rsidRDefault="00A7166F" w:rsidP="00AF3AE1">
          <w:pPr>
            <w:pStyle w:val="Header"/>
            <w:tabs>
              <w:tab w:val="clear" w:pos="4680"/>
              <w:tab w:val="clear" w:pos="9360"/>
              <w:tab w:val="left" w:pos="2620"/>
            </w:tabs>
            <w:spacing w:before="115"/>
            <w:rPr>
              <w:rFonts w:ascii="Arial" w:hAnsi="Arial" w:cs="Arial"/>
              <w:b/>
              <w:bCs/>
              <w:color w:val="33414F"/>
              <w:sz w:val="18"/>
              <w:szCs w:val="18"/>
            </w:rPr>
          </w:pPr>
          <w:r>
            <w:rPr>
              <w:rFonts w:ascii="Arial" w:hAnsi="Arial" w:cs="Arial"/>
              <w:b/>
              <w:bCs/>
              <w:color w:val="33414F"/>
              <w:sz w:val="18"/>
              <w:szCs w:val="18"/>
            </w:rPr>
            <w:t xml:space="preserve">KODY H. </w:t>
          </w:r>
          <w:proofErr w:type="gramStart"/>
          <w:r>
            <w:rPr>
              <w:rFonts w:ascii="Arial" w:hAnsi="Arial" w:cs="Arial"/>
              <w:b/>
              <w:bCs/>
              <w:color w:val="33414F"/>
              <w:sz w:val="18"/>
              <w:szCs w:val="18"/>
            </w:rPr>
            <w:t>KINSLEY</w:t>
          </w:r>
          <w:r w:rsidR="00676B54" w:rsidRPr="003D6870">
            <w:rPr>
              <w:rFonts w:ascii="Arial" w:hAnsi="Arial" w:cs="Arial"/>
              <w:color w:val="33414F"/>
              <w:sz w:val="18"/>
              <w:szCs w:val="18"/>
            </w:rPr>
            <w:t xml:space="preserve">  •</w:t>
          </w:r>
          <w:proofErr w:type="gramEnd"/>
          <w:r w:rsidR="00676B54" w:rsidRPr="003D6870">
            <w:rPr>
              <w:rFonts w:ascii="Arial" w:hAnsi="Arial" w:cs="Arial"/>
              <w:color w:val="33414F"/>
              <w:sz w:val="18"/>
              <w:szCs w:val="18"/>
            </w:rPr>
            <w:t xml:space="preserve">  Secretary</w:t>
          </w:r>
        </w:p>
        <w:p w14:paraId="4715C898" w14:textId="3CBFAABD" w:rsidR="00676B54" w:rsidRPr="003D6870" w:rsidRDefault="00FF7E6A" w:rsidP="00BF7472">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 xml:space="preserve">YVONNE </w:t>
          </w:r>
          <w:proofErr w:type="gramStart"/>
          <w:r>
            <w:rPr>
              <w:rFonts w:ascii="Arial" w:hAnsi="Arial" w:cs="Arial"/>
              <w:b/>
              <w:bCs/>
              <w:color w:val="33414F"/>
              <w:sz w:val="18"/>
              <w:szCs w:val="18"/>
            </w:rPr>
            <w:t>COPELAND</w:t>
          </w:r>
          <w:r w:rsidR="00676B54" w:rsidRPr="003D6870">
            <w:rPr>
              <w:rFonts w:ascii="Arial" w:hAnsi="Arial" w:cs="Arial"/>
              <w:b/>
              <w:bCs/>
              <w:color w:val="33414F"/>
              <w:sz w:val="18"/>
              <w:szCs w:val="18"/>
            </w:rPr>
            <w:t xml:space="preserve"> </w:t>
          </w:r>
          <w:r w:rsidR="00676B54" w:rsidRPr="003D6870">
            <w:rPr>
              <w:rFonts w:ascii="Arial" w:hAnsi="Arial" w:cs="Arial"/>
              <w:color w:val="33414F"/>
              <w:sz w:val="18"/>
              <w:szCs w:val="18"/>
            </w:rPr>
            <w:t xml:space="preserve"> •</w:t>
          </w:r>
          <w:proofErr w:type="gramEnd"/>
          <w:r w:rsidR="00676B54" w:rsidRPr="003D6870">
            <w:rPr>
              <w:rFonts w:ascii="Arial" w:hAnsi="Arial" w:cs="Arial"/>
              <w:color w:val="33414F"/>
              <w:sz w:val="18"/>
              <w:szCs w:val="18"/>
            </w:rPr>
            <w:t xml:space="preserve">  </w:t>
          </w:r>
          <w:r>
            <w:rPr>
              <w:rFonts w:ascii="Arial" w:hAnsi="Arial" w:cs="Arial"/>
              <w:color w:val="33414F"/>
              <w:sz w:val="18"/>
              <w:szCs w:val="18"/>
            </w:rPr>
            <w:t>Director, Division of Child and Family Well-</w:t>
          </w:r>
          <w:r w:rsidR="00BF7472">
            <w:rPr>
              <w:rFonts w:ascii="Arial" w:hAnsi="Arial" w:cs="Arial"/>
              <w:color w:val="33414F"/>
              <w:sz w:val="18"/>
              <w:szCs w:val="18"/>
            </w:rPr>
            <w:t>B</w:t>
          </w:r>
          <w:r>
            <w:rPr>
              <w:rFonts w:ascii="Arial" w:hAnsi="Arial" w:cs="Arial"/>
              <w:color w:val="33414F"/>
              <w:sz w:val="18"/>
              <w:szCs w:val="18"/>
            </w:rPr>
            <w:t>eing</w:t>
          </w:r>
        </w:p>
      </w:tc>
    </w:tr>
  </w:tbl>
  <w:p w14:paraId="5D5DD97B" w14:textId="77777777" w:rsidR="00680B31" w:rsidRPr="003D6870" w:rsidRDefault="00680B31" w:rsidP="00680B31">
    <w:pPr>
      <w:pStyle w:val="Header"/>
      <w:rPr>
        <w:rFonts w:ascii="Arial" w:hAnsi="Arial" w:cs="Arial"/>
      </w:rPr>
    </w:pPr>
  </w:p>
  <w:p w14:paraId="746D3B7E" w14:textId="77777777"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3762F"/>
    <w:multiLevelType w:val="hybridMultilevel"/>
    <w:tmpl w:val="5A4C8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120E9"/>
    <w:multiLevelType w:val="hybridMultilevel"/>
    <w:tmpl w:val="993C2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67AEE"/>
    <w:multiLevelType w:val="hybridMultilevel"/>
    <w:tmpl w:val="B2F4B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D7621"/>
    <w:multiLevelType w:val="hybridMultilevel"/>
    <w:tmpl w:val="4DD4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F4FF2"/>
    <w:multiLevelType w:val="hybridMultilevel"/>
    <w:tmpl w:val="77D2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C0426"/>
    <w:multiLevelType w:val="hybridMultilevel"/>
    <w:tmpl w:val="993C2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B80D01"/>
    <w:multiLevelType w:val="hybridMultilevel"/>
    <w:tmpl w:val="C54ED71E"/>
    <w:lvl w:ilvl="0" w:tplc="41C46ED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132C8"/>
    <w:rsid w:val="000417EE"/>
    <w:rsid w:val="00042993"/>
    <w:rsid w:val="00083773"/>
    <w:rsid w:val="0008753D"/>
    <w:rsid w:val="000C0F5D"/>
    <w:rsid w:val="000C47C2"/>
    <w:rsid w:val="000E31CF"/>
    <w:rsid w:val="00127772"/>
    <w:rsid w:val="001415C7"/>
    <w:rsid w:val="0015365F"/>
    <w:rsid w:val="00197165"/>
    <w:rsid w:val="001F13AD"/>
    <w:rsid w:val="00213CAF"/>
    <w:rsid w:val="0023013C"/>
    <w:rsid w:val="00250BC4"/>
    <w:rsid w:val="00251D4A"/>
    <w:rsid w:val="002639CB"/>
    <w:rsid w:val="00280A9F"/>
    <w:rsid w:val="00292C38"/>
    <w:rsid w:val="002B632A"/>
    <w:rsid w:val="002B6B3D"/>
    <w:rsid w:val="002D5AD4"/>
    <w:rsid w:val="002E5B24"/>
    <w:rsid w:val="002E639B"/>
    <w:rsid w:val="002F7512"/>
    <w:rsid w:val="00303E88"/>
    <w:rsid w:val="00322295"/>
    <w:rsid w:val="00333A2A"/>
    <w:rsid w:val="003D6870"/>
    <w:rsid w:val="003F3AAF"/>
    <w:rsid w:val="00411AA0"/>
    <w:rsid w:val="00412E9F"/>
    <w:rsid w:val="004178FC"/>
    <w:rsid w:val="004318E0"/>
    <w:rsid w:val="00450150"/>
    <w:rsid w:val="004C5B0B"/>
    <w:rsid w:val="004C723E"/>
    <w:rsid w:val="00546000"/>
    <w:rsid w:val="00550716"/>
    <w:rsid w:val="00555212"/>
    <w:rsid w:val="005C72B7"/>
    <w:rsid w:val="005C7312"/>
    <w:rsid w:val="0060445F"/>
    <w:rsid w:val="00631F9E"/>
    <w:rsid w:val="00676B54"/>
    <w:rsid w:val="00680B31"/>
    <w:rsid w:val="00690D63"/>
    <w:rsid w:val="00692998"/>
    <w:rsid w:val="006D7750"/>
    <w:rsid w:val="006F351C"/>
    <w:rsid w:val="00761A6C"/>
    <w:rsid w:val="00763FCB"/>
    <w:rsid w:val="007716D8"/>
    <w:rsid w:val="00783262"/>
    <w:rsid w:val="007D4756"/>
    <w:rsid w:val="00800F3B"/>
    <w:rsid w:val="008142E9"/>
    <w:rsid w:val="00837A34"/>
    <w:rsid w:val="00842EAA"/>
    <w:rsid w:val="008661B6"/>
    <w:rsid w:val="008A38D9"/>
    <w:rsid w:val="008A6744"/>
    <w:rsid w:val="00911B2C"/>
    <w:rsid w:val="00914B72"/>
    <w:rsid w:val="00941FB9"/>
    <w:rsid w:val="00952D1E"/>
    <w:rsid w:val="00974D9A"/>
    <w:rsid w:val="009A04F0"/>
    <w:rsid w:val="009D6D9B"/>
    <w:rsid w:val="009F1D5E"/>
    <w:rsid w:val="00A32A4C"/>
    <w:rsid w:val="00A34615"/>
    <w:rsid w:val="00A7166F"/>
    <w:rsid w:val="00AC63CE"/>
    <w:rsid w:val="00AC6A68"/>
    <w:rsid w:val="00AF3AE1"/>
    <w:rsid w:val="00AF5EE7"/>
    <w:rsid w:val="00B12C50"/>
    <w:rsid w:val="00B54912"/>
    <w:rsid w:val="00BA14C1"/>
    <w:rsid w:val="00BA2EF1"/>
    <w:rsid w:val="00BE7729"/>
    <w:rsid w:val="00BF7472"/>
    <w:rsid w:val="00C30A39"/>
    <w:rsid w:val="00CA1E69"/>
    <w:rsid w:val="00CC3075"/>
    <w:rsid w:val="00CF6773"/>
    <w:rsid w:val="00D10915"/>
    <w:rsid w:val="00DB2F6C"/>
    <w:rsid w:val="00DC3B0A"/>
    <w:rsid w:val="00DC721C"/>
    <w:rsid w:val="00DF29D2"/>
    <w:rsid w:val="00E14957"/>
    <w:rsid w:val="00E37942"/>
    <w:rsid w:val="00E5635F"/>
    <w:rsid w:val="00E630C8"/>
    <w:rsid w:val="00E70B01"/>
    <w:rsid w:val="00E93E4F"/>
    <w:rsid w:val="00EB0019"/>
    <w:rsid w:val="00EC52F9"/>
    <w:rsid w:val="00EE1449"/>
    <w:rsid w:val="00EE20C4"/>
    <w:rsid w:val="00EE3EDB"/>
    <w:rsid w:val="00F10515"/>
    <w:rsid w:val="00F37B8F"/>
    <w:rsid w:val="00F5183F"/>
    <w:rsid w:val="00FB666B"/>
    <w:rsid w:val="00FD3F16"/>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AF5193"/>
  <w14:defaultImageDpi w14:val="32767"/>
  <w15:docId w15:val="{97D3DFFB-07D3-4C84-9691-0F48B66B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UnresolvedMention">
    <w:name w:val="Unresolved Mention"/>
    <w:basedOn w:val="DefaultParagraphFont"/>
    <w:uiPriority w:val="99"/>
    <w:semiHidden/>
    <w:unhideWhenUsed/>
    <w:rsid w:val="003F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betes.org/resources/know-your-rights/safe-at-school-state-laws/written-care-pla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cleg.net/gascripts/statutes/statutelookup.pl?statute=115C-375.3" TargetMode="External"/><Relationship Id="rId17" Type="http://schemas.openxmlformats.org/officeDocument/2006/relationships/hyperlink" Target="mailto:amy.t.johnson@dhhs.nc.gov" TargetMode="External"/><Relationship Id="rId2" Type="http://schemas.openxmlformats.org/officeDocument/2006/relationships/customXml" Target="../customXml/item2.xml"/><Relationship Id="rId16" Type="http://schemas.openxmlformats.org/officeDocument/2006/relationships/hyperlink" Target="mailto:annette.richardson@dhhs.nc.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eg.net/gascripts/statutes/statutelookup.pl?statute=115C-375.3" TargetMode="External"/><Relationship Id="rId5" Type="http://schemas.openxmlformats.org/officeDocument/2006/relationships/numbering" Target="numbering.xml"/><Relationship Id="rId15" Type="http://schemas.openxmlformats.org/officeDocument/2006/relationships/hyperlink" Target="mailto:jenifer.simone@dhhs.nc.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h1NXYx2k9g&amp;feature=share&amp;list=EC3DE9DDE8EB2A2E5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2" ma:contentTypeDescription="Create a new document." ma:contentTypeScope="" ma:versionID="b63b9af1120a645d3dd1f98ad1b53b65">
  <xsd:schema xmlns:xsd="http://www.w3.org/2001/XMLSchema" xmlns:xs="http://www.w3.org/2001/XMLSchema" xmlns:p="http://schemas.microsoft.com/office/2006/metadata/properties" xmlns:ns2="d90c57f2-4cbc-4c4c-9605-2ca2391b8555" targetNamespace="http://schemas.microsoft.com/office/2006/metadata/properties" ma:root="true" ma:fieldsID="1a96b6da8cd4c876253b746a13526228" ns2:_="">
    <xsd:import namespace="d90c57f2-4cbc-4c4c-9605-2ca2391b85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D0E-0280-4797-934D-D4DD73EAC72F}">
  <ds:schemaRefs>
    <ds:schemaRef ds:uri="http://schemas.openxmlformats.org/officeDocument/2006/bibliography"/>
  </ds:schemaRefs>
</ds:datastoreItem>
</file>

<file path=customXml/itemProps2.xml><?xml version="1.0" encoding="utf-8"?>
<ds:datastoreItem xmlns:ds="http://schemas.openxmlformats.org/officeDocument/2006/customXml" ds:itemID="{44ECE7CF-460F-459D-8545-6015000F6044}">
  <ds:schemaRefs>
    <ds:schemaRef ds:uri="http://schemas.microsoft.com/sharepoint/v3/contenttype/forms"/>
  </ds:schemaRefs>
</ds:datastoreItem>
</file>

<file path=customXml/itemProps3.xml><?xml version="1.0" encoding="utf-8"?>
<ds:datastoreItem xmlns:ds="http://schemas.openxmlformats.org/officeDocument/2006/customXml" ds:itemID="{C4BC652D-5174-409F-9EA4-8A69400AC9FC}"/>
</file>

<file path=customXml/itemProps4.xml><?xml version="1.0" encoding="utf-8"?>
<ds:datastoreItem xmlns:ds="http://schemas.openxmlformats.org/officeDocument/2006/customXml" ds:itemID="{80B4EE67-2DBF-425D-8782-99EC00DE539D}">
  <ds:schemaRefs>
    <ds:schemaRef ds:uri="http://schemas.microsoft.com/office/2006/documentManagement/types"/>
    <ds:schemaRef ds:uri="http://purl.org/dc/terms/"/>
    <ds:schemaRef ds:uri="e57d48d4-8a5b-40a6-8ad7-7c0f10b6c9d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Richardson, Annette</cp:lastModifiedBy>
  <cp:revision>2</cp:revision>
  <cp:lastPrinted>2017-12-14T20:08:00Z</cp:lastPrinted>
  <dcterms:created xsi:type="dcterms:W3CDTF">2022-03-17T13:07:00Z</dcterms:created>
  <dcterms:modified xsi:type="dcterms:W3CDTF">2022-03-17T13:07:00Z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