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6A9A4" w14:textId="77777777" w:rsidR="00C856C4" w:rsidRDefault="00C856C4" w:rsidP="00C856C4">
      <w:pPr>
        <w:rPr>
          <w:rFonts w:ascii="Arial" w:hAnsi="Arial" w:cs="Arial"/>
          <w:sz w:val="20"/>
          <w:szCs w:val="20"/>
        </w:rPr>
      </w:pPr>
    </w:p>
    <w:p w14:paraId="12D6E993" w14:textId="77777777" w:rsidR="00C856C4" w:rsidRDefault="00C856C4" w:rsidP="00C856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0" w:name="Text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59CB5C94" w14:textId="77777777" w:rsidR="00C856C4" w:rsidRDefault="00C856C4" w:rsidP="00C856C4">
      <w:pPr>
        <w:rPr>
          <w:rFonts w:ascii="Arial" w:hAnsi="Arial" w:cs="Arial"/>
          <w:sz w:val="20"/>
          <w:szCs w:val="20"/>
        </w:rPr>
      </w:pPr>
    </w:p>
    <w:p w14:paraId="69AB9219" w14:textId="77777777" w:rsidR="00C856C4" w:rsidRDefault="00C856C4" w:rsidP="00C856C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Name of parent or caregiver"/>
            </w:textInput>
          </w:ffData>
        </w:fldChar>
      </w:r>
      <w:bookmarkStart w:id="1" w:name="Text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Name of parent or caregiver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7610BE58" w14:textId="77777777" w:rsidR="00C856C4" w:rsidRDefault="00C856C4" w:rsidP="00C856C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bookmarkStart w:id="2" w:name="Text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7B631A12" w14:textId="77777777" w:rsidR="00C856C4" w:rsidRDefault="00C856C4" w:rsidP="00C856C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City"/>
            </w:textInput>
          </w:ffData>
        </w:fldChar>
      </w:r>
      <w:bookmarkStart w:id="3" w:name="Text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Pr="00C447BC">
        <w:rPr>
          <w:rFonts w:ascii="Arial" w:hAnsi="Arial" w:cs="Arial"/>
          <w:sz w:val="20"/>
          <w:szCs w:val="20"/>
        </w:rPr>
        <w:t xml:space="preserve">, NC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Zip Code"/>
            </w:textInput>
          </w:ffData>
        </w:fldChar>
      </w:r>
      <w:bookmarkStart w:id="4" w:name="Text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Zip Code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23EC1828" w14:textId="77777777" w:rsidR="00C856C4" w:rsidRDefault="00C856C4" w:rsidP="00C856C4">
      <w:pPr>
        <w:spacing w:line="276" w:lineRule="auto"/>
        <w:rPr>
          <w:rFonts w:ascii="Arial" w:hAnsi="Arial" w:cs="Arial"/>
          <w:sz w:val="20"/>
          <w:szCs w:val="20"/>
        </w:rPr>
      </w:pPr>
    </w:p>
    <w:p w14:paraId="3367747F" w14:textId="77777777" w:rsidR="00C856C4" w:rsidRDefault="00C856C4" w:rsidP="00C856C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letter is </w:t>
      </w:r>
      <w:proofErr w:type="gramStart"/>
      <w:r>
        <w:rPr>
          <w:rFonts w:ascii="Arial" w:hAnsi="Arial" w:cs="Arial"/>
          <w:sz w:val="20"/>
          <w:szCs w:val="20"/>
        </w:rPr>
        <w:t>in reference to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child's name"/>
            </w:textInput>
          </w:ffData>
        </w:fldChar>
      </w:r>
      <w:bookmarkStart w:id="5" w:name="Text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child's name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DOB"/>
            </w:textInput>
          </w:ffData>
        </w:fldChar>
      </w:r>
      <w:bookmarkStart w:id="6" w:name="Text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DOB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, who was enrolled in the Infant Toddler Program at the </w:t>
      </w:r>
      <w:r>
        <w:rPr>
          <w:rFonts w:ascii="Arial" w:hAnsi="Arial" w:cs="Arial"/>
          <w:sz w:val="20"/>
          <w:szCs w:val="20"/>
        </w:rPr>
        <w:br w:type="textWrapping" w:clear="all"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(name)"/>
            </w:textInput>
          </w:ffData>
        </w:fldChar>
      </w:r>
      <w:bookmarkStart w:id="7" w:name="Text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(name)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 Children’s Developmental Services Agency (CDSA). One of the services provided through </w:t>
      </w:r>
      <w:proofErr w:type="gramStart"/>
      <w:r>
        <w:rPr>
          <w:rFonts w:ascii="Arial" w:hAnsi="Arial" w:cs="Arial"/>
          <w:sz w:val="20"/>
          <w:szCs w:val="20"/>
        </w:rPr>
        <w:t>the CDSA</w:t>
      </w:r>
      <w:proofErr w:type="gramEnd"/>
      <w:r>
        <w:rPr>
          <w:rFonts w:ascii="Arial" w:hAnsi="Arial" w:cs="Arial"/>
          <w:sz w:val="20"/>
          <w:szCs w:val="20"/>
        </w:rPr>
        <w:t xml:space="preserve"> is loaning your family Assistive Technology (AT) equipment to help with Individualized Family Service Plan (IFSP) Outcomes. The following AT equipment is due back at the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(name)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(name)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CDSA. </w:t>
      </w:r>
    </w:p>
    <w:p w14:paraId="22ED0E4B" w14:textId="77777777" w:rsidR="00C856C4" w:rsidRDefault="00C856C4" w:rsidP="00C856C4">
      <w:pPr>
        <w:spacing w:line="276" w:lineRule="auto"/>
        <w:rPr>
          <w:rFonts w:ascii="Arial" w:hAnsi="Arial" w:cs="Arial"/>
          <w:sz w:val="20"/>
          <w:szCs w:val="20"/>
        </w:rPr>
      </w:pPr>
    </w:p>
    <w:p w14:paraId="7B4A2B22" w14:textId="77777777" w:rsidR="00C856C4" w:rsidRDefault="00C856C4" w:rsidP="00C856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Equipment on Loan:</w:t>
      </w:r>
    </w:p>
    <w:p w14:paraId="6765BA06" w14:textId="77777777" w:rsidR="00C856C4" w:rsidRDefault="00C856C4" w:rsidP="00C856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8527"/>
      </w:tblGrid>
      <w:tr w:rsidR="00752D21" w14:paraId="31711811" w14:textId="77777777">
        <w:trPr>
          <w:trHeight w:val="28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E6FFD" w14:textId="77777777" w:rsidR="00C856C4" w:rsidRDefault="00C856C4" w:rsidP="00E67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D3B27C3" w14:textId="77777777" w:rsidR="00C856C4" w:rsidRDefault="00C856C4" w:rsidP="00E67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752D21" w14:paraId="4C581A36" w14:textId="77777777">
        <w:trPr>
          <w:trHeight w:val="28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50ECE" w14:textId="77777777" w:rsidR="00C856C4" w:rsidRDefault="00C856C4" w:rsidP="00E67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2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F05CB60" w14:textId="77777777" w:rsidR="00C856C4" w:rsidRDefault="00C856C4" w:rsidP="00E67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2D21" w14:paraId="374174A2" w14:textId="77777777">
        <w:trPr>
          <w:trHeight w:val="28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258AA" w14:textId="77777777" w:rsidR="00C856C4" w:rsidRDefault="00C856C4" w:rsidP="00E67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2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E4063CC" w14:textId="77777777" w:rsidR="00C856C4" w:rsidRDefault="00C856C4" w:rsidP="00E67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2D21" w14:paraId="6AAB5C16" w14:textId="77777777">
        <w:trPr>
          <w:trHeight w:val="28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43780" w14:textId="77777777" w:rsidR="00C856C4" w:rsidRDefault="00C856C4" w:rsidP="00E67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2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97222BC" w14:textId="77777777" w:rsidR="00C856C4" w:rsidRDefault="00C856C4" w:rsidP="00E67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2D21" w14:paraId="7D618955" w14:textId="77777777">
        <w:trPr>
          <w:trHeight w:val="28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8B75F" w14:textId="77777777" w:rsidR="00C856C4" w:rsidRDefault="00C856C4" w:rsidP="00E67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2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9F8942" w14:textId="77777777" w:rsidR="00C856C4" w:rsidRDefault="00C856C4" w:rsidP="00E67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1DE7259" w14:textId="77777777" w:rsidR="00C856C4" w:rsidRDefault="00C856C4" w:rsidP="00C856C4">
      <w:pPr>
        <w:rPr>
          <w:rFonts w:ascii="Arial" w:hAnsi="Arial" w:cs="Arial"/>
          <w:sz w:val="20"/>
          <w:szCs w:val="20"/>
        </w:rPr>
      </w:pPr>
    </w:p>
    <w:p w14:paraId="6DD58C88" w14:textId="77777777" w:rsidR="00C856C4" w:rsidRDefault="00C856C4" w:rsidP="00C856C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service coordinator has attempted to reach you on the following dates:</w:t>
      </w:r>
    </w:p>
    <w:p w14:paraId="347D3332" w14:textId="77777777" w:rsidR="00C856C4" w:rsidRDefault="00C856C4" w:rsidP="00C856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3577"/>
      </w:tblGrid>
      <w:tr w:rsidR="00752D21" w14:paraId="01E5C377" w14:textId="77777777">
        <w:trPr>
          <w:trHeight w:val="28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1CD52" w14:textId="77777777" w:rsidR="00C856C4" w:rsidRDefault="00C856C4" w:rsidP="00E67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5CE998F" w14:textId="77777777" w:rsidR="00C856C4" w:rsidRDefault="00C856C4" w:rsidP="00E67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2D21" w14:paraId="0BE48E04" w14:textId="77777777">
        <w:trPr>
          <w:trHeight w:val="28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86EC4" w14:textId="77777777" w:rsidR="00C856C4" w:rsidRDefault="00C856C4" w:rsidP="00E67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7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B0E3A70" w14:textId="77777777" w:rsidR="00C856C4" w:rsidRDefault="00C856C4" w:rsidP="00E67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2D21" w14:paraId="3EBA3204" w14:textId="77777777">
        <w:trPr>
          <w:trHeight w:val="28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8F330" w14:textId="77777777" w:rsidR="00C856C4" w:rsidRDefault="00C856C4" w:rsidP="00E67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7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0065A11" w14:textId="77777777" w:rsidR="00C856C4" w:rsidRDefault="00C856C4" w:rsidP="00E67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1D9667" w14:textId="77777777" w:rsidR="00C856C4" w:rsidRDefault="00C856C4" w:rsidP="00C856C4">
      <w:pPr>
        <w:rPr>
          <w:rFonts w:ascii="Arial" w:hAnsi="Arial" w:cs="Arial"/>
          <w:sz w:val="20"/>
          <w:szCs w:val="20"/>
        </w:rPr>
      </w:pPr>
    </w:p>
    <w:p w14:paraId="721FA3D0" w14:textId="77777777" w:rsidR="00C856C4" w:rsidRDefault="00C856C4" w:rsidP="00C856C4">
      <w:pPr>
        <w:rPr>
          <w:rFonts w:ascii="Arial" w:hAnsi="Arial" w:cs="Arial"/>
          <w:sz w:val="20"/>
          <w:szCs w:val="20"/>
        </w:rPr>
      </w:pPr>
    </w:p>
    <w:p w14:paraId="42DC5DD2" w14:textId="77777777" w:rsidR="00C856C4" w:rsidRDefault="00C856C4" w:rsidP="00C856C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return all equipment by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(10 day date)"/>
            </w:textInput>
          </w:ffData>
        </w:fldChar>
      </w:r>
      <w:bookmarkStart w:id="9" w:name="Text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(10 day date)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 w:rsidRPr="00CF6F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If you are unable to make the return, please contact the </w:t>
      </w:r>
    </w:p>
    <w:p w14:paraId="1B08137D" w14:textId="77777777" w:rsidR="00C856C4" w:rsidRDefault="00C856C4" w:rsidP="00C856C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(name)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(name)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CDSA at the following number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to arrange for pick-up of AT equipment. If you believe that your child may still need AT equipment, resource information can be provided. </w:t>
      </w:r>
    </w:p>
    <w:p w14:paraId="1FE05FDB" w14:textId="77777777" w:rsidR="00C856C4" w:rsidRDefault="00C856C4" w:rsidP="00C856C4">
      <w:pPr>
        <w:rPr>
          <w:rFonts w:ascii="Arial" w:hAnsi="Arial" w:cs="Arial"/>
          <w:sz w:val="20"/>
          <w:szCs w:val="20"/>
        </w:rPr>
      </w:pPr>
    </w:p>
    <w:p w14:paraId="7DCA05EF" w14:textId="77777777" w:rsidR="00C856C4" w:rsidRDefault="00C856C4" w:rsidP="00C856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14:paraId="4A529690" w14:textId="77777777" w:rsidR="00C856C4" w:rsidRDefault="00C856C4" w:rsidP="00C856C4">
      <w:pPr>
        <w:rPr>
          <w:rFonts w:ascii="Arial" w:hAnsi="Arial" w:cs="Arial"/>
          <w:sz w:val="20"/>
          <w:szCs w:val="20"/>
        </w:rPr>
      </w:pPr>
    </w:p>
    <w:p w14:paraId="5D66EC26" w14:textId="77777777" w:rsidR="00C856C4" w:rsidRDefault="00C856C4" w:rsidP="00C856C4">
      <w:pPr>
        <w:rPr>
          <w:rFonts w:ascii="Arial" w:hAnsi="Arial" w:cs="Arial"/>
          <w:sz w:val="20"/>
          <w:szCs w:val="20"/>
        </w:rPr>
      </w:pPr>
    </w:p>
    <w:p w14:paraId="507E65D7" w14:textId="77777777" w:rsidR="00C856C4" w:rsidRDefault="00C856C4" w:rsidP="00C856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AT Contact"/>
            </w:textInput>
          </w:ffData>
        </w:fldChar>
      </w:r>
      <w:bookmarkStart w:id="11" w:name="Text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AT Contact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1C15C27F" w14:textId="77777777" w:rsidR="00C856C4" w:rsidRDefault="00C856C4" w:rsidP="00C856C4">
      <w:pPr>
        <w:rPr>
          <w:rFonts w:ascii="Arial" w:hAnsi="Arial" w:cs="Arial"/>
          <w:sz w:val="20"/>
          <w:szCs w:val="20"/>
        </w:rPr>
      </w:pPr>
    </w:p>
    <w:p w14:paraId="09D3505E" w14:textId="77777777" w:rsidR="00C856C4" w:rsidRDefault="00C856C4" w:rsidP="00C856C4">
      <w:pPr>
        <w:tabs>
          <w:tab w:val="left" w:pos="360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cc:</w:t>
      </w:r>
      <w:r>
        <w:rPr>
          <w:rFonts w:ascii="Arial" w:hAnsi="Arial" w:cs="Arial"/>
          <w:sz w:val="20"/>
          <w:szCs w:val="20"/>
        </w:rPr>
        <w:tab/>
        <w:t>EISC</w:t>
      </w:r>
    </w:p>
    <w:p w14:paraId="0ABECB8B" w14:textId="77777777" w:rsidR="00C856C4" w:rsidRDefault="00C856C4" w:rsidP="00C856C4">
      <w:pPr>
        <w:spacing w:after="6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Director,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(name)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(name)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CDSA</w:t>
      </w:r>
    </w:p>
    <w:p w14:paraId="5493391C" w14:textId="77777777" w:rsidR="00C856C4" w:rsidRPr="001F4A6F" w:rsidRDefault="00C856C4" w:rsidP="00C856C4">
      <w:pPr>
        <w:spacing w:after="6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Katie Sigmon, AT Loaning Program</w:t>
      </w:r>
    </w:p>
    <w:p w14:paraId="5B3A0BF9" w14:textId="77777777" w:rsidR="004318E0" w:rsidRPr="00C856C4" w:rsidRDefault="004318E0" w:rsidP="00C856C4"/>
    <w:sectPr w:rsidR="004318E0" w:rsidRPr="00C856C4" w:rsidSect="007D4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7E38A" w14:textId="77777777" w:rsidR="002A0644" w:rsidRDefault="002A0644" w:rsidP="00A32A4C">
      <w:r>
        <w:separator/>
      </w:r>
    </w:p>
  </w:endnote>
  <w:endnote w:type="continuationSeparator" w:id="0">
    <w:p w14:paraId="5D5C7279" w14:textId="77777777" w:rsidR="002A0644" w:rsidRDefault="002A0644" w:rsidP="00A32A4C">
      <w:r>
        <w:continuationSeparator/>
      </w:r>
    </w:p>
  </w:endnote>
  <w:endnote w:type="continuationNotice" w:id="1">
    <w:p w14:paraId="2DC6AE3E" w14:textId="77777777" w:rsidR="002A0644" w:rsidRDefault="002A0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4F6D" w14:textId="77777777" w:rsidR="00C30A39" w:rsidRPr="00DF29D2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/>
        <w:sz w:val="18"/>
        <w:szCs w:val="18"/>
      </w:rPr>
    </w:pP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begin"/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instrText xml:space="preserve">PAGE  </w:instrTex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separate"/>
    </w:r>
    <w:r w:rsidR="008142E9" w:rsidRPr="00DF29D2">
      <w:rPr>
        <w:rStyle w:val="PageNumber"/>
        <w:rFonts w:ascii="Arial" w:hAnsi="Arial" w:cs="Arial"/>
        <w:b/>
        <w:bCs/>
        <w:noProof/>
        <w:color w:val="000000"/>
        <w:sz w:val="18"/>
        <w:szCs w:val="18"/>
      </w:rPr>
      <w:t>2</w: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end"/>
    </w:r>
  </w:p>
  <w:p w14:paraId="7B72C596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B56E" w14:textId="77777777" w:rsidR="007D4756" w:rsidRPr="00676B54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</w:p>
  <w:p w14:paraId="7215EC17" w14:textId="73926474" w:rsidR="007D4756" w:rsidRPr="00676B54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  <w:b/>
        <w:bCs/>
        <w:sz w:val="16"/>
        <w:szCs w:val="16"/>
      </w:rPr>
      <w:t xml:space="preserve">NC DEPARTMENT OF HEALTH AND HUMAN </w:t>
    </w:r>
    <w:proofErr w:type="gramStart"/>
    <w:r w:rsidRPr="00676B54">
      <w:rPr>
        <w:rFonts w:ascii="Arial" w:hAnsi="Arial" w:cs="Arial"/>
        <w:b/>
        <w:bCs/>
        <w:sz w:val="16"/>
        <w:szCs w:val="16"/>
      </w:rPr>
      <w:t xml:space="preserve">SERVICES </w:t>
    </w:r>
    <w:r w:rsidRPr="00676B54">
      <w:rPr>
        <w:rFonts w:ascii="Arial" w:hAnsi="Arial" w:cs="Arial"/>
        <w:sz w:val="16"/>
        <w:szCs w:val="16"/>
      </w:rPr>
      <w:t xml:space="preserve"> </w:t>
    </w:r>
    <w:r w:rsidRPr="00676B54">
      <w:rPr>
        <w:rFonts w:ascii="Arial" w:hAnsi="Arial" w:cs="Arial"/>
        <w:b/>
        <w:bCs/>
        <w:sz w:val="16"/>
        <w:szCs w:val="16"/>
      </w:rPr>
      <w:t>•</w:t>
    </w:r>
    <w:proofErr w:type="gramEnd"/>
    <w:r w:rsidRPr="00676B54">
      <w:rPr>
        <w:rFonts w:ascii="Arial" w:hAnsi="Arial" w:cs="Arial"/>
        <w:b/>
        <w:bCs/>
        <w:sz w:val="16"/>
        <w:szCs w:val="16"/>
      </w:rPr>
      <w:t xml:space="preserve"> </w:t>
    </w:r>
    <w:r w:rsidRPr="00676B54">
      <w:rPr>
        <w:rFonts w:ascii="Arial" w:hAnsi="Arial" w:cs="Arial"/>
        <w:sz w:val="16"/>
        <w:szCs w:val="16"/>
      </w:rPr>
      <w:t xml:space="preserve"> </w:t>
    </w:r>
    <w:r w:rsidR="00914B72" w:rsidRPr="00676B54">
      <w:rPr>
        <w:rFonts w:ascii="Arial" w:hAnsi="Arial" w:cs="Arial"/>
        <w:b/>
        <w:bCs/>
        <w:sz w:val="16"/>
        <w:szCs w:val="16"/>
      </w:rPr>
      <w:t>DIVISION</w:t>
    </w:r>
    <w:r w:rsidR="00F13A81">
      <w:rPr>
        <w:rFonts w:ascii="Arial" w:hAnsi="Arial" w:cs="Arial"/>
        <w:b/>
        <w:bCs/>
        <w:sz w:val="16"/>
        <w:szCs w:val="16"/>
      </w:rPr>
      <w:t xml:space="preserve"> OF CHILD AND FAMILY WELL-BEING</w:t>
    </w:r>
  </w:p>
  <w:p w14:paraId="4E0F11DC" w14:textId="404791D6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LOCATION: </w:t>
    </w:r>
    <w:r w:rsidR="00F13A81">
      <w:rPr>
        <w:rFonts w:ascii="Arial" w:hAnsi="Arial" w:cs="Arial"/>
        <w:sz w:val="16"/>
        <w:szCs w:val="16"/>
      </w:rPr>
      <w:t>5605 Six Forks Road</w:t>
    </w:r>
    <w:r w:rsidR="00FB666B" w:rsidRPr="00676B54">
      <w:rPr>
        <w:rFonts w:ascii="Arial" w:hAnsi="Arial" w:cs="Arial"/>
        <w:sz w:val="16"/>
        <w:szCs w:val="16"/>
      </w:rPr>
      <w:t>,</w:t>
    </w:r>
    <w:r w:rsidR="00F13A81">
      <w:rPr>
        <w:rFonts w:ascii="Arial" w:hAnsi="Arial" w:cs="Arial"/>
        <w:sz w:val="16"/>
        <w:szCs w:val="16"/>
      </w:rPr>
      <w:t xml:space="preserve"> Building 3</w:t>
    </w:r>
    <w:r w:rsidR="001415C7">
      <w:rPr>
        <w:rFonts w:ascii="Arial" w:hAnsi="Arial" w:cs="Arial"/>
        <w:sz w:val="16"/>
        <w:szCs w:val="16"/>
      </w:rPr>
      <w:t>, Raleigh, NC 27</w:t>
    </w:r>
    <w:r w:rsidR="00F13A81">
      <w:rPr>
        <w:rFonts w:ascii="Arial" w:hAnsi="Arial" w:cs="Arial"/>
        <w:sz w:val="16"/>
        <w:szCs w:val="16"/>
      </w:rPr>
      <w:t>609</w:t>
    </w:r>
  </w:p>
  <w:p w14:paraId="332D0727" w14:textId="6B8E6CE1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MAILING ADDRESS: </w:t>
    </w:r>
    <w:r w:rsidR="00F13A81">
      <w:rPr>
        <w:rFonts w:ascii="Arial" w:hAnsi="Arial" w:cs="Arial"/>
        <w:sz w:val="16"/>
        <w:szCs w:val="16"/>
      </w:rPr>
      <w:t>1916</w:t>
    </w:r>
    <w:r w:rsidRPr="00676B54">
      <w:rPr>
        <w:rFonts w:ascii="Arial" w:hAnsi="Arial" w:cs="Arial"/>
        <w:sz w:val="16"/>
        <w:szCs w:val="16"/>
      </w:rPr>
      <w:t xml:space="preserve"> Mail Service Center, Raleigh, NC 27699-</w:t>
    </w:r>
    <w:r w:rsidR="00F13A81">
      <w:rPr>
        <w:rFonts w:ascii="Arial" w:hAnsi="Arial" w:cs="Arial"/>
        <w:sz w:val="16"/>
        <w:szCs w:val="16"/>
      </w:rPr>
      <w:t>1916</w:t>
    </w:r>
  </w:p>
  <w:p w14:paraId="61784207" w14:textId="6C6EA52D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proofErr w:type="gramStart"/>
    <w:r w:rsidRPr="00676B54">
      <w:rPr>
        <w:rFonts w:ascii="Arial" w:hAnsi="Arial" w:cs="Arial"/>
        <w:sz w:val="16"/>
        <w:szCs w:val="16"/>
      </w:rPr>
      <w:t>www.ncdhhs.gov  •</w:t>
    </w:r>
    <w:proofErr w:type="gramEnd"/>
    <w:r w:rsidRPr="00676B54">
      <w:rPr>
        <w:rFonts w:ascii="Arial" w:hAnsi="Arial" w:cs="Arial"/>
        <w:sz w:val="16"/>
        <w:szCs w:val="16"/>
      </w:rPr>
      <w:t xml:space="preserve">  </w:t>
    </w:r>
    <w:r w:rsidRPr="00676B54">
      <w:rPr>
        <w:rFonts w:ascii="Arial" w:hAnsi="Arial" w:cs="Arial"/>
        <w:sz w:val="13"/>
        <w:szCs w:val="16"/>
      </w:rPr>
      <w:t xml:space="preserve">TEL: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707-5520</w:t>
    </w:r>
    <w:r w:rsidRPr="00676B54">
      <w:rPr>
        <w:rFonts w:ascii="Arial" w:hAnsi="Arial" w:cs="Arial"/>
        <w:sz w:val="16"/>
        <w:szCs w:val="16"/>
      </w:rPr>
      <w:t xml:space="preserve">  •  </w:t>
    </w:r>
    <w:r w:rsidRPr="00676B54">
      <w:rPr>
        <w:rFonts w:ascii="Arial" w:hAnsi="Arial" w:cs="Arial"/>
        <w:sz w:val="13"/>
        <w:szCs w:val="16"/>
      </w:rPr>
      <w:t xml:space="preserve">FAX: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870-4834</w:t>
    </w:r>
  </w:p>
  <w:p w14:paraId="5D89DEBB" w14:textId="77777777" w:rsidR="00783262" w:rsidRPr="00676B54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E7B05" w14:textId="77777777" w:rsidR="002A0644" w:rsidRDefault="002A0644" w:rsidP="00A32A4C">
      <w:r>
        <w:separator/>
      </w:r>
    </w:p>
  </w:footnote>
  <w:footnote w:type="continuationSeparator" w:id="0">
    <w:p w14:paraId="5BDE24D7" w14:textId="77777777" w:rsidR="002A0644" w:rsidRDefault="002A0644" w:rsidP="00A32A4C">
      <w:r>
        <w:continuationSeparator/>
      </w:r>
    </w:p>
  </w:footnote>
  <w:footnote w:type="continuationNotice" w:id="1">
    <w:p w14:paraId="29A71FFE" w14:textId="77777777" w:rsidR="002A0644" w:rsidRDefault="002A06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9100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0"/>
      <w:gridCol w:w="360"/>
      <w:gridCol w:w="6030"/>
    </w:tblGrid>
    <w:tr w:rsidR="00515D7D" w:rsidRPr="003D6870" w14:paraId="7FBEAB96" w14:textId="77777777" w:rsidTr="00C24BBD">
      <w:trPr>
        <w:trHeight w:val="100"/>
        <w:jc w:val="center"/>
      </w:trPr>
      <w:tc>
        <w:tcPr>
          <w:tcW w:w="10800" w:type="dxa"/>
          <w:gridSpan w:val="3"/>
          <w:shd w:val="clear" w:color="auto" w:fill="auto"/>
          <w:vAlign w:val="center"/>
        </w:tcPr>
        <w:p w14:paraId="667A5FEB" w14:textId="77777777" w:rsidR="00515D7D" w:rsidRPr="003D6870" w:rsidRDefault="00515D7D" w:rsidP="00515D7D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515D7D" w:rsidRPr="003D6870" w14:paraId="14782052" w14:textId="77777777" w:rsidTr="00C24BBD">
      <w:trPr>
        <w:trHeight w:val="1116"/>
        <w:jc w:val="center"/>
      </w:trPr>
      <w:tc>
        <w:tcPr>
          <w:tcW w:w="4410" w:type="dxa"/>
          <w:tcBorders>
            <w:right w:val="single" w:sz="18" w:space="0" w:color="F1CC00"/>
          </w:tcBorders>
          <w:shd w:val="clear" w:color="auto" w:fill="auto"/>
        </w:tcPr>
        <w:p w14:paraId="50C984F0" w14:textId="77777777" w:rsidR="00515D7D" w:rsidRPr="003D6870" w:rsidRDefault="00000000" w:rsidP="00515D7D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smallCaps/>
              <w:noProof/>
              <w:sz w:val="22"/>
            </w:rPr>
            <w:pict w14:anchorId="641DCE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4.75pt;height:1in;visibility:visible">
                <v:imagedata r:id="rId1" o:title=""/>
                <o:lock v:ext="edit" aspectratio="f"/>
              </v:shape>
            </w:pict>
          </w:r>
        </w:p>
      </w:tc>
      <w:tc>
        <w:tcPr>
          <w:tcW w:w="36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5DFDD74F" w14:textId="77777777" w:rsidR="00515D7D" w:rsidRPr="003D6870" w:rsidRDefault="00515D7D" w:rsidP="00515D7D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6030" w:type="dxa"/>
          <w:shd w:val="clear" w:color="auto" w:fill="auto"/>
          <w:vAlign w:val="center"/>
        </w:tcPr>
        <w:p w14:paraId="6E39CFA8" w14:textId="45DAA58C" w:rsidR="00515D7D" w:rsidRPr="003D6870" w:rsidRDefault="000D2F55" w:rsidP="00515D7D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JOSH </w:t>
          </w:r>
          <w:proofErr w:type="gramStart"/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STEIN</w:t>
          </w:r>
          <w:r w:rsidR="00515D7D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</w:t>
          </w:r>
          <w:proofErr w:type="gramEnd"/>
          <w:r w:rsidR="00515D7D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Governor</w:t>
          </w:r>
        </w:p>
        <w:p w14:paraId="3AE057B1" w14:textId="0C137EA5" w:rsidR="00515D7D" w:rsidRPr="00A7166F" w:rsidRDefault="000D2F55" w:rsidP="00515D7D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b/>
              <w:bCs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DEVDUTTA </w:t>
          </w:r>
          <w:proofErr w:type="gramStart"/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SANGVAI</w:t>
          </w:r>
          <w:r w:rsidR="00515D7D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</w:t>
          </w:r>
          <w:proofErr w:type="gramEnd"/>
          <w:r w:rsidR="00515D7D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Secretary</w:t>
          </w:r>
        </w:p>
        <w:p w14:paraId="4B90FE49" w14:textId="77777777" w:rsidR="00515D7D" w:rsidRPr="003D6870" w:rsidRDefault="00515D7D" w:rsidP="00515D7D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YVONNE </w:t>
          </w:r>
          <w:proofErr w:type="gramStart"/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COPELAND</w:t>
          </w:r>
          <w:r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•</w:t>
          </w:r>
          <w:proofErr w:type="gramEnd"/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</w:t>
          </w:r>
          <w:r>
            <w:rPr>
              <w:rFonts w:ascii="Arial" w:hAnsi="Arial" w:cs="Arial"/>
              <w:color w:val="33414F"/>
              <w:sz w:val="18"/>
              <w:szCs w:val="18"/>
            </w:rPr>
            <w:t>Director, Division of Child and Family Well-Being</w:t>
          </w:r>
        </w:p>
      </w:tc>
    </w:tr>
  </w:tbl>
  <w:p w14:paraId="5F7CAF8C" w14:textId="77777777" w:rsidR="00515D7D" w:rsidRPr="003D6870" w:rsidRDefault="00515D7D" w:rsidP="00515D7D">
    <w:pPr>
      <w:pStyle w:val="Header"/>
      <w:rPr>
        <w:rFonts w:ascii="Arial" w:hAnsi="Arial" w:cs="Arial"/>
      </w:rPr>
    </w:pPr>
  </w:p>
  <w:p w14:paraId="4D676BD2" w14:textId="77777777" w:rsidR="00515D7D" w:rsidRPr="003D6870" w:rsidRDefault="00515D7D" w:rsidP="00515D7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formatting="1" w:enforcement="1" w:cryptProviderType="rsaAES" w:cryptAlgorithmClass="hash" w:cryptAlgorithmType="typeAny" w:cryptAlgorithmSid="14" w:cryptSpinCount="100000" w:hash="6cC11G6gIdL1IWJPct+Gcy319TVY7jb50lNSaXITC0MCJXk+B8JG5k+zO7NPJm41ncyZFNvI5z1OtlBN/7ndkg==" w:salt="+Z0zKSMrtjF5JzBAlfJN0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2A4C"/>
    <w:rsid w:val="000132C8"/>
    <w:rsid w:val="000417EE"/>
    <w:rsid w:val="00042993"/>
    <w:rsid w:val="00053BDD"/>
    <w:rsid w:val="00083773"/>
    <w:rsid w:val="0008753D"/>
    <w:rsid w:val="000A5356"/>
    <w:rsid w:val="000C0F5D"/>
    <w:rsid w:val="000C47C2"/>
    <w:rsid w:val="000D2F55"/>
    <w:rsid w:val="000E31CF"/>
    <w:rsid w:val="00127772"/>
    <w:rsid w:val="001415C7"/>
    <w:rsid w:val="0015365F"/>
    <w:rsid w:val="00171AFB"/>
    <w:rsid w:val="001969D6"/>
    <w:rsid w:val="00197165"/>
    <w:rsid w:val="001C6CA0"/>
    <w:rsid w:val="001F13AD"/>
    <w:rsid w:val="0023013C"/>
    <w:rsid w:val="00243300"/>
    <w:rsid w:val="00251D4A"/>
    <w:rsid w:val="002639CB"/>
    <w:rsid w:val="00280A9F"/>
    <w:rsid w:val="00292C38"/>
    <w:rsid w:val="002A0644"/>
    <w:rsid w:val="002B6B3D"/>
    <w:rsid w:val="002E5B24"/>
    <w:rsid w:val="002E639B"/>
    <w:rsid w:val="002F7512"/>
    <w:rsid w:val="00303E88"/>
    <w:rsid w:val="00320783"/>
    <w:rsid w:val="00322295"/>
    <w:rsid w:val="00333A2A"/>
    <w:rsid w:val="003D6870"/>
    <w:rsid w:val="003F3399"/>
    <w:rsid w:val="00411AA0"/>
    <w:rsid w:val="00412E9F"/>
    <w:rsid w:val="004178FC"/>
    <w:rsid w:val="004318E0"/>
    <w:rsid w:val="00450150"/>
    <w:rsid w:val="004C5B0B"/>
    <w:rsid w:val="004C723E"/>
    <w:rsid w:val="00515D7D"/>
    <w:rsid w:val="00550716"/>
    <w:rsid w:val="00555212"/>
    <w:rsid w:val="005C72B7"/>
    <w:rsid w:val="005C7312"/>
    <w:rsid w:val="0060445F"/>
    <w:rsid w:val="00631F9E"/>
    <w:rsid w:val="00676B54"/>
    <w:rsid w:val="00680B31"/>
    <w:rsid w:val="00690D63"/>
    <w:rsid w:val="00692998"/>
    <w:rsid w:val="006A4B60"/>
    <w:rsid w:val="006F351C"/>
    <w:rsid w:val="00752D21"/>
    <w:rsid w:val="00757038"/>
    <w:rsid w:val="00761A6C"/>
    <w:rsid w:val="00763FCB"/>
    <w:rsid w:val="007716D8"/>
    <w:rsid w:val="00783262"/>
    <w:rsid w:val="007D4756"/>
    <w:rsid w:val="00800F3B"/>
    <w:rsid w:val="008142E9"/>
    <w:rsid w:val="00837A34"/>
    <w:rsid w:val="00842EAA"/>
    <w:rsid w:val="008661B6"/>
    <w:rsid w:val="008A38D9"/>
    <w:rsid w:val="008A6744"/>
    <w:rsid w:val="008E13D0"/>
    <w:rsid w:val="00914B72"/>
    <w:rsid w:val="00952D1E"/>
    <w:rsid w:val="00974D9A"/>
    <w:rsid w:val="009A04F0"/>
    <w:rsid w:val="009D6D9B"/>
    <w:rsid w:val="009F1D5E"/>
    <w:rsid w:val="00A32A4C"/>
    <w:rsid w:val="00A34615"/>
    <w:rsid w:val="00A472B1"/>
    <w:rsid w:val="00A7166F"/>
    <w:rsid w:val="00AC63CE"/>
    <w:rsid w:val="00AC6A68"/>
    <w:rsid w:val="00AF3AE1"/>
    <w:rsid w:val="00AF5EE7"/>
    <w:rsid w:val="00B02727"/>
    <w:rsid w:val="00B12C50"/>
    <w:rsid w:val="00B259C0"/>
    <w:rsid w:val="00B54912"/>
    <w:rsid w:val="00BA14C1"/>
    <w:rsid w:val="00BA2EF1"/>
    <w:rsid w:val="00BE7729"/>
    <w:rsid w:val="00C24BBD"/>
    <w:rsid w:val="00C30A39"/>
    <w:rsid w:val="00C856C4"/>
    <w:rsid w:val="00CA1E69"/>
    <w:rsid w:val="00CC3075"/>
    <w:rsid w:val="00CF6773"/>
    <w:rsid w:val="00D10915"/>
    <w:rsid w:val="00DB2F6C"/>
    <w:rsid w:val="00DC3B0A"/>
    <w:rsid w:val="00DF29D2"/>
    <w:rsid w:val="00E14957"/>
    <w:rsid w:val="00E37942"/>
    <w:rsid w:val="00E5635F"/>
    <w:rsid w:val="00E630C8"/>
    <w:rsid w:val="00E70B01"/>
    <w:rsid w:val="00E93E4F"/>
    <w:rsid w:val="00EB0019"/>
    <w:rsid w:val="00EC52F9"/>
    <w:rsid w:val="00EE3EDB"/>
    <w:rsid w:val="00F06DF1"/>
    <w:rsid w:val="00F10515"/>
    <w:rsid w:val="00F13A81"/>
    <w:rsid w:val="00F5183F"/>
    <w:rsid w:val="00FB666B"/>
    <w:rsid w:val="00FD3F16"/>
    <w:rsid w:val="08C46E59"/>
    <w:rsid w:val="762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96ABD"/>
  <w14:defaultImageDpi w14:val="32767"/>
  <w15:docId w15:val="{B53E9FFF-63D6-4054-A316-0B61AF9F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55800-5146-43c1-93c5-e1a68cf68da2" xsi:nil="true"/>
    <lcf76f155ced4ddcb4097134ff3c332f xmlns="bf30a916-330e-40fb-9f13-e174893bad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06DDF0C76014387A58CC89A08502A" ma:contentTypeVersion="14" ma:contentTypeDescription="Create a new document." ma:contentTypeScope="" ma:versionID="8410a9efa82286eda3d79feba3938008">
  <xsd:schema xmlns:xsd="http://www.w3.org/2001/XMLSchema" xmlns:xs="http://www.w3.org/2001/XMLSchema" xmlns:p="http://schemas.microsoft.com/office/2006/metadata/properties" xmlns:ns2="bf30a916-330e-40fb-9f13-e174893bad0d" xmlns:ns3="f1755800-5146-43c1-93c5-e1a68cf68da2" targetNamespace="http://schemas.microsoft.com/office/2006/metadata/properties" ma:root="true" ma:fieldsID="77b344ec696d1be0c073982d7be66f8f" ns2:_="" ns3:_="">
    <xsd:import namespace="bf30a916-330e-40fb-9f13-e174893bad0d"/>
    <xsd:import namespace="f1755800-5146-43c1-93c5-e1a68cf68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a916-330e-40fb-9f13-e174893ba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55800-5146-43c1-93c5-e1a68cf68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dce64b0-02dd-4880-8391-bab520d6ad42}" ma:internalName="TaxCatchAll" ma:showField="CatchAllData" ma:web="f1755800-5146-43c1-93c5-e1a68cf68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E109D-6E9F-4A07-86E3-2ABAA9CF1296}">
  <ds:schemaRefs>
    <ds:schemaRef ds:uri="http://schemas.microsoft.com/office/2006/metadata/properties"/>
    <ds:schemaRef ds:uri="http://schemas.microsoft.com/office/infopath/2007/PartnerControls"/>
    <ds:schemaRef ds:uri="f1755800-5146-43c1-93c5-e1a68cf68da2"/>
    <ds:schemaRef ds:uri="bf30a916-330e-40fb-9f13-e174893bad0d"/>
  </ds:schemaRefs>
</ds:datastoreItem>
</file>

<file path=customXml/itemProps2.xml><?xml version="1.0" encoding="utf-8"?>
<ds:datastoreItem xmlns:ds="http://schemas.openxmlformats.org/officeDocument/2006/customXml" ds:itemID="{B1F6875E-D828-4CD8-9A22-D88A56C96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0a916-330e-40fb-9f13-e174893bad0d"/>
    <ds:schemaRef ds:uri="f1755800-5146-43c1-93c5-e1a68cf68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413D0E-0280-4797-934D-D4DD73EAC7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ECE7CF-460F-459D-8545-6015000F6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Bailey, Andrea B.</cp:lastModifiedBy>
  <cp:revision>3</cp:revision>
  <cp:lastPrinted>2017-12-14T23:08:00Z</cp:lastPrinted>
  <dcterms:created xsi:type="dcterms:W3CDTF">2025-01-21T16:04:00Z</dcterms:created>
  <dcterms:modified xsi:type="dcterms:W3CDTF">2025-01-27T15:54:00Z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0x0101000CB06DDF0C76014387A58CC89A08502A</vt:lpwstr>
  </property>
  <property fmtid="{D5CDD505-2E9C-101B-9397-08002B2CF9AE}" pid="3" name="Order">
    <vt:r8>90900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