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DB42" w14:textId="7849055B" w:rsidR="007F475C" w:rsidRPr="007F475C" w:rsidRDefault="007F475C" w:rsidP="007F475C">
      <w:pPr>
        <w:widowControl w:val="0"/>
        <w:autoSpaceDE w:val="0"/>
        <w:autoSpaceDN w:val="0"/>
        <w:spacing w:after="0" w:line="240" w:lineRule="auto"/>
        <w:rPr>
          <w:rFonts w:ascii="Times New Roman" w:eastAsia="Franklin Gothic Book" w:hAnsi="Franklin Gothic Book" w:cs="Franklin Gothic Book"/>
          <w:color w:val="171717"/>
          <w:kern w:val="0"/>
          <w:sz w:val="17"/>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1" behindDoc="0" locked="0" layoutInCell="1" allowOverlap="1" wp14:anchorId="3761C3CC" wp14:editId="03504D24">
            <wp:simplePos x="0" y="0"/>
            <wp:positionH relativeFrom="column">
              <wp:posOffset>-261642</wp:posOffset>
            </wp:positionH>
            <wp:positionV relativeFrom="paragraph">
              <wp:posOffset>-336550</wp:posOffset>
            </wp:positionV>
            <wp:extent cx="2013528" cy="665989"/>
            <wp:effectExtent l="0" t="0" r="0" b="0"/>
            <wp:wrapNone/>
            <wp:docPr id="14" name="Picture 14">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FF2B5EF4-FFF2-40B4-BE49-F238E27FC236}">
                          <a16:creationId xmlns:a16="http://schemas.microsoft.com/office/drawing/2014/main" id="{A2FB52A4-6C1B-24D1-EFA1-AF6031B4DEE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34" r="51845"/>
                    <a:stretch/>
                  </pic:blipFill>
                  <pic:spPr bwMode="auto">
                    <a:xfrm>
                      <a:off x="0" y="0"/>
                      <a:ext cx="2013528" cy="6659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BF4DB6" w14:textId="4ACF0987" w:rsidR="007F475C" w:rsidRPr="007F475C" w:rsidRDefault="00D7472D" w:rsidP="007F475C">
      <w:pPr>
        <w:widowControl w:val="0"/>
        <w:autoSpaceDE w:val="0"/>
        <w:autoSpaceDN w:val="0"/>
        <w:spacing w:after="0" w:line="240" w:lineRule="auto"/>
        <w:rPr>
          <w:rFonts w:ascii="Franklin Gothic Book" w:eastAsia="Franklin Gothic Book" w:hAnsi="Franklin Gothic Book" w:cs="Franklin Gothic Book"/>
          <w:color w:val="171717"/>
          <w:kern w:val="0"/>
          <w:sz w:val="10"/>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60305" behindDoc="0" locked="0" layoutInCell="1" allowOverlap="1" wp14:anchorId="5DAE1D5A" wp14:editId="2D245BDA">
            <wp:simplePos x="0" y="0"/>
            <wp:positionH relativeFrom="column">
              <wp:posOffset>-78740</wp:posOffset>
            </wp:positionH>
            <wp:positionV relativeFrom="paragraph">
              <wp:posOffset>217643</wp:posOffset>
            </wp:positionV>
            <wp:extent cx="1828800" cy="532765"/>
            <wp:effectExtent l="0" t="0" r="0" b="0"/>
            <wp:wrapNone/>
            <wp:docPr id="102839221" name="Picture 102839221">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FF2B5EF4-FFF2-40B4-BE49-F238E27FC236}">
                          <a16:creationId xmlns:a16="http://schemas.microsoft.com/office/drawing/2014/main" id="{A2FB52A4-6C1B-24D1-EFA1-AF6031B4DEE8}"/>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52562" r="540" b="14228"/>
                    <a:stretch/>
                  </pic:blipFill>
                  <pic:spPr bwMode="auto">
                    <a:xfrm>
                      <a:off x="0" y="0"/>
                      <a:ext cx="1828800" cy="532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5C85">
        <w:rPr>
          <w:noProof/>
        </w:rPr>
        <mc:AlternateContent>
          <mc:Choice Requires="wps">
            <w:drawing>
              <wp:anchor distT="0" distB="0" distL="114300" distR="114300" simplePos="0" relativeHeight="251658245" behindDoc="0" locked="0" layoutInCell="1" allowOverlap="1" wp14:anchorId="70DE28D6" wp14:editId="07CEBB52">
                <wp:simplePos x="0" y="0"/>
                <wp:positionH relativeFrom="column">
                  <wp:posOffset>-560705</wp:posOffset>
                </wp:positionH>
                <wp:positionV relativeFrom="paragraph">
                  <wp:posOffset>6325870</wp:posOffset>
                </wp:positionV>
                <wp:extent cx="2430145" cy="316484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91A670" id="Freeform: Shape 15" o:spid="_x0000_s1026" style="position:absolute;margin-left:-44.15pt;margin-top:498.1pt;width:191.35pt;height:249.2pt;rotation:18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sidR="00FF5C85">
        <w:rPr>
          <w:noProof/>
        </w:rPr>
        <mc:AlternateContent>
          <mc:Choice Requires="wpg">
            <w:drawing>
              <wp:anchor distT="0" distB="0" distL="114300" distR="114300" simplePos="0" relativeHeight="251658242" behindDoc="1" locked="1" layoutInCell="1" allowOverlap="1" wp14:anchorId="42099452" wp14:editId="748BE9A7">
                <wp:simplePos x="0" y="0"/>
                <wp:positionH relativeFrom="column">
                  <wp:posOffset>-560705</wp:posOffset>
                </wp:positionH>
                <wp:positionV relativeFrom="paragraph">
                  <wp:posOffset>-572770</wp:posOffset>
                </wp:positionV>
                <wp:extent cx="7867015" cy="10067290"/>
                <wp:effectExtent l="0" t="0" r="63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7015" cy="10067290"/>
                          <a:chOff x="0" y="0"/>
                          <a:chExt cx="7864955" cy="10064698"/>
                        </a:xfrm>
                      </wpg:grpSpPr>
                      <wps:wsp>
                        <wps:cNvPr id="12"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wps:wsp>
                        <wps:cNvPr id="13" name="AutoShape 42"/>
                        <wps:cNvSpPr>
                          <a:spLocks/>
                        </wps:cNvSpPr>
                        <wps:spPr bwMode="auto">
                          <a:xfrm>
                            <a:off x="5400288"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BB59F07" id="Group 11" o:spid="_x0000_s1026" style="position:absolute;margin-left:-44.15pt;margin-top:-45.1pt;width:619.45pt;height:792.7pt;z-index:-251658238;mso-width-relative:margin;mso-height-relative:margin" coordsize="78649,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AutoShape 42" o:spid="_x0000_s1028" style="position:absolute;left:54002;top:92392;width:24647;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p>
    <w:tbl>
      <w:tblPr>
        <w:tblW w:w="11042" w:type="dxa"/>
        <w:tblCellMar>
          <w:left w:w="0" w:type="dxa"/>
          <w:right w:w="0" w:type="dxa"/>
        </w:tblCellMar>
        <w:tblLook w:val="0600" w:firstRow="0" w:lastRow="0" w:firstColumn="0" w:lastColumn="0" w:noHBand="1" w:noVBand="1"/>
      </w:tblPr>
      <w:tblGrid>
        <w:gridCol w:w="2513"/>
        <w:gridCol w:w="946"/>
        <w:gridCol w:w="7583"/>
      </w:tblGrid>
      <w:tr w:rsidR="007F475C" w:rsidRPr="007F475C" w14:paraId="27211F88" w14:textId="77777777" w:rsidTr="00FC2B7C">
        <w:tc>
          <w:tcPr>
            <w:tcW w:w="2513" w:type="dxa"/>
          </w:tcPr>
          <w:p w14:paraId="02153E0D" w14:textId="347B46B9"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946" w:type="dxa"/>
          </w:tcPr>
          <w:p w14:paraId="03FA20D0"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Pr>
          <w:p w14:paraId="2DC985DC" w14:textId="45260F35" w:rsidR="007F475C" w:rsidRPr="007F475C" w:rsidRDefault="001B2FE1" w:rsidP="00D7472D">
            <w:pPr>
              <w:widowControl w:val="0"/>
              <w:autoSpaceDE w:val="0"/>
              <w:autoSpaceDN w:val="0"/>
              <w:spacing w:after="0" w:line="269" w:lineRule="auto"/>
              <w:ind w:left="20"/>
              <w:rPr>
                <w:rFonts w:ascii="Franklin Gothic Demi" w:eastAsia="Franklin Gothic Book" w:hAnsi="Franklin Gothic Demi" w:cs="Franklin Gothic Book"/>
                <w:color w:val="004768"/>
                <w:kern w:val="0"/>
                <w:sz w:val="36"/>
                <w:szCs w:val="6"/>
                <w:lang w:bidi="en-US"/>
                <w14:ligatures w14:val="none"/>
              </w:rPr>
            </w:pPr>
            <w:r w:rsidRPr="000D6271">
              <w:rPr>
                <w:rFonts w:ascii="Franklin Gothic Demi" w:eastAsia="Times New Roman" w:hAnsi="Franklin Gothic Demi"/>
                <w:color w:val="004768"/>
                <w:sz w:val="36"/>
              </w:rPr>
              <w:t>Prácticas de humildad cultural</w:t>
            </w:r>
          </w:p>
        </w:tc>
      </w:tr>
      <w:tr w:rsidR="007F475C" w:rsidRPr="007F475C" w14:paraId="4C73CEF6" w14:textId="77777777" w:rsidTr="00FC2B7C">
        <w:trPr>
          <w:trHeight w:val="869"/>
        </w:trPr>
        <w:tc>
          <w:tcPr>
            <w:tcW w:w="2513" w:type="dxa"/>
          </w:tcPr>
          <w:p w14:paraId="3CC36E19" w14:textId="447644F8" w:rsidR="007F475C" w:rsidRPr="007F475C" w:rsidRDefault="007F475C" w:rsidP="007F475C">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063946E"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946" w:type="dxa"/>
          </w:tcPr>
          <w:p w14:paraId="77420BEF"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p w14:paraId="3BD0D71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Pr>
          <w:p w14:paraId="55D7A22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0" behindDoc="0" locked="0" layoutInCell="1" allowOverlap="1" wp14:anchorId="7D7468D5" wp14:editId="50883753">
                  <wp:simplePos x="0" y="0"/>
                  <wp:positionH relativeFrom="column">
                    <wp:posOffset>-2853</wp:posOffset>
                  </wp:positionH>
                  <wp:positionV relativeFrom="paragraph">
                    <wp:posOffset>148614</wp:posOffset>
                  </wp:positionV>
                  <wp:extent cx="4425351" cy="2950234"/>
                  <wp:effectExtent l="0" t="0" r="0" b="0"/>
                  <wp:wrapNone/>
                  <wp:docPr id="5" name="Picture 5" descr="People sitting in back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eople sitting in backyar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5351" cy="2950234"/>
                          </a:xfrm>
                          <a:prstGeom prst="rect">
                            <a:avLst/>
                          </a:prstGeom>
                        </pic:spPr>
                      </pic:pic>
                    </a:graphicData>
                  </a:graphic>
                  <wp14:sizeRelH relativeFrom="margin">
                    <wp14:pctWidth>0</wp14:pctWidth>
                  </wp14:sizeRelH>
                  <wp14:sizeRelV relativeFrom="margin">
                    <wp14:pctHeight>0</wp14:pctHeight>
                  </wp14:sizeRelV>
                </wp:anchor>
              </w:drawing>
            </w:r>
          </w:p>
        </w:tc>
      </w:tr>
      <w:tr w:rsidR="007F475C" w:rsidRPr="00365E41" w14:paraId="5A005634" w14:textId="77777777" w:rsidTr="00FC2B7C">
        <w:tc>
          <w:tcPr>
            <w:tcW w:w="2513" w:type="dxa"/>
            <w:vAlign w:val="bottom"/>
          </w:tcPr>
          <w:p w14:paraId="11D7A0B1" w14:textId="77777777" w:rsidR="007F475C" w:rsidRPr="00D0765F"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7236"/>
                <w:kern w:val="0"/>
                <w:sz w:val="26"/>
                <w:lang w:val="es-419" w:bidi="en-US"/>
                <w14:ligatures w14:val="none"/>
              </w:rPr>
            </w:pPr>
          </w:p>
          <w:p w14:paraId="5E61180F" w14:textId="77777777" w:rsidR="007F475C" w:rsidRPr="00D0765F" w:rsidRDefault="007F475C" w:rsidP="007F475C">
            <w:pPr>
              <w:widowControl w:val="0"/>
              <w:autoSpaceDE w:val="0"/>
              <w:autoSpaceDN w:val="0"/>
              <w:spacing w:before="66" w:after="120" w:line="269" w:lineRule="auto"/>
              <w:rPr>
                <w:rFonts w:ascii="Franklin Gothic Demi" w:eastAsia="Franklin Gothic Book" w:hAnsi="Franklin Gothic Demi" w:cs="Franklin Gothic Book"/>
                <w:color w:val="007236"/>
                <w:kern w:val="0"/>
                <w:sz w:val="26"/>
                <w:lang w:val="es-419" w:bidi="en-US"/>
                <w14:ligatures w14:val="none"/>
              </w:rPr>
            </w:pPr>
          </w:p>
          <w:p w14:paraId="5F99A5E8" w14:textId="1686C97B" w:rsidR="007F475C" w:rsidRPr="00D0765F" w:rsidRDefault="001B2FE1" w:rsidP="001B2FE1">
            <w:pPr>
              <w:spacing w:before="66" w:after="120" w:line="269" w:lineRule="auto"/>
              <w:ind w:left="14"/>
              <w:rPr>
                <w:rFonts w:ascii="Franklin Gothic Demi" w:eastAsia="Times New Roman" w:hAnsi="Franklin Gothic Demi"/>
                <w:color w:val="004768"/>
                <w:sz w:val="28"/>
                <w:szCs w:val="28"/>
                <w:lang w:val="es-419"/>
              </w:rPr>
            </w:pPr>
            <w:r w:rsidRPr="00D0765F">
              <w:rPr>
                <w:rFonts w:ascii="Franklin Gothic Demi" w:eastAsia="Times New Roman" w:hAnsi="Franklin Gothic Demi"/>
                <w:color w:val="004768"/>
                <w:sz w:val="28"/>
                <w:szCs w:val="28"/>
                <w:lang w:val="es-419"/>
              </w:rPr>
              <w:t>Herramienta de participación comunitaria para comunidades y colaboradores</w:t>
            </w:r>
            <w:r w:rsidR="007F475C" w:rsidRPr="00D0765F">
              <w:rPr>
                <w:rFonts w:ascii="Franklin Gothic Book" w:eastAsia="Franklin Gothic Book" w:hAnsi="Franklin Gothic Book" w:cs="Franklin Gothic Book"/>
                <w:color w:val="171717"/>
                <w:kern w:val="0"/>
                <w:sz w:val="28"/>
                <w:szCs w:val="28"/>
                <w:lang w:val="es-419" w:bidi="en-US"/>
                <w14:ligatures w14:val="none"/>
              </w:rPr>
              <w:t xml:space="preserve"> </w:t>
            </w:r>
          </w:p>
          <w:p w14:paraId="247E8EBF" w14:textId="77777777" w:rsidR="007F475C" w:rsidRPr="00D0765F"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val="es-419" w:bidi="en-US"/>
                <w14:ligatures w14:val="none"/>
              </w:rPr>
            </w:pPr>
            <w:r w:rsidRPr="00D0765F">
              <w:rPr>
                <w:rFonts w:ascii="Franklin Gothic Book" w:eastAsia="Franklin Gothic Book" w:hAnsi="Franklin Gothic Book" w:cs="Franklin Gothic Book"/>
                <w:color w:val="171717"/>
                <w:kern w:val="0"/>
                <w:sz w:val="20"/>
                <w:lang w:val="es-419" w:bidi="en-US"/>
                <w14:ligatures w14:val="none"/>
              </w:rPr>
              <w:t xml:space="preserve"> </w:t>
            </w:r>
          </w:p>
          <w:p w14:paraId="26370A95" w14:textId="77777777" w:rsidR="007F475C" w:rsidRPr="00D0765F"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val="es-419" w:bidi="en-US"/>
                <w14:ligatures w14:val="none"/>
              </w:rPr>
            </w:pPr>
            <w:r w:rsidRPr="00D0765F">
              <w:rPr>
                <w:rFonts w:ascii="Franklin Gothic Book" w:eastAsia="Franklin Gothic Book" w:hAnsi="Franklin Gothic Book" w:cs="Franklin Gothic Book"/>
                <w:color w:val="171717"/>
                <w:kern w:val="0"/>
                <w:sz w:val="20"/>
                <w:lang w:val="es-419" w:bidi="en-US"/>
                <w14:ligatures w14:val="none"/>
              </w:rPr>
              <w:t xml:space="preserve"> </w:t>
            </w:r>
          </w:p>
        </w:tc>
        <w:tc>
          <w:tcPr>
            <w:tcW w:w="946" w:type="dxa"/>
          </w:tcPr>
          <w:p w14:paraId="289DBDC3" w14:textId="77777777" w:rsidR="007F475C" w:rsidRPr="00D0765F"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val="es-419" w:bidi="en-US"/>
                <w14:ligatures w14:val="none"/>
              </w:rPr>
            </w:pPr>
          </w:p>
        </w:tc>
        <w:tc>
          <w:tcPr>
            <w:tcW w:w="7583" w:type="dxa"/>
          </w:tcPr>
          <w:p w14:paraId="4685AE31" w14:textId="77777777" w:rsidR="007F475C" w:rsidRPr="00D0765F"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val="es-419" w:bidi="en-US"/>
                <w14:ligatures w14:val="none"/>
              </w:rPr>
            </w:pPr>
          </w:p>
          <w:p w14:paraId="11786B2A" w14:textId="77777777" w:rsidR="007F475C" w:rsidRPr="00D0765F"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val="es-419" w:bidi="en-US"/>
                <w14:ligatures w14:val="none"/>
              </w:rPr>
            </w:pPr>
          </w:p>
          <w:p w14:paraId="53B3EA2C" w14:textId="77777777" w:rsidR="007F475C" w:rsidRPr="00D0765F"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val="es-419" w:bidi="en-US"/>
                <w14:ligatures w14:val="none"/>
              </w:rPr>
            </w:pPr>
          </w:p>
          <w:p w14:paraId="382B7180" w14:textId="77777777" w:rsidR="007F475C" w:rsidRPr="00D0765F"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val="es-419" w:bidi="en-US"/>
                <w14:ligatures w14:val="none"/>
              </w:rPr>
            </w:pPr>
          </w:p>
          <w:p w14:paraId="75AE1B55" w14:textId="77777777" w:rsidR="007F475C" w:rsidRPr="00D0765F"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val="es-419" w:bidi="en-US"/>
                <w14:ligatures w14:val="none"/>
              </w:rPr>
            </w:pPr>
          </w:p>
          <w:p w14:paraId="335B71EF" w14:textId="77777777" w:rsidR="007F475C" w:rsidRPr="00D0765F"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val="es-419" w:bidi="en-US"/>
                <w14:ligatures w14:val="none"/>
              </w:rPr>
            </w:pPr>
          </w:p>
          <w:p w14:paraId="562EA096" w14:textId="77777777" w:rsidR="007F475C" w:rsidRPr="00D0765F"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val="es-419" w:bidi="en-US"/>
                <w14:ligatures w14:val="none"/>
              </w:rPr>
            </w:pPr>
          </w:p>
          <w:p w14:paraId="55D36E43" w14:textId="77777777" w:rsidR="007F475C" w:rsidRPr="00D0765F"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val="es-419" w:bidi="en-US"/>
                <w14:ligatures w14:val="none"/>
              </w:rPr>
            </w:pPr>
          </w:p>
          <w:p w14:paraId="2B39DD07" w14:textId="77777777" w:rsidR="007F475C" w:rsidRPr="00D0765F"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val="es-419" w:bidi="en-US"/>
                <w14:ligatures w14:val="none"/>
              </w:rPr>
            </w:pPr>
          </w:p>
          <w:p w14:paraId="65E12377" w14:textId="77777777" w:rsidR="007F475C" w:rsidRPr="00D0765F"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val="es-419" w:bidi="en-US"/>
                <w14:ligatures w14:val="none"/>
              </w:rPr>
            </w:pPr>
          </w:p>
          <w:p w14:paraId="091A88D7" w14:textId="77777777" w:rsidR="007F475C" w:rsidRPr="00D0765F"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val="es-419" w:bidi="en-US"/>
                <w14:ligatures w14:val="none"/>
              </w:rPr>
            </w:pPr>
          </w:p>
        </w:tc>
      </w:tr>
      <w:tr w:rsidR="007F475C" w:rsidRPr="00365E41" w14:paraId="2CB93C9C" w14:textId="77777777" w:rsidTr="00FC2B7C">
        <w:trPr>
          <w:gridAfter w:val="1"/>
          <w:wAfter w:w="7583" w:type="dxa"/>
          <w:trHeight w:val="288"/>
        </w:trPr>
        <w:tc>
          <w:tcPr>
            <w:tcW w:w="2513" w:type="dxa"/>
          </w:tcPr>
          <w:p w14:paraId="59F7E846" w14:textId="05CD7B3D" w:rsidR="007F475C" w:rsidRPr="00D0765F" w:rsidRDefault="007F475C" w:rsidP="007F475C">
            <w:pPr>
              <w:widowControl w:val="0"/>
              <w:autoSpaceDE w:val="0"/>
              <w:autoSpaceDN w:val="0"/>
              <w:spacing w:after="0" w:line="269" w:lineRule="auto"/>
              <w:rPr>
                <w:rFonts w:ascii="Times New Roman" w:eastAsia="Franklin Gothic Book" w:hAnsi="Franklin Gothic Book" w:cs="Franklin Gothic Book"/>
                <w:color w:val="171717"/>
                <w:kern w:val="0"/>
                <w:sz w:val="17"/>
                <w:lang w:val="es-419" w:bidi="en-US"/>
                <w14:ligatures w14:val="none"/>
              </w:rPr>
            </w:pPr>
          </w:p>
        </w:tc>
        <w:tc>
          <w:tcPr>
            <w:tcW w:w="946" w:type="dxa"/>
          </w:tcPr>
          <w:p w14:paraId="1696A80A" w14:textId="77777777" w:rsidR="007F475C" w:rsidRPr="00D0765F" w:rsidRDefault="007F475C" w:rsidP="007F475C">
            <w:pPr>
              <w:widowControl w:val="0"/>
              <w:autoSpaceDE w:val="0"/>
              <w:autoSpaceDN w:val="0"/>
              <w:spacing w:after="0" w:line="269" w:lineRule="auto"/>
              <w:rPr>
                <w:rFonts w:ascii="Times New Roman" w:eastAsia="Franklin Gothic Book" w:hAnsi="Franklin Gothic Book" w:cs="Franklin Gothic Book"/>
                <w:color w:val="171717"/>
                <w:kern w:val="0"/>
                <w:sz w:val="17"/>
                <w:lang w:val="es-419" w:bidi="en-US"/>
                <w14:ligatures w14:val="none"/>
              </w:rPr>
            </w:pPr>
          </w:p>
        </w:tc>
      </w:tr>
      <w:tr w:rsidR="007F475C" w:rsidRPr="00365E41" w14:paraId="1CD93AB3" w14:textId="77777777" w:rsidTr="00FC2B7C">
        <w:trPr>
          <w:trHeight w:val="5211"/>
        </w:trPr>
        <w:tc>
          <w:tcPr>
            <w:tcW w:w="2513" w:type="dxa"/>
            <w:vAlign w:val="center"/>
          </w:tcPr>
          <w:p w14:paraId="5956F042" w14:textId="77777777" w:rsidR="007F475C" w:rsidRPr="00D0765F"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7236"/>
                <w:kern w:val="0"/>
                <w:sz w:val="26"/>
                <w:lang w:val="es-419" w:bidi="en-US"/>
                <w14:ligatures w14:val="none"/>
              </w:rPr>
            </w:pPr>
          </w:p>
          <w:p w14:paraId="774BE7AB" w14:textId="77777777" w:rsidR="007F475C" w:rsidRPr="00D0765F" w:rsidRDefault="007F475C" w:rsidP="007F475C">
            <w:pPr>
              <w:widowControl w:val="0"/>
              <w:autoSpaceDE w:val="0"/>
              <w:autoSpaceDN w:val="0"/>
              <w:spacing w:after="0" w:line="276" w:lineRule="auto"/>
              <w:ind w:right="14"/>
              <w:rPr>
                <w:rFonts w:ascii="Franklin Gothic Book" w:eastAsia="Franklin Gothic Book" w:hAnsi="Franklin Gothic Book" w:cs="Franklin Gothic Book"/>
                <w:color w:val="171717"/>
                <w:kern w:val="0"/>
                <w:sz w:val="20"/>
                <w:lang w:val="es-419" w:bidi="en-US"/>
                <w14:ligatures w14:val="none"/>
              </w:rPr>
            </w:pPr>
          </w:p>
          <w:p w14:paraId="36038734" w14:textId="77777777" w:rsidR="007F475C" w:rsidRPr="00D0765F"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val="es-419" w:bidi="en-US"/>
                <w14:ligatures w14:val="none"/>
              </w:rPr>
            </w:pPr>
          </w:p>
          <w:p w14:paraId="4066A7F0" w14:textId="77777777" w:rsidR="007F475C" w:rsidRPr="00D0765F"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val="es-419" w:bidi="en-US"/>
                <w14:ligatures w14:val="none"/>
              </w:rPr>
            </w:pPr>
          </w:p>
          <w:p w14:paraId="3D45780E" w14:textId="77777777" w:rsidR="007F475C" w:rsidRPr="00D0765F"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val="es-419" w:bidi="en-US"/>
                <w14:ligatures w14:val="none"/>
              </w:rPr>
            </w:pPr>
          </w:p>
          <w:p w14:paraId="2D1B9112" w14:textId="77777777" w:rsidR="007F475C" w:rsidRPr="00D0765F"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val="es-419" w:bidi="en-US"/>
                <w14:ligatures w14:val="none"/>
              </w:rPr>
            </w:pPr>
          </w:p>
          <w:p w14:paraId="15992D2B" w14:textId="77777777" w:rsidR="007F475C" w:rsidRPr="00D0765F"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val="es-419" w:bidi="en-US"/>
                <w14:ligatures w14:val="none"/>
              </w:rPr>
            </w:pPr>
          </w:p>
          <w:p w14:paraId="306684FE" w14:textId="3F034A24" w:rsidR="007F475C" w:rsidRPr="00D0765F"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val="es-419" w:bidi="en-US"/>
                <w14:ligatures w14:val="none"/>
              </w:rPr>
            </w:pPr>
          </w:p>
          <w:p w14:paraId="6808CADB" w14:textId="1AD03DCA" w:rsidR="007F475C" w:rsidRPr="00D0765F"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val="es-419" w:bidi="en-US"/>
                <w14:ligatures w14:val="none"/>
              </w:rPr>
            </w:pPr>
          </w:p>
        </w:tc>
        <w:tc>
          <w:tcPr>
            <w:tcW w:w="946" w:type="dxa"/>
          </w:tcPr>
          <w:p w14:paraId="345B1172" w14:textId="77777777" w:rsidR="007F475C" w:rsidRPr="00D0765F"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val="es-419" w:bidi="en-US"/>
                <w14:ligatures w14:val="none"/>
              </w:rPr>
            </w:pPr>
          </w:p>
        </w:tc>
        <w:tc>
          <w:tcPr>
            <w:tcW w:w="7583" w:type="dxa"/>
            <w:tcMar>
              <w:right w:w="288" w:type="dxa"/>
            </w:tcMar>
          </w:tcPr>
          <w:p w14:paraId="47016F0E" w14:textId="77777777" w:rsidR="001B2FE1" w:rsidRPr="001B2FE1" w:rsidRDefault="001B2FE1" w:rsidP="001B2FE1">
            <w:pPr>
              <w:spacing w:before="105" w:line="269" w:lineRule="auto"/>
              <w:rPr>
                <w:rFonts w:ascii="Franklin Gothic Medium" w:eastAsia="Times New Roman" w:hAnsi="Franklin Gothic Medium"/>
                <w:b/>
                <w:color w:val="171717"/>
                <w:lang w:val="es-ES"/>
              </w:rPr>
            </w:pPr>
            <w:r w:rsidRPr="001B2FE1">
              <w:rPr>
                <w:rFonts w:ascii="Franklin Gothic Medium" w:eastAsia="Times New Roman" w:hAnsi="Franklin Gothic Medium"/>
                <w:b/>
                <w:color w:val="171717"/>
                <w:lang w:val="es-ES"/>
              </w:rPr>
              <w:t>Información general</w:t>
            </w:r>
          </w:p>
          <w:p w14:paraId="22F405F5" w14:textId="3D930279" w:rsidR="001B2FE1" w:rsidRPr="001B2FE1" w:rsidRDefault="001B2FE1" w:rsidP="001B2FE1">
            <w:pPr>
              <w:spacing w:before="240" w:line="269" w:lineRule="auto"/>
              <w:rPr>
                <w:rFonts w:ascii="Franklin Gothic Book" w:eastAsia="Times New Roman" w:hAnsi="Franklin Gothic Book"/>
                <w:color w:val="171717"/>
                <w:sz w:val="20"/>
                <w:szCs w:val="20"/>
                <w:lang w:val="es-ES"/>
              </w:rPr>
            </w:pPr>
            <w:r w:rsidRPr="001B2FE1">
              <w:rPr>
                <w:rFonts w:ascii="Franklin Gothic Book" w:eastAsia="Times New Roman" w:hAnsi="Franklin Gothic Book"/>
                <w:color w:val="171717"/>
                <w:sz w:val="20"/>
                <w:szCs w:val="20"/>
                <w:lang w:val="es-ES"/>
              </w:rPr>
              <w:t xml:space="preserve">El Departamento de Salud y Servicios Humanos de Carolina del Norte (NCDHHS) administra la prestación de servicios de salud y </w:t>
            </w:r>
            <w:r w:rsidR="00877F1F">
              <w:rPr>
                <w:rFonts w:ascii="Franklin Gothic Book" w:eastAsia="Times New Roman" w:hAnsi="Franklin Gothic Book"/>
                <w:color w:val="171717"/>
                <w:sz w:val="20"/>
                <w:szCs w:val="20"/>
                <w:lang w:val="es-ES"/>
              </w:rPr>
              <w:t>servicios humanos</w:t>
            </w:r>
            <w:r w:rsidR="00A5441D">
              <w:rPr>
                <w:rFonts w:ascii="Franklin Gothic Book" w:eastAsia="Times New Roman" w:hAnsi="Franklin Gothic Book"/>
                <w:color w:val="171717"/>
                <w:sz w:val="20"/>
                <w:szCs w:val="20"/>
                <w:lang w:val="es-ES"/>
              </w:rPr>
              <w:t xml:space="preserve"> </w:t>
            </w:r>
            <w:r w:rsidRPr="001B2FE1">
              <w:rPr>
                <w:rFonts w:ascii="Franklin Gothic Book" w:eastAsia="Times New Roman" w:hAnsi="Franklin Gothic Book"/>
                <w:color w:val="171717"/>
                <w:sz w:val="20"/>
                <w:szCs w:val="20"/>
                <w:lang w:val="es-ES"/>
              </w:rPr>
              <w:t xml:space="preserve">para todos los habitantes de Carolina del Norte, especialmente nuestros ciudadanos más vulnerables: niños, ancianos, discapacitados y familias de bajos ingresos. Nuestra misión es trabajar en colaboración con </w:t>
            </w:r>
            <w:r w:rsidR="00877F1F">
              <w:rPr>
                <w:rFonts w:ascii="Franklin Gothic Book" w:eastAsia="Times New Roman" w:hAnsi="Franklin Gothic Book"/>
                <w:color w:val="171717"/>
                <w:sz w:val="20"/>
                <w:szCs w:val="20"/>
                <w:lang w:val="es-ES"/>
              </w:rPr>
              <w:t>colaboradores</w:t>
            </w:r>
            <w:r w:rsidRPr="001B2FE1">
              <w:rPr>
                <w:rFonts w:ascii="Franklin Gothic Book" w:eastAsia="Times New Roman" w:hAnsi="Franklin Gothic Book"/>
                <w:color w:val="171717"/>
                <w:sz w:val="20"/>
                <w:szCs w:val="20"/>
                <w:lang w:val="es-ES"/>
              </w:rPr>
              <w:t xml:space="preserve"> para mejorar la salud, la seguridad y el bienestar de todos los habitantes de Carolina del Norte.</w:t>
            </w:r>
          </w:p>
          <w:p w14:paraId="06954E71" w14:textId="4BD2ABD5" w:rsidR="001B2FE1" w:rsidRPr="001B2FE1" w:rsidRDefault="001B2FE1" w:rsidP="001B2FE1">
            <w:pPr>
              <w:spacing w:before="240" w:line="269" w:lineRule="auto"/>
              <w:rPr>
                <w:rFonts w:ascii="Franklin Gothic Book" w:eastAsia="Times New Roman" w:hAnsi="Franklin Gothic Book"/>
                <w:color w:val="171717"/>
                <w:sz w:val="20"/>
                <w:szCs w:val="20"/>
                <w:lang w:val="es-ES"/>
              </w:rPr>
            </w:pPr>
            <w:r w:rsidRPr="001B2FE1">
              <w:rPr>
                <w:rFonts w:ascii="Franklin Gothic Book" w:eastAsia="Times New Roman" w:hAnsi="Franklin Gothic Book"/>
                <w:color w:val="171717"/>
                <w:sz w:val="20"/>
                <w:szCs w:val="20"/>
                <w:lang w:val="es-ES"/>
              </w:rPr>
              <w:t xml:space="preserve">Mejorar los resultados de salud </w:t>
            </w:r>
            <w:proofErr w:type="gramStart"/>
            <w:r w:rsidRPr="001B2FE1">
              <w:rPr>
                <w:rFonts w:ascii="Franklin Gothic Book" w:eastAsia="Times New Roman" w:hAnsi="Franklin Gothic Book"/>
                <w:color w:val="171717"/>
                <w:sz w:val="20"/>
                <w:szCs w:val="20"/>
                <w:lang w:val="es-ES"/>
              </w:rPr>
              <w:t>requiere  comunidad</w:t>
            </w:r>
            <w:proofErr w:type="gramEnd"/>
            <w:r w:rsidRPr="001B2FE1">
              <w:rPr>
                <w:rFonts w:ascii="Franklin Gothic Book" w:eastAsia="Times New Roman" w:hAnsi="Franklin Gothic Book"/>
                <w:color w:val="171717"/>
                <w:sz w:val="20"/>
                <w:szCs w:val="20"/>
                <w:lang w:val="es-ES"/>
              </w:rPr>
              <w:t>, colaboración, compromiso, alianzas y otros factores. Un componente clave para los compromisos y asociaciones exitosos de la comunidad incluye a personas que son culturalmente competentes y muestran humildad cultural.</w:t>
            </w:r>
          </w:p>
          <w:p w14:paraId="61081558" w14:textId="77777777" w:rsidR="001B2FE1" w:rsidRPr="001B2FE1" w:rsidRDefault="001B2FE1" w:rsidP="001B2FE1">
            <w:pPr>
              <w:spacing w:before="120" w:after="0" w:line="269" w:lineRule="auto"/>
              <w:rPr>
                <w:rFonts w:ascii="Franklin Gothic Medium" w:eastAsia="Times New Roman" w:hAnsi="Franklin Gothic Medium"/>
                <w:b/>
                <w:color w:val="171717"/>
              </w:rPr>
            </w:pPr>
            <w:r w:rsidRPr="001B2FE1">
              <w:rPr>
                <w:rFonts w:ascii="Franklin Gothic Medium" w:eastAsia="Times New Roman" w:hAnsi="Franklin Gothic Medium"/>
                <w:b/>
                <w:color w:val="171717"/>
              </w:rPr>
              <w:t>Definiciones fundamentales:</w:t>
            </w:r>
          </w:p>
          <w:p w14:paraId="1A259370" w14:textId="77777777" w:rsidR="001B2FE1" w:rsidRPr="001B2FE1" w:rsidRDefault="001B2FE1" w:rsidP="001B2FE1">
            <w:pPr>
              <w:widowControl w:val="0"/>
              <w:numPr>
                <w:ilvl w:val="0"/>
                <w:numId w:val="1"/>
              </w:numPr>
              <w:autoSpaceDE w:val="0"/>
              <w:autoSpaceDN w:val="0"/>
              <w:adjustRightInd w:val="0"/>
              <w:spacing w:before="120" w:after="0" w:line="269" w:lineRule="auto"/>
              <w:rPr>
                <w:rFonts w:ascii="Franklin Gothic Book" w:eastAsia="Times New Roman" w:hAnsi="Franklin Gothic Book"/>
                <w:color w:val="171717"/>
                <w:sz w:val="20"/>
                <w:szCs w:val="20"/>
                <w:lang w:val="es-ES"/>
              </w:rPr>
            </w:pPr>
            <w:r w:rsidRPr="001B2FE1">
              <w:rPr>
                <w:rFonts w:ascii="Franklin Gothic Book" w:eastAsia="Times New Roman" w:hAnsi="Franklin Gothic Book"/>
                <w:b/>
                <w:color w:val="171717"/>
                <w:sz w:val="20"/>
                <w:szCs w:val="20"/>
                <w:lang w:val="es-ES"/>
              </w:rPr>
              <w:t xml:space="preserve">Competencia cultural: </w:t>
            </w:r>
            <w:r w:rsidRPr="001B2FE1">
              <w:rPr>
                <w:rFonts w:ascii="Franklin Gothic Book" w:eastAsia="Times New Roman" w:hAnsi="Franklin Gothic Book"/>
                <w:color w:val="171717"/>
                <w:sz w:val="20"/>
                <w:szCs w:val="20"/>
                <w:lang w:val="es-ES"/>
              </w:rPr>
              <w:t>La competencia cultural se puede definir como la capacidad de un individuo para comprender y respetar los valores, actitudes y creencias de diferentes culturas y comprender cómo abordar las diferencias de manera adecuada en las políticas, programas, prácticas y calidad de los servicios. La competencia cultural incluye adquirir las habilidades que permiten servicios efectivos y equitativos para diversas poblaciones.</w:t>
            </w:r>
            <w:r w:rsidRPr="001B2FE1">
              <w:rPr>
                <w:rFonts w:ascii="Franklin Gothic Book" w:eastAsia="Times New Roman" w:hAnsi="Franklin Gothic Book"/>
                <w:color w:val="171717"/>
                <w:sz w:val="20"/>
                <w:szCs w:val="20"/>
                <w:vertAlign w:val="superscript"/>
                <w:lang w:val="es-ES"/>
              </w:rPr>
              <w:t>1</w:t>
            </w:r>
            <w:r w:rsidRPr="001B2FE1">
              <w:rPr>
                <w:rFonts w:ascii="Franklin Gothic Book" w:eastAsia="Times New Roman" w:hAnsi="Franklin Gothic Book"/>
                <w:color w:val="171717"/>
                <w:sz w:val="20"/>
                <w:szCs w:val="20"/>
                <w:lang w:val="es-ES"/>
              </w:rPr>
              <w:t xml:space="preserve">  La competencia cultural es un proceso continuo de curiosidad intelectual, aprendizaje intencional y pensamiento crítico.</w:t>
            </w:r>
            <w:r w:rsidRPr="001B2FE1">
              <w:rPr>
                <w:rFonts w:ascii="Franklin Gothic Book" w:eastAsia="Times New Roman" w:hAnsi="Franklin Gothic Book"/>
                <w:color w:val="171717"/>
                <w:sz w:val="20"/>
                <w:szCs w:val="20"/>
                <w:vertAlign w:val="superscript"/>
                <w:lang w:val="es-ES"/>
              </w:rPr>
              <w:t>2</w:t>
            </w:r>
          </w:p>
          <w:p w14:paraId="4F5B9340" w14:textId="431BE296" w:rsidR="009B254A" w:rsidRPr="00D7472D" w:rsidRDefault="001B2FE1" w:rsidP="009B254A">
            <w:pPr>
              <w:widowControl w:val="0"/>
              <w:numPr>
                <w:ilvl w:val="0"/>
                <w:numId w:val="1"/>
              </w:numPr>
              <w:autoSpaceDE w:val="0"/>
              <w:autoSpaceDN w:val="0"/>
              <w:adjustRightInd w:val="0"/>
              <w:spacing w:before="120" w:after="0" w:line="269" w:lineRule="auto"/>
              <w:ind w:left="768"/>
              <w:rPr>
                <w:rFonts w:ascii="Franklin Gothic Book" w:hAnsi="Franklin Gothic Book" w:cs="Arial"/>
                <w:sz w:val="18"/>
                <w:szCs w:val="18"/>
                <w:lang w:val="es-ES"/>
              </w:rPr>
            </w:pPr>
            <w:r w:rsidRPr="00D7472D">
              <w:rPr>
                <w:rFonts w:ascii="Franklin Gothic Book" w:eastAsia="Times New Roman" w:hAnsi="Franklin Gothic Book"/>
                <w:b/>
                <w:color w:val="171717"/>
                <w:sz w:val="20"/>
                <w:szCs w:val="20"/>
                <w:lang w:val="es-ES"/>
              </w:rPr>
              <w:t xml:space="preserve">Participación de la comunidad y los </w:t>
            </w:r>
            <w:r w:rsidR="00877F1F">
              <w:rPr>
                <w:rFonts w:ascii="Franklin Gothic Book" w:eastAsia="Times New Roman" w:hAnsi="Franklin Gothic Book"/>
                <w:b/>
                <w:color w:val="171717"/>
                <w:sz w:val="20"/>
                <w:szCs w:val="20"/>
                <w:lang w:val="es-ES"/>
              </w:rPr>
              <w:t>colaboradores</w:t>
            </w:r>
            <w:r w:rsidRPr="00D7472D">
              <w:rPr>
                <w:rFonts w:ascii="Franklin Gothic Book" w:eastAsia="Times New Roman" w:hAnsi="Franklin Gothic Book"/>
                <w:b/>
                <w:color w:val="171717"/>
                <w:sz w:val="20"/>
                <w:szCs w:val="20"/>
                <w:lang w:val="es-ES"/>
              </w:rPr>
              <w:t xml:space="preserve">: </w:t>
            </w:r>
            <w:r w:rsidRPr="00D7472D">
              <w:rPr>
                <w:rFonts w:ascii="Franklin Gothic Book" w:eastAsia="Times New Roman" w:hAnsi="Franklin Gothic Book"/>
                <w:color w:val="171717"/>
                <w:sz w:val="20"/>
                <w:szCs w:val="20"/>
                <w:lang w:val="es-ES"/>
              </w:rPr>
              <w:t xml:space="preserve">La participación de la comunidad y los </w:t>
            </w:r>
            <w:r w:rsidR="00877F1F">
              <w:rPr>
                <w:rFonts w:ascii="Franklin Gothic Book" w:eastAsia="Times New Roman" w:hAnsi="Franklin Gothic Book"/>
                <w:color w:val="171717"/>
                <w:sz w:val="20"/>
                <w:szCs w:val="20"/>
                <w:lang w:val="es-ES"/>
              </w:rPr>
              <w:t xml:space="preserve">colaboradores </w:t>
            </w:r>
            <w:r w:rsidRPr="00D7472D">
              <w:rPr>
                <w:rFonts w:ascii="Franklin Gothic Book" w:eastAsia="Times New Roman" w:hAnsi="Franklin Gothic Book"/>
                <w:color w:val="171717"/>
                <w:sz w:val="20"/>
                <w:szCs w:val="20"/>
                <w:lang w:val="es-ES"/>
              </w:rPr>
              <w:t>se puede definir como un intercambio mutuo y útil de experiencias vividas, habilidades adquiridas y confianza genuina entre los socios y las comunidades que trabajan juntos para lograr un objetivo común (</w:t>
            </w:r>
            <w:hyperlink r:id="rId14" w:history="1">
              <w:r w:rsidRPr="00D7472D">
                <w:rPr>
                  <w:rFonts w:ascii="Franklin Gothic Book" w:eastAsia="Times New Roman" w:hAnsi="Franklin Gothic Book"/>
                  <w:color w:val="171717"/>
                  <w:sz w:val="20"/>
                  <w:szCs w:val="20"/>
                  <w:u w:val="single"/>
                  <w:lang w:val="es-ES"/>
                </w:rPr>
                <w:t>Guía de participación de la comunidad y los socios de NCDHHS</w:t>
              </w:r>
            </w:hyperlink>
            <w:r w:rsidRPr="00D7472D">
              <w:rPr>
                <w:rFonts w:ascii="Franklin Gothic Book" w:eastAsia="Times New Roman" w:hAnsi="Franklin Gothic Book"/>
                <w:color w:val="171717"/>
                <w:sz w:val="20"/>
                <w:szCs w:val="20"/>
                <w:lang w:val="es-ES"/>
              </w:rPr>
              <w:t>, página 5).</w:t>
            </w:r>
            <w:r w:rsidR="009B254A" w:rsidRPr="00D7472D">
              <w:rPr>
                <w:rFonts w:ascii="Franklin Gothic Book" w:eastAsia="Times New Roman" w:hAnsi="Franklin Gothic Book"/>
                <w:color w:val="171717"/>
                <w:sz w:val="20"/>
                <w:szCs w:val="20"/>
                <w:lang w:val="es-ES"/>
              </w:rPr>
              <w:br/>
            </w:r>
            <w:r w:rsidR="009B254A" w:rsidRPr="00D7472D">
              <w:rPr>
                <w:rFonts w:ascii="Franklin Gothic Book" w:eastAsia="Times New Roman" w:hAnsi="Franklin Gothic Book"/>
                <w:color w:val="171717"/>
                <w:sz w:val="20"/>
                <w:szCs w:val="20"/>
                <w:lang w:val="es-ES"/>
              </w:rPr>
              <w:br/>
            </w:r>
            <w:r w:rsidR="009B254A" w:rsidRPr="000E14B8">
              <w:rPr>
                <w:rStyle w:val="FootnoteReference"/>
                <w:rFonts w:ascii="Franklin Gothic Book" w:hAnsi="Franklin Gothic Book" w:cs="Arial"/>
                <w:sz w:val="18"/>
                <w:szCs w:val="18"/>
              </w:rPr>
              <w:footnoteRef/>
            </w:r>
            <w:r w:rsidR="009B254A" w:rsidRPr="00D7472D">
              <w:rPr>
                <w:rFonts w:ascii="Franklin Gothic Book" w:hAnsi="Franklin Gothic Book" w:cs="Arial"/>
                <w:sz w:val="18"/>
                <w:szCs w:val="18"/>
                <w:lang w:val="es-ES"/>
              </w:rPr>
              <w:t xml:space="preserve"> </w:t>
            </w:r>
            <w:hyperlink r:id="rId15" w:history="1">
              <w:r w:rsidR="009B254A" w:rsidRPr="00D7472D">
                <w:rPr>
                  <w:rStyle w:val="Hyperlink"/>
                  <w:rFonts w:ascii="Franklin Gothic Book" w:hAnsi="Franklin Gothic Book" w:cs="Arial"/>
                  <w:sz w:val="18"/>
                  <w:szCs w:val="18"/>
                  <w:lang w:val="es-ES"/>
                </w:rPr>
                <w:t>https://nccc.georgetown.edu/curricula/culturalcompetence.html</w:t>
              </w:r>
            </w:hyperlink>
          </w:p>
          <w:p w14:paraId="49109D02" w14:textId="76018B4B" w:rsidR="00FC2B7C" w:rsidRPr="00D0765F" w:rsidRDefault="009B254A" w:rsidP="009B254A">
            <w:pPr>
              <w:ind w:left="768"/>
              <w:rPr>
                <w:rFonts w:ascii="Franklin Gothic Book" w:hAnsi="Franklin Gothic Book"/>
                <w:sz w:val="18"/>
                <w:szCs w:val="18"/>
                <w:lang w:val="es-ES"/>
              </w:rPr>
            </w:pPr>
            <w:r w:rsidRPr="00D0765F">
              <w:rPr>
                <w:rFonts w:ascii="Franklin Gothic Book" w:hAnsi="Franklin Gothic Book"/>
                <w:sz w:val="18"/>
                <w:szCs w:val="18"/>
                <w:vertAlign w:val="superscript"/>
                <w:lang w:val="es-ES"/>
              </w:rPr>
              <w:t xml:space="preserve">2 </w:t>
            </w:r>
            <w:hyperlink r:id="rId16" w:history="1">
              <w:r w:rsidRPr="00D0765F">
                <w:rPr>
                  <w:rStyle w:val="Hyperlink"/>
                  <w:rFonts w:ascii="Franklin Gothic Book" w:hAnsi="Franklin Gothic Book" w:cs="Arial"/>
                  <w:sz w:val="18"/>
                  <w:szCs w:val="18"/>
                  <w:lang w:val="es-ES"/>
                </w:rPr>
                <w:t>https://www.cvims.org/community/cultural-competency/</w:t>
              </w:r>
            </w:hyperlink>
            <w:r w:rsidRPr="00D0765F">
              <w:rPr>
                <w:rStyle w:val="Hyperlink"/>
                <w:rFonts w:ascii="Franklin Gothic Book" w:hAnsi="Franklin Gothic Book" w:cs="Arial"/>
                <w:sz w:val="18"/>
                <w:szCs w:val="18"/>
                <w:lang w:val="es-ES"/>
              </w:rPr>
              <w:t xml:space="preserve"> </w:t>
            </w:r>
            <w:r w:rsidR="00D7472D">
              <w:rPr>
                <w:rStyle w:val="Hyperlink"/>
                <w:rFonts w:ascii="Franklin Gothic Book" w:hAnsi="Franklin Gothic Book" w:cs="Arial"/>
                <w:sz w:val="18"/>
                <w:szCs w:val="18"/>
                <w:lang w:val="es-ES"/>
              </w:rPr>
              <w:br/>
            </w:r>
          </w:p>
          <w:p w14:paraId="649A6E3A" w14:textId="28E68C20" w:rsidR="00FC2B7C" w:rsidRPr="001B2FE1" w:rsidRDefault="001B2FE1" w:rsidP="001B2FE1">
            <w:pPr>
              <w:widowControl w:val="0"/>
              <w:numPr>
                <w:ilvl w:val="0"/>
                <w:numId w:val="1"/>
              </w:numPr>
              <w:autoSpaceDE w:val="0"/>
              <w:autoSpaceDN w:val="0"/>
              <w:adjustRightInd w:val="0"/>
              <w:spacing w:before="240" w:line="269" w:lineRule="auto"/>
              <w:rPr>
                <w:rFonts w:ascii="Franklin Gothic Book" w:eastAsia="Times New Roman" w:hAnsi="Franklin Gothic Book"/>
                <w:color w:val="171717"/>
                <w:sz w:val="20"/>
                <w:szCs w:val="20"/>
                <w:lang w:val="es-ES"/>
              </w:rPr>
            </w:pPr>
            <w:r w:rsidRPr="001B2FE1">
              <w:rPr>
                <w:rFonts w:ascii="Franklin Gothic Book" w:eastAsia="Times New Roman" w:hAnsi="Franklin Gothic Book"/>
                <w:b/>
                <w:color w:val="171717"/>
                <w:sz w:val="20"/>
                <w:szCs w:val="20"/>
                <w:lang w:val="es-ES"/>
              </w:rPr>
              <w:lastRenderedPageBreak/>
              <w:t xml:space="preserve">Humildad cultural: </w:t>
            </w:r>
            <w:r w:rsidRPr="001B2FE1">
              <w:rPr>
                <w:rFonts w:ascii="Franklin Gothic Book" w:eastAsia="Times New Roman" w:hAnsi="Franklin Gothic Book"/>
                <w:color w:val="171717"/>
                <w:sz w:val="20"/>
                <w:szCs w:val="20"/>
                <w:lang w:val="es-ES"/>
              </w:rPr>
              <w:t xml:space="preserve">La humildad cultural es la </w:t>
            </w:r>
            <w:proofErr w:type="gramStart"/>
            <w:r w:rsidRPr="001B2FE1">
              <w:rPr>
                <w:rFonts w:ascii="Franklin Gothic Book" w:eastAsia="Times New Roman" w:hAnsi="Franklin Gothic Book"/>
                <w:color w:val="171717"/>
                <w:sz w:val="20"/>
                <w:szCs w:val="20"/>
                <w:lang w:val="es-ES"/>
              </w:rPr>
              <w:t>participación activa</w:t>
            </w:r>
            <w:proofErr w:type="gramEnd"/>
            <w:r w:rsidRPr="001B2FE1">
              <w:rPr>
                <w:rFonts w:ascii="Franklin Gothic Book" w:eastAsia="Times New Roman" w:hAnsi="Franklin Gothic Book"/>
                <w:color w:val="171717"/>
                <w:sz w:val="20"/>
                <w:szCs w:val="20"/>
                <w:lang w:val="es-ES"/>
              </w:rPr>
              <w:t xml:space="preserve"> en un </w:t>
            </w:r>
            <w:r w:rsidR="00D7472D" w:rsidRPr="001B2FE1">
              <w:rPr>
                <w:rFonts w:ascii="Franklin Gothic Book" w:hAnsi="Franklin Gothic Book"/>
                <w:b/>
                <w:bCs/>
                <w:noProof/>
              </w:rPr>
              <mc:AlternateContent>
                <mc:Choice Requires="wps">
                  <w:drawing>
                    <wp:anchor distT="0" distB="0" distL="114300" distR="114300" simplePos="0" relativeHeight="251658254" behindDoc="0" locked="0" layoutInCell="1" allowOverlap="1" wp14:anchorId="377C68B6" wp14:editId="553D45B6">
                      <wp:simplePos x="0" y="0"/>
                      <wp:positionH relativeFrom="column">
                        <wp:posOffset>-2756535</wp:posOffset>
                      </wp:positionH>
                      <wp:positionV relativeFrom="paragraph">
                        <wp:posOffset>-446375</wp:posOffset>
                      </wp:positionV>
                      <wp:extent cx="2464435" cy="3164840"/>
                      <wp:effectExtent l="0" t="0" r="0" b="0"/>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443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D2B6A3" id="Freeform: Shape 28" o:spid="_x0000_s1026" style="position:absolute;margin-left:-217.05pt;margin-top:-35.15pt;width:194.05pt;height:249.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yHYB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412932,1270;961825,1570040;1145306,1516076;1308185,1424654;1444669,1301489;1548963,1151024;1615274,979608;1638450,791686;1662270,979608;1728581,1151024;1832875,1301489;1968715,1424654;2131595,1516076;2315719,1570040;2364003,5714;2176016,49520;2007343,132054;1863777,248235;1751114,392351;1674502,558688;1640381,743436;1625574,649475;1568921,472980;1473639,316801;1344881,186018;1188440,86343;1009466,22221;829204,635;48284,830413;234984,798035;404945,725659;553017,619636;674694,483773;764181,323785;813753,159988;50216,2371884;242710,2338236;416533,2265226;566537,2156662;687570,2019530;773194,1857637;813753,1713521;773194,2888670;687570,2726778;566537,2589011;416533,2481082;242710,2408072;50216,2374424;825341,3164840;961181,3158491;1151744,3131192;1335224,3084211;1509048,3017550;1673215,2933111;1825150,2832802;1964209,2716620;2088461,2586471;2197905,2443625;2289967,2289351;2364003,2124284;2418726,1950964;2452203,1769390;2463791,1582737" o:connectangles="0,0,0,0,0,0,0,0,0,0,0,0,0,0,0,0,0,0,0,0,0,0,0,0,0,0,0,0,0,0,0,0,0,0,0,0,0,0,0,0,0,0,0,0,0,0,0,0,0,0,0,0,0,0,0,0,0,0,0,0,0,0,0"/>
                    </v:shape>
                  </w:pict>
                </mc:Fallback>
              </mc:AlternateContent>
            </w:r>
            <w:r w:rsidRPr="001B2FE1">
              <w:rPr>
                <w:rFonts w:ascii="Franklin Gothic Book" w:eastAsia="Times New Roman" w:hAnsi="Franklin Gothic Book"/>
                <w:color w:val="171717"/>
                <w:sz w:val="20"/>
                <w:szCs w:val="20"/>
                <w:lang w:val="es-ES"/>
              </w:rPr>
              <w:t>proceso continuo de autorreflexión, en el que las personas buscan examinar sus antecedentes personales, reflexionar sobre cómo las relaciones interpersonales se ven afectadas por los prejuicios y obtener una comprensión y conocimiento más profundos y respetar las diferencias culturales a través de la investigación activa, la reflexión y la receptividad.</w:t>
            </w:r>
            <w:r w:rsidRPr="001B2FE1">
              <w:rPr>
                <w:rFonts w:ascii="Franklin Gothic Book" w:eastAsia="Times New Roman" w:hAnsi="Franklin Gothic Book"/>
                <w:color w:val="171717"/>
                <w:sz w:val="20"/>
                <w:szCs w:val="20"/>
                <w:vertAlign w:val="superscript"/>
                <w:lang w:val="es-ES"/>
              </w:rPr>
              <w:t>3</w:t>
            </w:r>
            <w:r w:rsidRPr="001B2FE1">
              <w:rPr>
                <w:rFonts w:ascii="Franklin Gothic Book" w:eastAsia="Times New Roman" w:hAnsi="Franklin Gothic Book"/>
                <w:color w:val="171717"/>
                <w:sz w:val="20"/>
                <w:szCs w:val="20"/>
                <w:lang w:val="es-ES"/>
              </w:rPr>
              <w:t xml:space="preserve"> </w:t>
            </w:r>
          </w:p>
          <w:p w14:paraId="54D420A9" w14:textId="77777777" w:rsidR="001B2FE1" w:rsidRPr="001B2FE1" w:rsidRDefault="001B2FE1" w:rsidP="001B2FE1">
            <w:pPr>
              <w:tabs>
                <w:tab w:val="left" w:pos="1032"/>
              </w:tabs>
              <w:rPr>
                <w:rFonts w:ascii="Franklin Gothic Book" w:eastAsia="Times New Roman" w:hAnsi="Franklin Gothic Book"/>
                <w:sz w:val="20"/>
                <w:szCs w:val="20"/>
                <w:lang w:val="es-ES"/>
              </w:rPr>
            </w:pPr>
            <w:r w:rsidRPr="001B2FE1">
              <w:rPr>
                <w:rFonts w:ascii="Franklin Gothic Book" w:eastAsia="Times New Roman" w:hAnsi="Franklin Gothic Book"/>
                <w:b/>
                <w:sz w:val="20"/>
                <w:szCs w:val="20"/>
                <w:lang w:val="es-ES"/>
              </w:rPr>
              <w:t>Propósito:</w:t>
            </w:r>
            <w:r w:rsidRPr="001B2FE1">
              <w:rPr>
                <w:rFonts w:ascii="Franklin Gothic Book" w:eastAsia="Times New Roman" w:hAnsi="Franklin Gothic Book"/>
                <w:sz w:val="20"/>
                <w:szCs w:val="20"/>
                <w:lang w:val="es-ES"/>
              </w:rPr>
              <w:t xml:space="preserve"> Este documento presenta a las organizaciones comunitarias una lista recomendada de cómo practicar la humildad cultural. La humildad cultural es el compromiso de por vida con la autorreflexión y el mantenimiento de relaciones basadas en la confianza y el respeto mutuo.</w:t>
            </w:r>
            <w:r w:rsidRPr="001B2FE1">
              <w:rPr>
                <w:rFonts w:ascii="Franklin Gothic Book" w:eastAsia="Times New Roman" w:hAnsi="Franklin Gothic Book"/>
                <w:sz w:val="20"/>
                <w:szCs w:val="20"/>
                <w:vertAlign w:val="superscript"/>
                <w:lang w:val="es-ES"/>
              </w:rPr>
              <w:t>4</w:t>
            </w:r>
            <w:r w:rsidRPr="001B2FE1">
              <w:rPr>
                <w:rFonts w:ascii="Franklin Gothic Book" w:eastAsia="Times New Roman" w:hAnsi="Franklin Gothic Book"/>
                <w:sz w:val="20"/>
                <w:szCs w:val="20"/>
                <w:lang w:val="es-ES"/>
              </w:rPr>
              <w:t xml:space="preserve"> Comprender y practicar la humildad cultural te ayudará a crear y mantener asociaciones significativas y de confianza con comunidades, grupos y organizaciones.</w:t>
            </w:r>
          </w:p>
          <w:p w14:paraId="68F5E49C" w14:textId="77777777" w:rsidR="001B2FE1" w:rsidRPr="001B2FE1" w:rsidRDefault="001B2FE1" w:rsidP="001B2FE1">
            <w:pPr>
              <w:tabs>
                <w:tab w:val="left" w:pos="1032"/>
              </w:tabs>
              <w:rPr>
                <w:rFonts w:ascii="Franklin Gothic Book" w:eastAsia="Times New Roman" w:hAnsi="Franklin Gothic Book"/>
                <w:sz w:val="20"/>
                <w:szCs w:val="20"/>
                <w:lang w:val="es-ES"/>
              </w:rPr>
            </w:pPr>
            <w:r w:rsidRPr="001B2FE1">
              <w:rPr>
                <w:rFonts w:ascii="Franklin Gothic Book" w:eastAsia="Times New Roman" w:hAnsi="Franklin Gothic Book"/>
                <w:b/>
                <w:sz w:val="20"/>
                <w:szCs w:val="20"/>
                <w:lang w:val="es-ES"/>
              </w:rPr>
              <w:t xml:space="preserve">Tiempo: </w:t>
            </w:r>
            <w:r w:rsidRPr="001B2FE1">
              <w:rPr>
                <w:rFonts w:ascii="Franklin Gothic Book" w:eastAsia="Times New Roman" w:hAnsi="Franklin Gothic Book"/>
                <w:sz w:val="20"/>
                <w:szCs w:val="20"/>
                <w:lang w:val="es-ES"/>
              </w:rPr>
              <w:t xml:space="preserve">Revisa estas prácticas recomendadas cada tres meses. </w:t>
            </w:r>
          </w:p>
          <w:p w14:paraId="3C50201F" w14:textId="77777777" w:rsidR="001B2FE1" w:rsidRPr="001B2FE1" w:rsidRDefault="001B2FE1" w:rsidP="001B2FE1">
            <w:pPr>
              <w:tabs>
                <w:tab w:val="left" w:pos="1032"/>
              </w:tabs>
              <w:rPr>
                <w:rFonts w:ascii="Franklin Gothic Book" w:eastAsia="Times New Roman" w:hAnsi="Franklin Gothic Book"/>
                <w:sz w:val="20"/>
                <w:szCs w:val="20"/>
                <w:lang w:val="es-ES"/>
              </w:rPr>
            </w:pPr>
            <w:r w:rsidRPr="001B2FE1">
              <w:rPr>
                <w:rFonts w:ascii="Franklin Gothic Book" w:eastAsia="Times New Roman" w:hAnsi="Franklin Gothic Book"/>
                <w:b/>
                <w:sz w:val="20"/>
                <w:szCs w:val="20"/>
                <w:lang w:val="es-ES"/>
              </w:rPr>
              <w:t>Objetivo:</w:t>
            </w:r>
            <w:r w:rsidRPr="001B2FE1">
              <w:rPr>
                <w:rFonts w:ascii="Franklin Gothic Book" w:eastAsia="Times New Roman" w:hAnsi="Franklin Gothic Book"/>
                <w:sz w:val="20"/>
                <w:szCs w:val="20"/>
                <w:lang w:val="es-ES"/>
              </w:rPr>
              <w:t xml:space="preserve"> Proporcionar ejemplos de cómo las personas pueden practicar la humildad cultural. </w:t>
            </w:r>
          </w:p>
          <w:p w14:paraId="2009055F" w14:textId="3997BFE7" w:rsidR="00FC2B7C" w:rsidRPr="001B2FE1" w:rsidRDefault="001B2FE1" w:rsidP="00FC2B7C">
            <w:pPr>
              <w:tabs>
                <w:tab w:val="left" w:pos="1032"/>
              </w:tabs>
              <w:rPr>
                <w:rFonts w:ascii="Franklin Gothic Medium" w:eastAsia="Times New Roman" w:hAnsi="Franklin Gothic Medium"/>
                <w:b/>
                <w:bCs/>
              </w:rPr>
            </w:pPr>
            <w:r w:rsidRPr="00D0765F">
              <w:rPr>
                <w:rFonts w:ascii="Franklin Gothic Medium" w:eastAsia="Times New Roman" w:hAnsi="Franklin Gothic Medium"/>
                <w:b/>
                <w:bCs/>
                <w:color w:val="004768"/>
                <w:sz w:val="20"/>
                <w:szCs w:val="20"/>
                <w:lang w:val="es-419"/>
              </w:rPr>
              <w:br/>
            </w:r>
            <w:r w:rsidRPr="001B2FE1">
              <w:rPr>
                <w:rFonts w:ascii="Franklin Gothic Medium" w:eastAsia="Times New Roman" w:hAnsi="Franklin Gothic Medium"/>
                <w:b/>
                <w:bCs/>
                <w:color w:val="004768"/>
              </w:rPr>
              <w:t>Lista de Verificación</w:t>
            </w:r>
            <w:r w:rsidR="00FC2B7C" w:rsidRPr="001B2FE1">
              <w:rPr>
                <w:rFonts w:ascii="Franklin Gothic Demi" w:eastAsia="Franklin Gothic Book" w:hAnsi="Franklin Gothic Demi" w:cs="Franklin Gothic Book"/>
                <w:color w:val="004768"/>
                <w:kern w:val="0"/>
                <w:lang w:bidi="en-US"/>
                <w14:ligatures w14:val="none"/>
              </w:rPr>
              <w:t xml:space="preserve"> </w:t>
            </w:r>
          </w:p>
          <w:tbl>
            <w:tblPr>
              <w:tblStyle w:val="TableGrid"/>
              <w:tblpPr w:leftFromText="180" w:rightFromText="180" w:vertAnchor="text" w:horzAnchor="margin" w:tblpY="70"/>
              <w:tblW w:w="7285" w:type="dxa"/>
              <w:tblLook w:val="04A0" w:firstRow="1" w:lastRow="0" w:firstColumn="1" w:lastColumn="0" w:noHBand="0" w:noVBand="1"/>
            </w:tblPr>
            <w:tblGrid>
              <w:gridCol w:w="442"/>
              <w:gridCol w:w="6843"/>
            </w:tblGrid>
            <w:tr w:rsidR="00FC2B7C" w:rsidRPr="00365E41" w14:paraId="0562F3A7" w14:textId="77777777" w:rsidTr="00FC2B7C">
              <w:trPr>
                <w:trHeight w:val="305"/>
              </w:trPr>
              <w:tc>
                <w:tcPr>
                  <w:tcW w:w="7285" w:type="dxa"/>
                  <w:gridSpan w:val="2"/>
                  <w:shd w:val="clear" w:color="auto" w:fill="002060"/>
                  <w:vAlign w:val="center"/>
                </w:tcPr>
                <w:p w14:paraId="2C63A2A2" w14:textId="15F51C26" w:rsidR="00FC2B7C" w:rsidRPr="00D0765F" w:rsidRDefault="001B2FE1" w:rsidP="00FC2B7C">
                  <w:pPr>
                    <w:widowControl w:val="0"/>
                    <w:autoSpaceDE w:val="0"/>
                    <w:autoSpaceDN w:val="0"/>
                    <w:spacing w:line="269" w:lineRule="auto"/>
                    <w:jc w:val="center"/>
                    <w:rPr>
                      <w:rFonts w:ascii="Franklin Gothic Book" w:hAnsi="Franklin Gothic Book" w:cs="Arial"/>
                      <w:b/>
                      <w:bCs/>
                      <w:sz w:val="20"/>
                      <w:szCs w:val="20"/>
                      <w:lang w:val="es-419"/>
                    </w:rPr>
                  </w:pPr>
                  <w:r w:rsidRPr="001B2FE1">
                    <w:rPr>
                      <w:rFonts w:ascii="Franklin Gothic Medium" w:eastAsia="Times New Roman" w:hAnsi="Franklin Gothic Medium"/>
                      <w:b/>
                      <w:sz w:val="20"/>
                      <w:szCs w:val="20"/>
                      <w:lang w:val="es-ES"/>
                    </w:rPr>
                    <w:t>Prácticas de autorreflexión y monitoreo</w:t>
                  </w:r>
                </w:p>
              </w:tc>
            </w:tr>
            <w:tr w:rsidR="001B2FE1" w:rsidRPr="00365E41" w14:paraId="7AD3F5FE" w14:textId="77777777" w:rsidTr="00FC2B7C">
              <w:trPr>
                <w:trHeight w:val="465"/>
              </w:trPr>
              <w:sdt>
                <w:sdtPr>
                  <w:rPr>
                    <w:rFonts w:ascii="Arial" w:eastAsia="Arial" w:hAnsi="Arial" w:cs="Arial"/>
                  </w:rPr>
                  <w:id w:val="-1551755941"/>
                  <w14:checkbox>
                    <w14:checked w14:val="0"/>
                    <w14:checkedState w14:val="2612" w14:font="MS Gothic"/>
                    <w14:uncheckedState w14:val="2610" w14:font="MS Gothic"/>
                  </w14:checkbox>
                </w:sdtPr>
                <w:sdtEndPr/>
                <w:sdtContent>
                  <w:tc>
                    <w:tcPr>
                      <w:tcW w:w="442" w:type="dxa"/>
                      <w:vAlign w:val="center"/>
                    </w:tcPr>
                    <w:p w14:paraId="4029F621" w14:textId="77777777" w:rsidR="001B2FE1" w:rsidRDefault="001B2FE1" w:rsidP="001B2FE1">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24D42D20" w14:textId="095E2260" w:rsidR="001B2FE1" w:rsidRPr="00D0765F" w:rsidRDefault="001B2FE1" w:rsidP="001B2FE1">
                  <w:pPr>
                    <w:widowControl w:val="0"/>
                    <w:autoSpaceDE w:val="0"/>
                    <w:autoSpaceDN w:val="0"/>
                    <w:spacing w:line="269" w:lineRule="auto"/>
                    <w:rPr>
                      <w:rFonts w:ascii="Franklin Gothic Book" w:eastAsia="Franklin Gothic Book" w:hAnsi="Franklin Gothic Book" w:cs="Franklin Gothic Book"/>
                      <w:color w:val="004768"/>
                      <w:kern w:val="0"/>
                      <w:sz w:val="20"/>
                      <w:szCs w:val="20"/>
                      <w:lang w:val="es-419" w:bidi="en-US"/>
                      <w14:ligatures w14:val="none"/>
                    </w:rPr>
                  </w:pPr>
                  <w:r w:rsidRPr="001B2FE1">
                    <w:rPr>
                      <w:rFonts w:ascii="Franklin Gothic Book" w:eastAsia="Times New Roman" w:hAnsi="Franklin Gothic Book"/>
                      <w:sz w:val="20"/>
                      <w:szCs w:val="20"/>
                      <w:lang w:val="es-ES"/>
                    </w:rPr>
                    <w:t>Mostrar un compromiso con el aprendizaje continuo de la competencia cultural y la humildad cultural.</w:t>
                  </w:r>
                </w:p>
              </w:tc>
            </w:tr>
            <w:tr w:rsidR="001B2FE1" w:rsidRPr="00365E41" w14:paraId="3686A4E2" w14:textId="77777777" w:rsidTr="00FC2B7C">
              <w:trPr>
                <w:trHeight w:val="463"/>
              </w:trPr>
              <w:sdt>
                <w:sdtPr>
                  <w:rPr>
                    <w:rFonts w:ascii="Arial" w:eastAsia="Arial" w:hAnsi="Arial" w:cs="Arial"/>
                  </w:rPr>
                  <w:id w:val="-1891876126"/>
                  <w14:checkbox>
                    <w14:checked w14:val="0"/>
                    <w14:checkedState w14:val="2612" w14:font="MS Gothic"/>
                    <w14:uncheckedState w14:val="2610" w14:font="MS Gothic"/>
                  </w14:checkbox>
                </w:sdtPr>
                <w:sdtEndPr/>
                <w:sdtContent>
                  <w:tc>
                    <w:tcPr>
                      <w:tcW w:w="442" w:type="dxa"/>
                      <w:vAlign w:val="center"/>
                    </w:tcPr>
                    <w:p w14:paraId="30911B84" w14:textId="77777777" w:rsidR="001B2FE1" w:rsidRDefault="001B2FE1" w:rsidP="001B2FE1">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49D975BD" w14:textId="2ECDFA2C" w:rsidR="001B2FE1" w:rsidRPr="00D0765F" w:rsidRDefault="001B2FE1" w:rsidP="001B2FE1">
                  <w:pPr>
                    <w:widowControl w:val="0"/>
                    <w:autoSpaceDE w:val="0"/>
                    <w:autoSpaceDN w:val="0"/>
                    <w:spacing w:line="269" w:lineRule="auto"/>
                    <w:rPr>
                      <w:rFonts w:ascii="Franklin Gothic Book" w:eastAsia="Franklin Gothic Book" w:hAnsi="Franklin Gothic Book" w:cs="Franklin Gothic Book"/>
                      <w:color w:val="004768"/>
                      <w:kern w:val="0"/>
                      <w:sz w:val="20"/>
                      <w:szCs w:val="20"/>
                      <w:lang w:val="es-419" w:bidi="en-US"/>
                      <w14:ligatures w14:val="none"/>
                    </w:rPr>
                  </w:pPr>
                  <w:r w:rsidRPr="001B2FE1">
                    <w:rPr>
                      <w:rFonts w:ascii="Franklin Gothic Book" w:eastAsia="Times New Roman" w:hAnsi="Franklin Gothic Book"/>
                      <w:sz w:val="20"/>
                      <w:szCs w:val="20"/>
                      <w:lang w:val="es-ES"/>
                    </w:rPr>
                    <w:t>Reflexionar sobre tu propia identidad, normas culturales, actitudes, creencias y comportamientos.</w:t>
                  </w:r>
                </w:p>
              </w:tc>
            </w:tr>
            <w:tr w:rsidR="001B2FE1" w:rsidRPr="00365E41" w14:paraId="239297C9" w14:textId="77777777" w:rsidTr="00FC2B7C">
              <w:trPr>
                <w:trHeight w:val="463"/>
              </w:trPr>
              <w:sdt>
                <w:sdtPr>
                  <w:rPr>
                    <w:rFonts w:ascii="Arial" w:eastAsia="Arial" w:hAnsi="Arial" w:cs="Arial"/>
                  </w:rPr>
                  <w:id w:val="542025785"/>
                  <w14:checkbox>
                    <w14:checked w14:val="0"/>
                    <w14:checkedState w14:val="2612" w14:font="MS Gothic"/>
                    <w14:uncheckedState w14:val="2610" w14:font="MS Gothic"/>
                  </w14:checkbox>
                </w:sdtPr>
                <w:sdtEndPr/>
                <w:sdtContent>
                  <w:tc>
                    <w:tcPr>
                      <w:tcW w:w="442" w:type="dxa"/>
                      <w:vAlign w:val="center"/>
                    </w:tcPr>
                    <w:p w14:paraId="6670480B" w14:textId="77777777" w:rsidR="001B2FE1" w:rsidRDefault="001B2FE1" w:rsidP="001B2FE1">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7C88B4F2" w14:textId="2BCC41A3" w:rsidR="001B2FE1" w:rsidRPr="00D0765F" w:rsidRDefault="001B2FE1" w:rsidP="001B2FE1">
                  <w:pPr>
                    <w:widowControl w:val="0"/>
                    <w:autoSpaceDE w:val="0"/>
                    <w:autoSpaceDN w:val="0"/>
                    <w:spacing w:line="269" w:lineRule="auto"/>
                    <w:rPr>
                      <w:rFonts w:ascii="Franklin Gothic Book" w:eastAsia="Franklin Gothic Book" w:hAnsi="Franklin Gothic Book" w:cs="Franklin Gothic Book"/>
                      <w:color w:val="004768"/>
                      <w:kern w:val="0"/>
                      <w:sz w:val="20"/>
                      <w:szCs w:val="20"/>
                      <w:lang w:val="es-419" w:bidi="en-US"/>
                      <w14:ligatures w14:val="none"/>
                    </w:rPr>
                  </w:pPr>
                  <w:r w:rsidRPr="001B2FE1">
                    <w:rPr>
                      <w:rFonts w:ascii="Franklin Gothic Book" w:eastAsia="Times New Roman" w:hAnsi="Franklin Gothic Book"/>
                      <w:sz w:val="20"/>
                      <w:szCs w:val="20"/>
                      <w:lang w:val="es-ES"/>
                    </w:rPr>
                    <w:t>Examinar tus propios sesgos,</w:t>
                  </w:r>
                  <w:r w:rsidRPr="001B2FE1">
                    <w:rPr>
                      <w:rFonts w:ascii="Franklin Gothic Book" w:eastAsia="Times New Roman" w:hAnsi="Franklin Gothic Book"/>
                      <w:sz w:val="20"/>
                      <w:szCs w:val="20"/>
                      <w:vertAlign w:val="superscript"/>
                      <w:lang w:val="es-ES"/>
                    </w:rPr>
                    <w:t>5</w:t>
                  </w:r>
                  <w:r w:rsidRPr="001B2FE1">
                    <w:rPr>
                      <w:rFonts w:ascii="Franklin Gothic Book" w:eastAsia="Times New Roman" w:hAnsi="Franklin Gothic Book"/>
                      <w:sz w:val="20"/>
                      <w:szCs w:val="20"/>
                      <w:lang w:val="es-ES"/>
                    </w:rPr>
                    <w:t xml:space="preserve"> estereotipos y prejuicios personales.</w:t>
                  </w:r>
                </w:p>
              </w:tc>
            </w:tr>
            <w:tr w:rsidR="001B2FE1" w:rsidRPr="00365E41" w14:paraId="336611E0" w14:textId="77777777" w:rsidTr="00FC2B7C">
              <w:trPr>
                <w:trHeight w:val="463"/>
              </w:trPr>
              <w:sdt>
                <w:sdtPr>
                  <w:rPr>
                    <w:rFonts w:ascii="Arial" w:eastAsia="Arial" w:hAnsi="Arial" w:cs="Arial"/>
                  </w:rPr>
                  <w:id w:val="-158003239"/>
                  <w14:checkbox>
                    <w14:checked w14:val="0"/>
                    <w14:checkedState w14:val="2612" w14:font="MS Gothic"/>
                    <w14:uncheckedState w14:val="2610" w14:font="MS Gothic"/>
                  </w14:checkbox>
                </w:sdtPr>
                <w:sdtEndPr/>
                <w:sdtContent>
                  <w:tc>
                    <w:tcPr>
                      <w:tcW w:w="442" w:type="dxa"/>
                      <w:vAlign w:val="center"/>
                    </w:tcPr>
                    <w:p w14:paraId="49D5B4D7" w14:textId="77777777" w:rsidR="001B2FE1" w:rsidRDefault="001B2FE1" w:rsidP="001B2FE1">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26876623" w14:textId="2A412FA5" w:rsidR="001B2FE1" w:rsidRPr="00D0765F" w:rsidRDefault="001B2FE1" w:rsidP="001B2FE1">
                  <w:pPr>
                    <w:widowControl w:val="0"/>
                    <w:autoSpaceDE w:val="0"/>
                    <w:autoSpaceDN w:val="0"/>
                    <w:spacing w:line="269" w:lineRule="auto"/>
                    <w:rPr>
                      <w:rFonts w:ascii="Franklin Gothic Book" w:eastAsia="Franklin Gothic Book" w:hAnsi="Franklin Gothic Book" w:cs="Franklin Gothic Book"/>
                      <w:color w:val="004768"/>
                      <w:kern w:val="0"/>
                      <w:sz w:val="20"/>
                      <w:szCs w:val="20"/>
                      <w:lang w:val="es-419" w:bidi="en-US"/>
                      <w14:ligatures w14:val="none"/>
                    </w:rPr>
                  </w:pPr>
                  <w:r w:rsidRPr="001B2FE1">
                    <w:rPr>
                      <w:rFonts w:ascii="Franklin Gothic Book" w:eastAsia="Times New Roman" w:hAnsi="Franklin Gothic Book"/>
                      <w:sz w:val="20"/>
                      <w:szCs w:val="20"/>
                      <w:lang w:val="es-ES"/>
                    </w:rPr>
                    <w:t>Practicar el autocontrol reconociendo tus sesgos, admitiendo errores y asumiendo la responsabilidad de mejorar.</w:t>
                  </w:r>
                </w:p>
              </w:tc>
            </w:tr>
            <w:tr w:rsidR="001B2FE1" w:rsidRPr="00365E41" w14:paraId="060E747D" w14:textId="77777777" w:rsidTr="00FC2B7C">
              <w:trPr>
                <w:trHeight w:val="463"/>
              </w:trPr>
              <w:sdt>
                <w:sdtPr>
                  <w:rPr>
                    <w:rFonts w:ascii="Arial" w:eastAsia="Arial" w:hAnsi="Arial" w:cs="Arial"/>
                  </w:rPr>
                  <w:id w:val="1079645062"/>
                  <w14:checkbox>
                    <w14:checked w14:val="0"/>
                    <w14:checkedState w14:val="2612" w14:font="MS Gothic"/>
                    <w14:uncheckedState w14:val="2610" w14:font="MS Gothic"/>
                  </w14:checkbox>
                </w:sdtPr>
                <w:sdtEndPr/>
                <w:sdtContent>
                  <w:tc>
                    <w:tcPr>
                      <w:tcW w:w="442" w:type="dxa"/>
                      <w:vAlign w:val="center"/>
                    </w:tcPr>
                    <w:p w14:paraId="6DC88AF3" w14:textId="77777777" w:rsidR="001B2FE1" w:rsidRDefault="001B2FE1" w:rsidP="001B2FE1">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41877E8B" w14:textId="672E333A" w:rsidR="001B2FE1" w:rsidRPr="00D0765F" w:rsidRDefault="001B2FE1" w:rsidP="001B2FE1">
                  <w:pPr>
                    <w:widowControl w:val="0"/>
                    <w:autoSpaceDE w:val="0"/>
                    <w:autoSpaceDN w:val="0"/>
                    <w:spacing w:line="269" w:lineRule="auto"/>
                    <w:rPr>
                      <w:rFonts w:ascii="Franklin Gothic Book" w:eastAsia="Franklin Gothic Book" w:hAnsi="Franklin Gothic Book" w:cs="Franklin Gothic Book"/>
                      <w:color w:val="004768"/>
                      <w:kern w:val="0"/>
                      <w:sz w:val="20"/>
                      <w:szCs w:val="20"/>
                      <w:lang w:val="es-419" w:bidi="en-US"/>
                      <w14:ligatures w14:val="none"/>
                    </w:rPr>
                  </w:pPr>
                  <w:r w:rsidRPr="001B2FE1">
                    <w:rPr>
                      <w:rFonts w:ascii="Franklin Gothic Book" w:eastAsia="Times New Roman" w:hAnsi="Franklin Gothic Book"/>
                      <w:sz w:val="20"/>
                      <w:szCs w:val="20"/>
                      <w:lang w:val="es-ES"/>
                    </w:rPr>
                    <w:t>Reflexionar sobre cómo interactúas con los demás (por ejemplo, tu lenguaje corporal, tu tono, las palabras que usas, la frecuencia con la que escuchas antes de hablar, cómo impactas en el entorno y la cultura que te rodea, cómo haces sentir a otras personas, etc.).</w:t>
                  </w:r>
                </w:p>
              </w:tc>
            </w:tr>
            <w:tr w:rsidR="001B2FE1" w:rsidRPr="000E14B8" w14:paraId="30D351C3" w14:textId="77777777" w:rsidTr="00FC2B7C">
              <w:trPr>
                <w:trHeight w:val="463"/>
              </w:trPr>
              <w:sdt>
                <w:sdtPr>
                  <w:rPr>
                    <w:rFonts w:ascii="Arial" w:eastAsia="Arial" w:hAnsi="Arial" w:cs="Arial"/>
                  </w:rPr>
                  <w:id w:val="954591623"/>
                  <w14:checkbox>
                    <w14:checked w14:val="0"/>
                    <w14:checkedState w14:val="2612" w14:font="MS Gothic"/>
                    <w14:uncheckedState w14:val="2610" w14:font="MS Gothic"/>
                  </w14:checkbox>
                </w:sdtPr>
                <w:sdtEndPr/>
                <w:sdtContent>
                  <w:tc>
                    <w:tcPr>
                      <w:tcW w:w="442" w:type="dxa"/>
                      <w:vAlign w:val="center"/>
                    </w:tcPr>
                    <w:p w14:paraId="739798A7" w14:textId="77777777" w:rsidR="001B2FE1" w:rsidRDefault="001B2FE1" w:rsidP="001B2FE1">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19C8362E" w14:textId="52549355" w:rsidR="001B2FE1" w:rsidRPr="001B2FE1" w:rsidRDefault="001B2FE1" w:rsidP="001B2FE1">
                  <w:pPr>
                    <w:widowControl w:val="0"/>
                    <w:autoSpaceDE w:val="0"/>
                    <w:autoSpaceDN w:val="0"/>
                    <w:spacing w:line="269" w:lineRule="auto"/>
                    <w:rPr>
                      <w:rFonts w:ascii="Franklin Gothic Book" w:eastAsia="Franklin Gothic Book" w:hAnsi="Franklin Gothic Book" w:cs="Franklin Gothic Book"/>
                      <w:color w:val="004768"/>
                      <w:kern w:val="0"/>
                      <w:sz w:val="20"/>
                      <w:szCs w:val="20"/>
                      <w:lang w:bidi="en-US"/>
                      <w14:ligatures w14:val="none"/>
                    </w:rPr>
                  </w:pPr>
                  <w:r w:rsidRPr="001B2FE1">
                    <w:rPr>
                      <w:rFonts w:ascii="Franklin Gothic Book" w:eastAsia="Times New Roman" w:hAnsi="Franklin Gothic Book"/>
                      <w:sz w:val="20"/>
                      <w:szCs w:val="20"/>
                      <w:lang w:val="es-ES"/>
                    </w:rPr>
                    <w:t>Evaluar cómo se toman las decisiones con la comunidad</w:t>
                  </w:r>
                  <w:r w:rsidRPr="001B2FE1">
                    <w:rPr>
                      <w:rFonts w:ascii="Franklin Gothic Book" w:eastAsia="Times New Roman" w:hAnsi="Franklin Gothic Book"/>
                      <w:sz w:val="20"/>
                      <w:szCs w:val="20"/>
                      <w:vertAlign w:val="superscript"/>
                      <w:lang w:val="es-ES"/>
                    </w:rPr>
                    <w:t>6</w:t>
                  </w:r>
                  <w:r w:rsidRPr="001B2FE1">
                    <w:rPr>
                      <w:rFonts w:ascii="Franklin Gothic Book" w:eastAsia="Times New Roman" w:hAnsi="Franklin Gothic Book"/>
                      <w:sz w:val="20"/>
                      <w:szCs w:val="20"/>
                      <w:lang w:val="es-ES"/>
                    </w:rPr>
                    <w:t xml:space="preserve">con la que estás trabajando. </w:t>
                  </w:r>
                  <w:r w:rsidRPr="001B2FE1">
                    <w:rPr>
                      <w:rFonts w:ascii="Franklin Gothic Book" w:eastAsia="Times New Roman" w:hAnsi="Franklin Gothic Book"/>
                      <w:sz w:val="20"/>
                      <w:szCs w:val="20"/>
                    </w:rPr>
                    <w:t xml:space="preserve">¿Todos participan en la toma de decisiones? </w:t>
                  </w:r>
                </w:p>
              </w:tc>
            </w:tr>
            <w:tr w:rsidR="001B2FE1" w:rsidRPr="00365E41" w14:paraId="73E61527" w14:textId="77777777" w:rsidTr="00FC2B7C">
              <w:trPr>
                <w:trHeight w:val="463"/>
              </w:trPr>
              <w:sdt>
                <w:sdtPr>
                  <w:rPr>
                    <w:rFonts w:ascii="Arial" w:eastAsia="Arial" w:hAnsi="Arial" w:cs="Arial"/>
                  </w:rPr>
                  <w:id w:val="1483425226"/>
                  <w14:checkbox>
                    <w14:checked w14:val="0"/>
                    <w14:checkedState w14:val="2612" w14:font="MS Gothic"/>
                    <w14:uncheckedState w14:val="2610" w14:font="MS Gothic"/>
                  </w14:checkbox>
                </w:sdtPr>
                <w:sdtEndPr/>
                <w:sdtContent>
                  <w:tc>
                    <w:tcPr>
                      <w:tcW w:w="442" w:type="dxa"/>
                      <w:vAlign w:val="center"/>
                    </w:tcPr>
                    <w:p w14:paraId="35F47185" w14:textId="77777777" w:rsidR="001B2FE1" w:rsidRDefault="001B2FE1" w:rsidP="001B2FE1">
                      <w:pPr>
                        <w:widowControl w:val="0"/>
                        <w:autoSpaceDE w:val="0"/>
                        <w:autoSpaceDN w:val="0"/>
                        <w:spacing w:line="269" w:lineRule="auto"/>
                        <w:rPr>
                          <w:rFonts w:ascii="MS Gothic" w:eastAsia="MS Gothic" w:hAnsi="MS Gothic" w:cs="Arial"/>
                        </w:rPr>
                      </w:pPr>
                      <w:r w:rsidRPr="003652A3">
                        <w:rPr>
                          <w:rFonts w:ascii="Segoe UI Symbol" w:eastAsia="MS Gothic" w:hAnsi="Segoe UI Symbol" w:cs="Segoe UI Symbol"/>
                        </w:rPr>
                        <w:t>☐</w:t>
                      </w:r>
                    </w:p>
                  </w:tc>
                </w:sdtContent>
              </w:sdt>
              <w:tc>
                <w:tcPr>
                  <w:tcW w:w="6843" w:type="dxa"/>
                  <w:vAlign w:val="center"/>
                </w:tcPr>
                <w:p w14:paraId="7DB3C052" w14:textId="0013DFA0" w:rsidR="001B2FE1" w:rsidRPr="00D0765F" w:rsidRDefault="001B2FE1" w:rsidP="001B2FE1">
                  <w:pPr>
                    <w:widowControl w:val="0"/>
                    <w:autoSpaceDE w:val="0"/>
                    <w:autoSpaceDN w:val="0"/>
                    <w:spacing w:line="269" w:lineRule="auto"/>
                    <w:rPr>
                      <w:rFonts w:ascii="Franklin Gothic Book" w:hAnsi="Franklin Gothic Book" w:cs="Arial"/>
                      <w:sz w:val="20"/>
                      <w:szCs w:val="20"/>
                      <w:lang w:val="es-419"/>
                    </w:rPr>
                  </w:pPr>
                  <w:r w:rsidRPr="001B2FE1">
                    <w:rPr>
                      <w:rFonts w:ascii="Franklin Gothic Book" w:eastAsia="Times New Roman" w:hAnsi="Franklin Gothic Book"/>
                      <w:sz w:val="20"/>
                      <w:szCs w:val="20"/>
                      <w:lang w:val="es-ES"/>
                    </w:rPr>
                    <w:t>Pregúntarte si tus acciones coinciden con tus creencias y valores.</w:t>
                  </w:r>
                </w:p>
              </w:tc>
            </w:tr>
            <w:tr w:rsidR="001B2FE1" w:rsidRPr="00365E41" w14:paraId="61416BA4" w14:textId="77777777" w:rsidTr="00FC2B7C">
              <w:trPr>
                <w:trHeight w:val="60"/>
              </w:trPr>
              <w:sdt>
                <w:sdtPr>
                  <w:rPr>
                    <w:rFonts w:ascii="Arial" w:eastAsia="Arial" w:hAnsi="Arial" w:cs="Arial"/>
                  </w:rPr>
                  <w:id w:val="-1408366399"/>
                  <w14:checkbox>
                    <w14:checked w14:val="0"/>
                    <w14:checkedState w14:val="2612" w14:font="MS Gothic"/>
                    <w14:uncheckedState w14:val="2610" w14:font="MS Gothic"/>
                  </w14:checkbox>
                </w:sdtPr>
                <w:sdtEndPr/>
                <w:sdtContent>
                  <w:tc>
                    <w:tcPr>
                      <w:tcW w:w="442" w:type="dxa"/>
                      <w:vAlign w:val="center"/>
                    </w:tcPr>
                    <w:p w14:paraId="5CC673AD" w14:textId="77777777" w:rsidR="001B2FE1" w:rsidRDefault="001B2FE1" w:rsidP="001B2FE1">
                      <w:pPr>
                        <w:widowControl w:val="0"/>
                        <w:autoSpaceDE w:val="0"/>
                        <w:autoSpaceDN w:val="0"/>
                        <w:spacing w:line="269" w:lineRule="auto"/>
                        <w:rPr>
                          <w:rFonts w:ascii="MS Gothic" w:eastAsia="MS Gothic" w:hAnsi="MS Gothic" w:cs="Arial"/>
                        </w:rPr>
                      </w:pPr>
                      <w:r w:rsidRPr="003652A3">
                        <w:rPr>
                          <w:rFonts w:ascii="Segoe UI Symbol" w:eastAsia="MS Gothic" w:hAnsi="Segoe UI Symbol" w:cs="Segoe UI Symbol"/>
                        </w:rPr>
                        <w:t>☐</w:t>
                      </w:r>
                    </w:p>
                  </w:tc>
                </w:sdtContent>
              </w:sdt>
              <w:tc>
                <w:tcPr>
                  <w:tcW w:w="6843" w:type="dxa"/>
                  <w:vAlign w:val="center"/>
                </w:tcPr>
                <w:p w14:paraId="44508D16" w14:textId="058A13D0" w:rsidR="001B2FE1" w:rsidRPr="00D0765F" w:rsidRDefault="001B2FE1" w:rsidP="001B2FE1">
                  <w:pPr>
                    <w:widowControl w:val="0"/>
                    <w:autoSpaceDE w:val="0"/>
                    <w:autoSpaceDN w:val="0"/>
                    <w:spacing w:line="269" w:lineRule="auto"/>
                    <w:rPr>
                      <w:rFonts w:ascii="Franklin Gothic Book" w:hAnsi="Franklin Gothic Book" w:cs="Arial"/>
                      <w:sz w:val="20"/>
                      <w:szCs w:val="20"/>
                      <w:lang w:val="es-419"/>
                    </w:rPr>
                  </w:pPr>
                  <w:r w:rsidRPr="001B2FE1">
                    <w:rPr>
                      <w:rFonts w:ascii="Franklin Gothic Book" w:eastAsia="Times New Roman" w:hAnsi="Franklin Gothic Book"/>
                      <w:sz w:val="20"/>
                      <w:szCs w:val="20"/>
                      <w:lang w:val="es-ES"/>
                    </w:rPr>
                    <w:t>Establecer un compromiso de por vida para evaluar tu comportamiento y pensamientos.</w:t>
                  </w:r>
                </w:p>
              </w:tc>
            </w:tr>
          </w:tbl>
          <w:p w14:paraId="77F8BF8B" w14:textId="3FC38FBB" w:rsidR="00FC2B7C" w:rsidRPr="00D0765F" w:rsidRDefault="00FC2B7C" w:rsidP="00FC2B7C">
            <w:pPr>
              <w:widowControl w:val="0"/>
              <w:autoSpaceDE w:val="0"/>
              <w:autoSpaceDN w:val="0"/>
              <w:spacing w:before="240" w:after="0" w:line="269" w:lineRule="auto"/>
              <w:rPr>
                <w:rFonts w:ascii="Franklin Gothic Book" w:eastAsia="Franklin Gothic Book" w:hAnsi="Franklin Gothic Book" w:cs="Franklin Gothic Book"/>
                <w:color w:val="171717"/>
                <w:kern w:val="0"/>
                <w:lang w:val="es-419" w:bidi="en-US"/>
                <w14:ligatures w14:val="none"/>
              </w:rPr>
            </w:pPr>
          </w:p>
        </w:tc>
      </w:tr>
    </w:tbl>
    <w:p w14:paraId="54AD9A9A" w14:textId="5F63DF4A" w:rsidR="007F475C" w:rsidRPr="00D0765F" w:rsidRDefault="00427CC5" w:rsidP="00FC2B7C">
      <w:pPr>
        <w:widowControl w:val="0"/>
        <w:autoSpaceDE w:val="0"/>
        <w:autoSpaceDN w:val="0"/>
        <w:spacing w:after="0" w:line="269" w:lineRule="auto"/>
        <w:ind w:left="4320"/>
        <w:rPr>
          <w:rFonts w:ascii="Franklin Gothic Book" w:eastAsia="Franklin Gothic Book" w:hAnsi="Franklin Gothic Book" w:cs="Franklin Gothic Book"/>
          <w:color w:val="171717"/>
          <w:kern w:val="0"/>
          <w:lang w:val="es-419" w:bidi="en-US"/>
          <w14:ligatures w14:val="none"/>
        </w:rPr>
        <w:sectPr w:rsidR="007F475C" w:rsidRPr="00D0765F" w:rsidSect="00256332">
          <w:type w:val="continuous"/>
          <w:pgSz w:w="12240" w:h="15840" w:code="1"/>
          <w:pgMar w:top="720" w:right="720" w:bottom="720" w:left="720" w:header="720" w:footer="288" w:gutter="0"/>
          <w:cols w:space="720"/>
          <w:docGrid w:linePitch="299"/>
        </w:sectPr>
      </w:pPr>
      <w:r w:rsidRPr="007F475C">
        <w:rPr>
          <w:rFonts w:ascii="Times New Roman" w:eastAsia="Franklin Gothic Book" w:hAnsi="Franklin Gothic Book" w:cs="Franklin Gothic Book"/>
          <w:noProof/>
          <w:color w:val="171717"/>
          <w:kern w:val="0"/>
          <w:sz w:val="17"/>
          <w:lang w:bidi="en-US"/>
          <w14:ligatures w14:val="none"/>
        </w:rPr>
        <w:lastRenderedPageBreak/>
        <w:drawing>
          <wp:anchor distT="0" distB="0" distL="114300" distR="114300" simplePos="0" relativeHeight="251662353" behindDoc="0" locked="0" layoutInCell="1" allowOverlap="1" wp14:anchorId="4F208CE8" wp14:editId="6ED66B90">
            <wp:simplePos x="0" y="0"/>
            <wp:positionH relativeFrom="column">
              <wp:posOffset>-318135</wp:posOffset>
            </wp:positionH>
            <wp:positionV relativeFrom="paragraph">
              <wp:posOffset>2292866</wp:posOffset>
            </wp:positionV>
            <wp:extent cx="2463151" cy="814705"/>
            <wp:effectExtent l="0" t="0" r="0" b="0"/>
            <wp:wrapNone/>
            <wp:docPr id="1687166139" name="Picture 1687166139"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66139" name="Picture 1687166139"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34" r="51845"/>
                    <a:stretch/>
                  </pic:blipFill>
                  <pic:spPr bwMode="auto">
                    <a:xfrm>
                      <a:off x="0" y="0"/>
                      <a:ext cx="2463151" cy="814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472D">
        <w:rPr>
          <w:noProof/>
        </w:rPr>
        <mc:AlternateContent>
          <mc:Choice Requires="wps">
            <w:drawing>
              <wp:anchor distT="0" distB="0" distL="114300" distR="114300" simplePos="0" relativeHeight="251658257" behindDoc="0" locked="0" layoutInCell="1" allowOverlap="1" wp14:anchorId="1F847E15" wp14:editId="20D25A41">
                <wp:simplePos x="0" y="0"/>
                <wp:positionH relativeFrom="column">
                  <wp:posOffset>4856480</wp:posOffset>
                </wp:positionH>
                <wp:positionV relativeFrom="paragraph">
                  <wp:posOffset>2369037</wp:posOffset>
                </wp:positionV>
                <wp:extent cx="2465070" cy="825500"/>
                <wp:effectExtent l="0" t="0" r="0" b="0"/>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070" cy="825500"/>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4020EDFC" id="Freeform: Shape 30" o:spid="_x0000_s1026" style="position:absolute;margin-left:382.4pt;margin-top:186.55pt;width:194.1pt;height:65pt;z-index:251658257;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APdA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2900;5080,9327515;20955,9418955;45720,9506585;79375,9589770;121920,9668510;172720,9742170;229870,9809480;294640,9871075;365125,9925050;441325,9971405;522605,10009505;608330,10039350;692785,10058400;1024255,10050145;1111885,10025380;1195070,9991725;1273810,9949180;1347470,9899015;1414780,9841230;1476375,9776460;1530350,9705975;1576705,9629775;1614805,9548495;1644650,9462770;1664970,9373235;1675130,9280525;2465070,10055860;2459990,9959975;2444115,9867265;2419350,9778365;2385060,9693910;2342515,9614535;2291715,9540875;2233930,9474200;2169795,9413875;2099310,9361170;2023110,9316720;1942465,9281160;1857375,9254490;1768475,9238615;1676400,9232900;2465070,10055860" o:connectangles="0,0,0,0,0,0,0,0,0,0,0,0,0,0,0,0,0,0,0,0,0,0,0,0,0,0,0,0,0,0,0,0,0,0,0,0,0,0,0,0,0,0,0"/>
              </v:shape>
            </w:pict>
          </mc:Fallback>
        </mc:AlternateContent>
      </w:r>
      <w:r w:rsidR="00D7472D">
        <w:rPr>
          <w:rFonts w:ascii="Franklin Gothic Book" w:eastAsia="Franklin Gothic Book" w:hAnsi="Franklin Gothic Book" w:cs="Franklin Gothic Book"/>
          <w:noProof/>
          <w:color w:val="171717"/>
          <w:kern w:val="0"/>
          <w:lang w:bidi="en-US"/>
        </w:rPr>
        <mc:AlternateContent>
          <mc:Choice Requires="wps">
            <w:drawing>
              <wp:anchor distT="0" distB="0" distL="114300" distR="114300" simplePos="0" relativeHeight="251658252" behindDoc="0" locked="0" layoutInCell="1" allowOverlap="1" wp14:anchorId="2397016F" wp14:editId="780EC37E">
                <wp:simplePos x="0" y="0"/>
                <wp:positionH relativeFrom="column">
                  <wp:posOffset>2199640</wp:posOffset>
                </wp:positionH>
                <wp:positionV relativeFrom="page">
                  <wp:posOffset>7216627</wp:posOffset>
                </wp:positionV>
                <wp:extent cx="4641011" cy="1216325"/>
                <wp:effectExtent l="0" t="0" r="0" b="3175"/>
                <wp:wrapNone/>
                <wp:docPr id="21" name="Text Box 21"/>
                <wp:cNvGraphicFramePr/>
                <a:graphic xmlns:a="http://schemas.openxmlformats.org/drawingml/2006/main">
                  <a:graphicData uri="http://schemas.microsoft.com/office/word/2010/wordprocessingShape">
                    <wps:wsp>
                      <wps:cNvSpPr txBox="1"/>
                      <wps:spPr>
                        <a:xfrm>
                          <a:off x="0" y="0"/>
                          <a:ext cx="4641011" cy="1216325"/>
                        </a:xfrm>
                        <a:prstGeom prst="rect">
                          <a:avLst/>
                        </a:prstGeom>
                        <a:noFill/>
                        <a:ln w="6350">
                          <a:noFill/>
                        </a:ln>
                      </wps:spPr>
                      <wps:txbx>
                        <w:txbxContent>
                          <w:p w14:paraId="39485828" w14:textId="77777777" w:rsidR="001B2FE1" w:rsidRPr="001B2FE1" w:rsidRDefault="001B2FE1" w:rsidP="001B2FE1">
                            <w:pPr>
                              <w:spacing w:after="0"/>
                              <w:rPr>
                                <w:rFonts w:ascii="Franklin Gothic Book" w:eastAsia="Times New Roman" w:hAnsi="Franklin Gothic Book"/>
                                <w:sz w:val="16"/>
                                <w:szCs w:val="16"/>
                                <w:lang w:val="es-ES"/>
                              </w:rPr>
                            </w:pPr>
                            <w:r w:rsidRPr="001B2FE1">
                              <w:rPr>
                                <w:rFonts w:ascii="Franklin Gothic Book" w:eastAsia="Times New Roman" w:hAnsi="Franklin Gothic Book"/>
                                <w:sz w:val="16"/>
                                <w:szCs w:val="16"/>
                                <w:vertAlign w:val="superscript"/>
                                <w:lang w:val="es-ES"/>
                              </w:rPr>
                              <w:t xml:space="preserve">3 </w:t>
                            </w:r>
                            <w:hyperlink r:id="rId18" w:history="1">
                              <w:r w:rsidRPr="001B2FE1">
                                <w:rPr>
                                  <w:rFonts w:ascii="Franklin Gothic Book" w:eastAsia="Times New Roman" w:hAnsi="Franklin Gothic Book"/>
                                  <w:sz w:val="16"/>
                                  <w:szCs w:val="16"/>
                                  <w:u w:val="single"/>
                                  <w:vertAlign w:val="superscript"/>
                                  <w:lang w:val="es-ES"/>
                                </w:rPr>
                                <w:t>Principio 1: Adoptar la humildad cultural y la participación de la comunidad</w:t>
                              </w:r>
                            </w:hyperlink>
                            <w:r w:rsidRPr="001B2FE1">
                              <w:rPr>
                                <w:rFonts w:ascii="Franklin Gothic Book" w:eastAsia="Times New Roman" w:hAnsi="Franklin Gothic Book"/>
                                <w:sz w:val="16"/>
                                <w:szCs w:val="16"/>
                                <w:lang w:val="es-ES"/>
                              </w:rPr>
                              <w:t>.</w:t>
                            </w:r>
                            <w:hyperlink r:id="rId19" w:history="1">
                              <w:r w:rsidRPr="001B2FE1">
                                <w:rPr>
                                  <w:rStyle w:val="Hyperlink"/>
                                  <w:rFonts w:ascii="Franklin Gothic Book" w:eastAsia="Times New Roman" w:hAnsi="Franklin Gothic Book"/>
                                  <w:sz w:val="16"/>
                                  <w:szCs w:val="16"/>
                                  <w:lang w:val="es-ES"/>
                                </w:rPr>
                                <w:t xml:space="preserve"> (cdc.gov)</w:t>
                              </w:r>
                            </w:hyperlink>
                          </w:p>
                          <w:p w14:paraId="276AD9D0" w14:textId="77777777" w:rsidR="001B2FE1" w:rsidRPr="001B2FE1" w:rsidRDefault="001B2FE1" w:rsidP="001B2FE1">
                            <w:pPr>
                              <w:spacing w:after="0"/>
                              <w:rPr>
                                <w:rStyle w:val="Hyperlink"/>
                                <w:rFonts w:ascii="Franklin Gothic Book" w:eastAsia="Times New Roman" w:hAnsi="Franklin Gothic Book"/>
                                <w:sz w:val="16"/>
                                <w:szCs w:val="16"/>
                                <w:lang w:val="es-ES"/>
                              </w:rPr>
                            </w:pPr>
                            <w:r w:rsidRPr="001B2FE1">
                              <w:rPr>
                                <w:rFonts w:ascii="Franklin Gothic Book" w:eastAsia="Times New Roman" w:hAnsi="Franklin Gothic Book"/>
                                <w:sz w:val="16"/>
                                <w:szCs w:val="16"/>
                                <w:vertAlign w:val="superscript"/>
                                <w:lang w:val="es-ES"/>
                              </w:rPr>
                              <w:t xml:space="preserve">4 </w:t>
                            </w:r>
                            <w:hyperlink r:id="rId20" w:history="1">
                              <w:r w:rsidRPr="001B2FE1">
                                <w:rPr>
                                  <w:rFonts w:ascii="Franklin Gothic Book" w:eastAsia="Times New Roman" w:hAnsi="Franklin Gothic Book"/>
                                  <w:sz w:val="16"/>
                                  <w:szCs w:val="16"/>
                                  <w:u w:val="single"/>
                                  <w:vertAlign w:val="superscript"/>
                                  <w:lang w:val="es-ES"/>
                                </w:rPr>
                                <w:t>Guía de participación de la comunidad y los socios de NCDHHS, página 13</w:t>
                              </w:r>
                            </w:hyperlink>
                            <w:r w:rsidRPr="001B2FE1">
                              <w:rPr>
                                <w:rFonts w:ascii="Franklin Gothic Book" w:eastAsia="Times New Roman" w:hAnsi="Franklin Gothic Book"/>
                                <w:sz w:val="16"/>
                                <w:szCs w:val="16"/>
                                <w:lang w:val="es-ES"/>
                              </w:rPr>
                              <w:t>.</w:t>
                            </w:r>
                          </w:p>
                          <w:p w14:paraId="4932CDE3" w14:textId="77777777" w:rsidR="001B2FE1" w:rsidRPr="001B2FE1" w:rsidRDefault="001B2FE1" w:rsidP="001B2FE1">
                            <w:pPr>
                              <w:pStyle w:val="FootnoteText"/>
                              <w:rPr>
                                <w:rFonts w:ascii="Franklin Gothic Book" w:eastAsia="Times New Roman" w:hAnsi="Franklin Gothic Book"/>
                                <w:sz w:val="16"/>
                                <w:szCs w:val="16"/>
                                <w:lang w:val="es-ES"/>
                              </w:rPr>
                            </w:pPr>
                            <w:r w:rsidRPr="001B2FE1">
                              <w:rPr>
                                <w:rFonts w:ascii="Franklin Gothic Book" w:eastAsia="Times New Roman" w:hAnsi="Franklin Gothic Book"/>
                                <w:sz w:val="16"/>
                                <w:szCs w:val="16"/>
                                <w:vertAlign w:val="superscript"/>
                                <w:lang w:val="es-ES"/>
                              </w:rPr>
                              <w:t xml:space="preserve">5 </w:t>
                            </w:r>
                            <w:r w:rsidRPr="001B2FE1">
                              <w:rPr>
                                <w:rFonts w:ascii="Franklin Gothic Book" w:eastAsia="Times New Roman" w:hAnsi="Franklin Gothic Book"/>
                                <w:sz w:val="16"/>
                                <w:szCs w:val="16"/>
                                <w:lang w:val="es-ES"/>
                              </w:rPr>
                              <w:t>"El sesgo es un rasgo humano que resulta de nuestra tendencia y necesidad de clasificar a las personas en categorías a medida que nos esforzamos por procesar rápidamente la información y dar sentido al mundo". (Comprender el sesgo: una guía de recursos (justice.gov))</w:t>
                            </w:r>
                          </w:p>
                          <w:p w14:paraId="3D1168B0" w14:textId="77777777" w:rsidR="001B2FE1" w:rsidRPr="001B2FE1" w:rsidRDefault="001B2FE1" w:rsidP="001B2FE1">
                            <w:pPr>
                              <w:spacing w:after="0"/>
                              <w:rPr>
                                <w:sz w:val="16"/>
                                <w:szCs w:val="16"/>
                                <w:lang w:val="es-ES"/>
                              </w:rPr>
                            </w:pPr>
                            <w:r w:rsidRPr="001B2FE1">
                              <w:rPr>
                                <w:rFonts w:ascii="Franklin Gothic Book" w:eastAsia="Times New Roman" w:hAnsi="Franklin Gothic Book"/>
                                <w:sz w:val="16"/>
                                <w:szCs w:val="16"/>
                                <w:vertAlign w:val="superscript"/>
                                <w:lang w:val="es-ES"/>
                              </w:rPr>
                              <w:t>6</w:t>
                            </w:r>
                            <w:r w:rsidRPr="001B2FE1">
                              <w:rPr>
                                <w:rFonts w:ascii="Franklin Gothic Book" w:eastAsia="Times New Roman" w:hAnsi="Franklin Gothic Book"/>
                                <w:sz w:val="16"/>
                                <w:szCs w:val="16"/>
                                <w:lang w:val="es-ES"/>
                              </w:rPr>
                              <w:t xml:space="preserve"> Una comunidad se define como un grupo de personas que tienen intereses autoidentificados y/o alineados. Las comunidades a menudo comparten geografías, características, valores, creencias, cultura y/o un sentido de pertenencia, (Guía de participación de la comunidad y los socios de NCDHHS o </w:t>
                            </w:r>
                            <w:hyperlink r:id="rId21" w:history="1">
                              <w:r w:rsidRPr="001B2FE1">
                                <w:rPr>
                                  <w:rFonts w:ascii="Franklin Gothic Book" w:eastAsia="Times New Roman" w:hAnsi="Franklin Gothic Book"/>
                                  <w:sz w:val="16"/>
                                  <w:szCs w:val="16"/>
                                  <w:u w:val="single"/>
                                  <w:lang w:val="es-ES"/>
                                </w:rPr>
                                <w:t xml:space="preserve">NCDHHS </w:t>
                              </w:r>
                              <w:proofErr w:type="spellStart"/>
                              <w:r w:rsidRPr="001B2FE1">
                                <w:rPr>
                                  <w:rFonts w:ascii="Franklin Gothic Book" w:eastAsia="Times New Roman" w:hAnsi="Franklin Gothic Book"/>
                                  <w:sz w:val="16"/>
                                  <w:szCs w:val="16"/>
                                  <w:u w:val="single"/>
                                  <w:lang w:val="es-ES"/>
                                </w:rPr>
                                <w:t>Community</w:t>
                              </w:r>
                              <w:proofErr w:type="spellEnd"/>
                              <w:r w:rsidRPr="001B2FE1">
                                <w:rPr>
                                  <w:rFonts w:ascii="Franklin Gothic Book" w:eastAsia="Times New Roman" w:hAnsi="Franklin Gothic Book"/>
                                  <w:sz w:val="16"/>
                                  <w:szCs w:val="16"/>
                                  <w:u w:val="single"/>
                                  <w:lang w:val="es-ES"/>
                                </w:rPr>
                                <w:t xml:space="preserve"> and </w:t>
                              </w:r>
                              <w:proofErr w:type="spellStart"/>
                              <w:r w:rsidRPr="001B2FE1">
                                <w:rPr>
                                  <w:rFonts w:ascii="Franklin Gothic Book" w:eastAsia="Times New Roman" w:hAnsi="Franklin Gothic Book"/>
                                  <w:sz w:val="16"/>
                                  <w:szCs w:val="16"/>
                                  <w:u w:val="single"/>
                                  <w:lang w:val="es-ES"/>
                                </w:rPr>
                                <w:t>Partner</w:t>
                              </w:r>
                              <w:proofErr w:type="spellEnd"/>
                              <w:r w:rsidRPr="001B2FE1">
                                <w:rPr>
                                  <w:rFonts w:ascii="Franklin Gothic Book" w:eastAsia="Times New Roman" w:hAnsi="Franklin Gothic Book"/>
                                  <w:sz w:val="16"/>
                                  <w:szCs w:val="16"/>
                                  <w:u w:val="single"/>
                                  <w:lang w:val="es-ES"/>
                                </w:rPr>
                                <w:t xml:space="preserve"> </w:t>
                              </w:r>
                              <w:proofErr w:type="spellStart"/>
                              <w:r w:rsidRPr="001B2FE1">
                                <w:rPr>
                                  <w:rFonts w:ascii="Franklin Gothic Book" w:eastAsia="Times New Roman" w:hAnsi="Franklin Gothic Book"/>
                                  <w:sz w:val="16"/>
                                  <w:szCs w:val="16"/>
                                  <w:u w:val="single"/>
                                  <w:lang w:val="es-ES"/>
                                </w:rPr>
                                <w:t>Engagement</w:t>
                              </w:r>
                              <w:proofErr w:type="spellEnd"/>
                              <w:r w:rsidRPr="001B2FE1">
                                <w:rPr>
                                  <w:rFonts w:ascii="Franklin Gothic Book" w:eastAsia="Times New Roman" w:hAnsi="Franklin Gothic Book"/>
                                  <w:sz w:val="16"/>
                                  <w:szCs w:val="16"/>
                                  <w:u w:val="single"/>
                                  <w:lang w:val="es-ES"/>
                                </w:rPr>
                                <w:t xml:space="preserve"> Guide</w:t>
                              </w:r>
                            </w:hyperlink>
                            <w:r w:rsidRPr="001B2FE1">
                              <w:rPr>
                                <w:rFonts w:ascii="Franklin Gothic Book" w:eastAsia="Times New Roman" w:hAnsi="Franklin Gothic Book"/>
                                <w:sz w:val="16"/>
                                <w:szCs w:val="16"/>
                                <w:u w:val="single"/>
                                <w:lang w:val="es-ES"/>
                              </w:rPr>
                              <w:t>)</w:t>
                            </w:r>
                          </w:p>
                          <w:p w14:paraId="75CD58E9" w14:textId="77777777" w:rsidR="00C56428" w:rsidRPr="00D0765F" w:rsidRDefault="00C56428" w:rsidP="001B2FE1">
                            <w:pPr>
                              <w:spacing w:after="0"/>
                              <w:rPr>
                                <w:sz w:val="16"/>
                                <w:szCs w:val="16"/>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397016F" id="_x0000_t202" coordsize="21600,21600" o:spt="202" path="m,l,21600r21600,l21600,xe">
                <v:stroke joinstyle="miter"/>
                <v:path gradientshapeok="t" o:connecttype="rect"/>
              </v:shapetype>
              <v:shape id="Text Box 21" o:spid="_x0000_s1026" type="#_x0000_t202" style="position:absolute;left:0;text-align:left;margin-left:173.2pt;margin-top:568.25pt;width:365.45pt;height:95.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" filled="f" stroked="f" strokeweight=".5pt">
                <v:textbox>
                  <w:txbxContent>
                    <w:p w14:paraId="39485828" w14:textId="77777777" w:rsidR="001B2FE1" w:rsidRPr="001B2FE1" w:rsidRDefault="001B2FE1" w:rsidP="001B2FE1">
                      <w:pPr>
                        <w:spacing w:after="0"/>
                        <w:rPr>
                          <w:rFonts w:ascii="Franklin Gothic Book" w:eastAsia="Times New Roman" w:hAnsi="Franklin Gothic Book"/>
                          <w:sz w:val="16"/>
                          <w:szCs w:val="16"/>
                          <w:lang w:val="es-ES"/>
                        </w:rPr>
                      </w:pPr>
                      <w:r w:rsidRPr="001B2FE1">
                        <w:rPr>
                          <w:rFonts w:ascii="Franklin Gothic Book" w:eastAsia="Times New Roman" w:hAnsi="Franklin Gothic Book"/>
                          <w:sz w:val="16"/>
                          <w:szCs w:val="16"/>
                          <w:vertAlign w:val="superscript"/>
                          <w:lang w:val="es-ES"/>
                        </w:rPr>
                        <w:t xml:space="preserve">3 </w:t>
                      </w:r>
                      <w:hyperlink r:id="rId26" w:history="1">
                        <w:r w:rsidRPr="001B2FE1">
                          <w:rPr>
                            <w:rFonts w:ascii="Franklin Gothic Book" w:eastAsia="Times New Roman" w:hAnsi="Franklin Gothic Book"/>
                            <w:sz w:val="16"/>
                            <w:szCs w:val="16"/>
                            <w:u w:val="single"/>
                            <w:vertAlign w:val="superscript"/>
                            <w:lang w:val="es-ES"/>
                          </w:rPr>
                          <w:t>Principio 1: Adoptar la humildad cultural y la participación de la comunidad</w:t>
                        </w:r>
                      </w:hyperlink>
                      <w:r w:rsidRPr="001B2FE1">
                        <w:rPr>
                          <w:rFonts w:ascii="Franklin Gothic Book" w:eastAsia="Times New Roman" w:hAnsi="Franklin Gothic Book"/>
                          <w:sz w:val="16"/>
                          <w:szCs w:val="16"/>
                          <w:lang w:val="es-ES"/>
                        </w:rPr>
                        <w:t>.</w:t>
                      </w:r>
                      <w:hyperlink r:id="rId27" w:history="1">
                        <w:r w:rsidRPr="001B2FE1">
                          <w:rPr>
                            <w:rStyle w:val="Hyperlink"/>
                            <w:rFonts w:ascii="Franklin Gothic Book" w:eastAsia="Times New Roman" w:hAnsi="Franklin Gothic Book"/>
                            <w:sz w:val="16"/>
                            <w:szCs w:val="16"/>
                            <w:lang w:val="es-ES"/>
                          </w:rPr>
                          <w:t xml:space="preserve"> (cdc.gov)</w:t>
                        </w:r>
                      </w:hyperlink>
                    </w:p>
                    <w:p w14:paraId="276AD9D0" w14:textId="77777777" w:rsidR="001B2FE1" w:rsidRPr="001B2FE1" w:rsidRDefault="001B2FE1" w:rsidP="001B2FE1">
                      <w:pPr>
                        <w:spacing w:after="0"/>
                        <w:rPr>
                          <w:rStyle w:val="Hyperlink"/>
                          <w:rFonts w:ascii="Franklin Gothic Book" w:eastAsia="Times New Roman" w:hAnsi="Franklin Gothic Book"/>
                          <w:sz w:val="16"/>
                          <w:szCs w:val="16"/>
                          <w:lang w:val="es-ES"/>
                        </w:rPr>
                      </w:pPr>
                      <w:r w:rsidRPr="001B2FE1">
                        <w:rPr>
                          <w:rFonts w:ascii="Franklin Gothic Book" w:eastAsia="Times New Roman" w:hAnsi="Franklin Gothic Book"/>
                          <w:sz w:val="16"/>
                          <w:szCs w:val="16"/>
                          <w:vertAlign w:val="superscript"/>
                          <w:lang w:val="es-ES"/>
                        </w:rPr>
                        <w:t xml:space="preserve">4 </w:t>
                      </w:r>
                      <w:hyperlink r:id="rId28" w:history="1">
                        <w:r w:rsidRPr="001B2FE1">
                          <w:rPr>
                            <w:rFonts w:ascii="Franklin Gothic Book" w:eastAsia="Times New Roman" w:hAnsi="Franklin Gothic Book"/>
                            <w:sz w:val="16"/>
                            <w:szCs w:val="16"/>
                            <w:u w:val="single"/>
                            <w:vertAlign w:val="superscript"/>
                            <w:lang w:val="es-ES"/>
                          </w:rPr>
                          <w:t>Guía de participación de la comunidad y los socios de NCDHHS, página 13</w:t>
                        </w:r>
                      </w:hyperlink>
                      <w:r w:rsidRPr="001B2FE1">
                        <w:rPr>
                          <w:rFonts w:ascii="Franklin Gothic Book" w:eastAsia="Times New Roman" w:hAnsi="Franklin Gothic Book"/>
                          <w:sz w:val="16"/>
                          <w:szCs w:val="16"/>
                          <w:lang w:val="es-ES"/>
                        </w:rPr>
                        <w:t>.</w:t>
                      </w:r>
                    </w:p>
                    <w:p w14:paraId="4932CDE3" w14:textId="77777777" w:rsidR="001B2FE1" w:rsidRPr="001B2FE1" w:rsidRDefault="001B2FE1" w:rsidP="001B2FE1">
                      <w:pPr>
                        <w:pStyle w:val="FootnoteText"/>
                        <w:rPr>
                          <w:rFonts w:ascii="Franklin Gothic Book" w:eastAsia="Times New Roman" w:hAnsi="Franklin Gothic Book"/>
                          <w:sz w:val="16"/>
                          <w:szCs w:val="16"/>
                          <w:lang w:val="es-ES"/>
                        </w:rPr>
                      </w:pPr>
                      <w:r w:rsidRPr="001B2FE1">
                        <w:rPr>
                          <w:rFonts w:ascii="Franklin Gothic Book" w:eastAsia="Times New Roman" w:hAnsi="Franklin Gothic Book"/>
                          <w:sz w:val="16"/>
                          <w:szCs w:val="16"/>
                          <w:vertAlign w:val="superscript"/>
                          <w:lang w:val="es-ES"/>
                        </w:rPr>
                        <w:t xml:space="preserve">5 </w:t>
                      </w:r>
                      <w:r w:rsidRPr="001B2FE1">
                        <w:rPr>
                          <w:rFonts w:ascii="Franklin Gothic Book" w:eastAsia="Times New Roman" w:hAnsi="Franklin Gothic Book"/>
                          <w:sz w:val="16"/>
                          <w:szCs w:val="16"/>
                          <w:lang w:val="es-ES"/>
                        </w:rPr>
                        <w:t>"El sesgo es un rasgo humano que resulta de nuestra tendencia y necesidad de clasificar a las personas en categorías a medida que nos esforzamos por procesar rápidamente la información y dar sentido al mundo". (Comprender el sesgo: una guía de recursos (justice.gov))</w:t>
                      </w:r>
                    </w:p>
                    <w:p w14:paraId="3D1168B0" w14:textId="77777777" w:rsidR="001B2FE1" w:rsidRPr="001B2FE1" w:rsidRDefault="001B2FE1" w:rsidP="001B2FE1">
                      <w:pPr>
                        <w:spacing w:after="0"/>
                        <w:rPr>
                          <w:sz w:val="16"/>
                          <w:szCs w:val="16"/>
                          <w:lang w:val="es-ES"/>
                        </w:rPr>
                      </w:pPr>
                      <w:r w:rsidRPr="001B2FE1">
                        <w:rPr>
                          <w:rFonts w:ascii="Franklin Gothic Book" w:eastAsia="Times New Roman" w:hAnsi="Franklin Gothic Book"/>
                          <w:sz w:val="16"/>
                          <w:szCs w:val="16"/>
                          <w:vertAlign w:val="superscript"/>
                          <w:lang w:val="es-ES"/>
                        </w:rPr>
                        <w:t>6</w:t>
                      </w:r>
                      <w:r w:rsidRPr="001B2FE1">
                        <w:rPr>
                          <w:rFonts w:ascii="Franklin Gothic Book" w:eastAsia="Times New Roman" w:hAnsi="Franklin Gothic Book"/>
                          <w:sz w:val="16"/>
                          <w:szCs w:val="16"/>
                          <w:lang w:val="es-ES"/>
                        </w:rPr>
                        <w:t xml:space="preserve"> Una comunidad se define como un grupo de personas que tienen intereses autoidentificados y/o alineados. Las comunidades a menudo comparten geografías, características, valores, creencias, cultura y/o un sentido de pertenencia, (Guía de participación de la comunidad y los socios de NCDHHS o </w:t>
                      </w:r>
                      <w:hyperlink r:id="rId29" w:history="1">
                        <w:r w:rsidRPr="001B2FE1">
                          <w:rPr>
                            <w:rFonts w:ascii="Franklin Gothic Book" w:eastAsia="Times New Roman" w:hAnsi="Franklin Gothic Book"/>
                            <w:sz w:val="16"/>
                            <w:szCs w:val="16"/>
                            <w:u w:val="single"/>
                            <w:lang w:val="es-ES"/>
                          </w:rPr>
                          <w:t xml:space="preserve">NCDHHS </w:t>
                        </w:r>
                        <w:proofErr w:type="spellStart"/>
                        <w:r w:rsidRPr="001B2FE1">
                          <w:rPr>
                            <w:rFonts w:ascii="Franklin Gothic Book" w:eastAsia="Times New Roman" w:hAnsi="Franklin Gothic Book"/>
                            <w:sz w:val="16"/>
                            <w:szCs w:val="16"/>
                            <w:u w:val="single"/>
                            <w:lang w:val="es-ES"/>
                          </w:rPr>
                          <w:t>Community</w:t>
                        </w:r>
                        <w:proofErr w:type="spellEnd"/>
                        <w:r w:rsidRPr="001B2FE1">
                          <w:rPr>
                            <w:rFonts w:ascii="Franklin Gothic Book" w:eastAsia="Times New Roman" w:hAnsi="Franklin Gothic Book"/>
                            <w:sz w:val="16"/>
                            <w:szCs w:val="16"/>
                            <w:u w:val="single"/>
                            <w:lang w:val="es-ES"/>
                          </w:rPr>
                          <w:t xml:space="preserve"> and </w:t>
                        </w:r>
                        <w:proofErr w:type="spellStart"/>
                        <w:r w:rsidRPr="001B2FE1">
                          <w:rPr>
                            <w:rFonts w:ascii="Franklin Gothic Book" w:eastAsia="Times New Roman" w:hAnsi="Franklin Gothic Book"/>
                            <w:sz w:val="16"/>
                            <w:szCs w:val="16"/>
                            <w:u w:val="single"/>
                            <w:lang w:val="es-ES"/>
                          </w:rPr>
                          <w:t>Partner</w:t>
                        </w:r>
                        <w:proofErr w:type="spellEnd"/>
                        <w:r w:rsidRPr="001B2FE1">
                          <w:rPr>
                            <w:rFonts w:ascii="Franklin Gothic Book" w:eastAsia="Times New Roman" w:hAnsi="Franklin Gothic Book"/>
                            <w:sz w:val="16"/>
                            <w:szCs w:val="16"/>
                            <w:u w:val="single"/>
                            <w:lang w:val="es-ES"/>
                          </w:rPr>
                          <w:t xml:space="preserve"> Engagement Guide</w:t>
                        </w:r>
                      </w:hyperlink>
                      <w:r w:rsidRPr="001B2FE1">
                        <w:rPr>
                          <w:rFonts w:ascii="Franklin Gothic Book" w:eastAsia="Times New Roman" w:hAnsi="Franklin Gothic Book"/>
                          <w:sz w:val="16"/>
                          <w:szCs w:val="16"/>
                          <w:u w:val="single"/>
                          <w:lang w:val="es-ES"/>
                        </w:rPr>
                        <w:t>)</w:t>
                      </w:r>
                    </w:p>
                    <w:p w14:paraId="75CD58E9" w14:textId="77777777" w:rsidR="00C56428" w:rsidRPr="00D0765F" w:rsidRDefault="00C56428" w:rsidP="001B2FE1">
                      <w:pPr>
                        <w:spacing w:after="0"/>
                        <w:rPr>
                          <w:sz w:val="16"/>
                          <w:szCs w:val="16"/>
                          <w:lang w:val="es-419"/>
                        </w:rPr>
                      </w:pPr>
                    </w:p>
                  </w:txbxContent>
                </v:textbox>
                <w10:wrap anchory="page"/>
              </v:shape>
            </w:pict>
          </mc:Fallback>
        </mc:AlternateContent>
      </w:r>
      <w:r w:rsidR="00D7472D">
        <w:rPr>
          <w:noProof/>
        </w:rPr>
        <mc:AlternateContent>
          <mc:Choice Requires="wps">
            <w:drawing>
              <wp:anchor distT="0" distB="0" distL="114300" distR="114300" simplePos="0" relativeHeight="251658253" behindDoc="0" locked="0" layoutInCell="1" allowOverlap="1" wp14:anchorId="50266A4B" wp14:editId="09EFCE90">
                <wp:simplePos x="0" y="0"/>
                <wp:positionH relativeFrom="column">
                  <wp:posOffset>-554990</wp:posOffset>
                </wp:positionH>
                <wp:positionV relativeFrom="paragraph">
                  <wp:posOffset>-6743951</wp:posOffset>
                </wp:positionV>
                <wp:extent cx="3263900" cy="10060305"/>
                <wp:effectExtent l="0" t="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10060305"/>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70698B" id="Freeform: Shape 26" o:spid="_x0000_s1026" style="position:absolute;margin-left:-43.7pt;margin-top:-531pt;width:257pt;height:792.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3265,10059670;3261995,10012036;3257550,9964402;3251200,9918038;3241675,9872309;3229610,9827851;3215005,9784028;3197860,9741475;3178810,9700192;3157220,9660179;3133725,9621437;3108325,9583965;3080385,9548398;3051175,9514102;3019425,9481075;2986405,9450590;2951480,9421374;2915285,9394064;2877185,9369294;2837815,9345795;2797175,9324836;2755265,9305782;2712085,9289269;2667635,9275296;2621915,9263229;2575560,9254337;2528570,9247351;2480310,9242905;2438400,9242270;2438400,0;0,0;0,10060305;2438400,10060305;2438400,10059670;3263265,10059670" o:connectangles="0,0,0,0,0,0,0,0,0,0,0,0,0,0,0,0,0,0,0,0,0,0,0,0,0,0,0,0,0,0,0,0,0,0,0"/>
              </v:shape>
            </w:pict>
          </mc:Fallback>
        </mc:AlternateContent>
      </w:r>
    </w:p>
    <w:p w14:paraId="427BEEBF" w14:textId="474B108D" w:rsidR="00821422" w:rsidRPr="001B2FE1" w:rsidRDefault="00FC2B7C" w:rsidP="003652A3">
      <w:pPr>
        <w:tabs>
          <w:tab w:val="left" w:pos="1032"/>
        </w:tabs>
        <w:ind w:left="1848" w:firstLine="312"/>
        <w:rPr>
          <w:rFonts w:ascii="Franklin Gothic Book" w:eastAsia="Times New Roman" w:hAnsi="Franklin Gothic Book"/>
          <w:b/>
          <w:bCs/>
        </w:rPr>
      </w:pPr>
      <w:r w:rsidRPr="00832008">
        <w:rPr>
          <w:rFonts w:ascii="Franklin Gothic Book" w:hAnsi="Franklin Gothic Book"/>
          <w:b/>
          <w:bCs/>
          <w:noProof/>
        </w:rPr>
        <w:lastRenderedPageBreak/>
        <mc:AlternateContent>
          <mc:Choice Requires="wps">
            <w:drawing>
              <wp:anchor distT="0" distB="0" distL="114300" distR="114300" simplePos="0" relativeHeight="251658247" behindDoc="0" locked="0" layoutInCell="1" allowOverlap="1" wp14:anchorId="1A486807" wp14:editId="405F9C77">
                <wp:simplePos x="0" y="0"/>
                <wp:positionH relativeFrom="column">
                  <wp:posOffset>-1011699</wp:posOffset>
                </wp:positionH>
                <wp:positionV relativeFrom="paragraph">
                  <wp:posOffset>-913717</wp:posOffset>
                </wp:positionV>
                <wp:extent cx="2430145" cy="316484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F76E07" id="Freeform: Shape 10" o:spid="_x0000_s1026" style="position:absolute;margin-left:-79.65pt;margin-top:-71.95pt;width:191.35pt;height:249.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yHXh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sidR="00FF5C85" w:rsidRPr="00832008">
        <w:rPr>
          <w:rFonts w:ascii="Franklin Gothic Book" w:hAnsi="Franklin Gothic Book"/>
          <w:b/>
          <w:bCs/>
          <w:noProof/>
        </w:rPr>
        <mc:AlternateContent>
          <mc:Choice Requires="wpg">
            <w:drawing>
              <wp:anchor distT="0" distB="0" distL="114300" distR="114300" simplePos="0" relativeHeight="251658246" behindDoc="1" locked="1" layoutInCell="1" allowOverlap="1" wp14:anchorId="42099452" wp14:editId="1ABE8A1B">
                <wp:simplePos x="0" y="0"/>
                <wp:positionH relativeFrom="column">
                  <wp:posOffset>-1009015</wp:posOffset>
                </wp:positionH>
                <wp:positionV relativeFrom="paragraph">
                  <wp:posOffset>-914400</wp:posOffset>
                </wp:positionV>
                <wp:extent cx="7908290" cy="100596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08290" cy="10059670"/>
                          <a:chOff x="-724432" y="24183"/>
                          <a:chExt cx="7906685" cy="10057767"/>
                        </a:xfrm>
                      </wpg:grpSpPr>
                      <wps:wsp>
                        <wps:cNvPr id="9" name="Freeform 45"/>
                        <wps:cNvSpPr>
                          <a:spLocks/>
                        </wps:cNvSpPr>
                        <wps:spPr bwMode="auto">
                          <a:xfrm>
                            <a:off x="-724432" y="24183"/>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wps:wsp>
                        <wps:cNvPr id="16" name="AutoShape 42"/>
                        <wps:cNvSpPr>
                          <a:spLocks/>
                        </wps:cNvSpPr>
                        <wps:spPr bwMode="auto">
                          <a:xfrm>
                            <a:off x="4717586" y="9256502"/>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E824D9F" id="Group 6" o:spid="_x0000_s1026" style="position:absolute;margin-left:-79.45pt;margin-top:-1in;width:622.7pt;height:792.1pt;z-index:-251658234;mso-width-relative:margin;mso-height-relative:margin" coordorigin="-7244,241" coordsize="79066,10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">
                <v:shape id="Freeform 45" o:spid="_x0000_s1027" style="position:absolute;left:-7244;top:241;width:32633;height:100578;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AutoShape 42" o:spid="_x0000_s1028" style="position:absolute;left:47175;top:92565;width:24647;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r w:rsidR="003652A3">
        <w:rPr>
          <w:rFonts w:ascii="Franklin Gothic Demi" w:eastAsia="Times New Roman" w:hAnsi="Franklin Gothic Demi"/>
          <w:color w:val="004768"/>
          <w:lang w:val="es-419"/>
        </w:rPr>
        <w:t xml:space="preserve">        </w:t>
      </w:r>
      <w:r w:rsidR="001B2FE1" w:rsidRPr="001B2FE1">
        <w:rPr>
          <w:rFonts w:ascii="Franklin Gothic Demi" w:eastAsia="Times New Roman" w:hAnsi="Franklin Gothic Demi"/>
          <w:b/>
          <w:bCs/>
          <w:color w:val="004768"/>
        </w:rPr>
        <w:t>Lista de verificación continuada</w:t>
      </w:r>
    </w:p>
    <w:tbl>
      <w:tblPr>
        <w:tblStyle w:val="TableGrid"/>
        <w:tblW w:w="0" w:type="auto"/>
        <w:tblInd w:w="2605" w:type="dxa"/>
        <w:tblLook w:val="04A0" w:firstRow="1" w:lastRow="0" w:firstColumn="1" w:lastColumn="0" w:noHBand="0" w:noVBand="1"/>
      </w:tblPr>
      <w:tblGrid>
        <w:gridCol w:w="450"/>
        <w:gridCol w:w="7105"/>
      </w:tblGrid>
      <w:tr w:rsidR="000E14B8" w:rsidRPr="00365E41" w14:paraId="177B9E36" w14:textId="77777777" w:rsidTr="00832008">
        <w:trPr>
          <w:trHeight w:val="341"/>
        </w:trPr>
        <w:tc>
          <w:tcPr>
            <w:tcW w:w="7555" w:type="dxa"/>
            <w:gridSpan w:val="2"/>
            <w:shd w:val="clear" w:color="auto" w:fill="002060"/>
            <w:vAlign w:val="center"/>
          </w:tcPr>
          <w:p w14:paraId="2DD31FE7" w14:textId="4D8403CA" w:rsidR="000E14B8" w:rsidRPr="00D0765F" w:rsidRDefault="001B2FE1" w:rsidP="000E14B8">
            <w:pPr>
              <w:widowControl w:val="0"/>
              <w:autoSpaceDE w:val="0"/>
              <w:autoSpaceDN w:val="0"/>
              <w:spacing w:line="269" w:lineRule="auto"/>
              <w:jc w:val="center"/>
              <w:rPr>
                <w:rFonts w:ascii="Franklin Gothic Book" w:hAnsi="Franklin Gothic Book" w:cs="Arial"/>
                <w:b/>
                <w:bCs/>
                <w:sz w:val="20"/>
                <w:szCs w:val="20"/>
                <w:lang w:val="es-419"/>
              </w:rPr>
            </w:pPr>
            <w:r w:rsidRPr="00D0765F">
              <w:rPr>
                <w:rFonts w:ascii="Franklin Gothic Book" w:eastAsia="Times New Roman" w:hAnsi="Franklin Gothic Book"/>
                <w:b/>
                <w:sz w:val="20"/>
                <w:szCs w:val="20"/>
                <w:lang w:val="es-419"/>
              </w:rPr>
              <w:t>Aumentar tus prácticas culturales de humildad</w:t>
            </w:r>
          </w:p>
        </w:tc>
      </w:tr>
      <w:tr w:rsidR="005A3E30" w:rsidRPr="00365E41" w14:paraId="322901F6" w14:textId="77777777" w:rsidTr="0069095C">
        <w:trPr>
          <w:trHeight w:val="60"/>
        </w:trPr>
        <w:sdt>
          <w:sdtPr>
            <w:rPr>
              <w:rFonts w:ascii="Arial" w:eastAsia="Arial" w:hAnsi="Arial" w:cs="Arial"/>
            </w:rPr>
            <w:id w:val="-1084683228"/>
            <w14:checkbox>
              <w14:checked w14:val="0"/>
              <w14:checkedState w14:val="2612" w14:font="MS Gothic"/>
              <w14:uncheckedState w14:val="2610" w14:font="MS Gothic"/>
            </w14:checkbox>
          </w:sdtPr>
          <w:sdtEndPr/>
          <w:sdtContent>
            <w:tc>
              <w:tcPr>
                <w:tcW w:w="450" w:type="dxa"/>
              </w:tcPr>
              <w:p w14:paraId="184FD28D" w14:textId="065BE35D"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494D364D" w14:textId="321FC0E7" w:rsidR="005A3E30" w:rsidRPr="00D0765F" w:rsidRDefault="001B2FE1" w:rsidP="005A3E30">
            <w:pPr>
              <w:widowControl w:val="0"/>
              <w:autoSpaceDE w:val="0"/>
              <w:autoSpaceDN w:val="0"/>
              <w:spacing w:line="269" w:lineRule="auto"/>
              <w:rPr>
                <w:rFonts w:ascii="Franklin Gothic Book" w:hAnsi="Franklin Gothic Book" w:cs="Arial"/>
                <w:sz w:val="20"/>
                <w:szCs w:val="20"/>
                <w:lang w:val="es-419"/>
              </w:rPr>
            </w:pPr>
            <w:r w:rsidRPr="00D0765F">
              <w:rPr>
                <w:rFonts w:ascii="Franklin Gothic Book" w:eastAsia="Times New Roman" w:hAnsi="Franklin Gothic Book"/>
                <w:sz w:val="20"/>
                <w:szCs w:val="20"/>
                <w:lang w:val="es-419"/>
              </w:rPr>
              <w:t>Escuchar más que hablar: Las personas saben más que tú sobre su experiencia y sus necesidades.</w:t>
            </w:r>
          </w:p>
        </w:tc>
      </w:tr>
      <w:tr w:rsidR="005A3E30" w:rsidRPr="00365E41" w14:paraId="06D3E862" w14:textId="77777777" w:rsidTr="0069095C">
        <w:trPr>
          <w:trHeight w:val="60"/>
        </w:trPr>
        <w:sdt>
          <w:sdtPr>
            <w:rPr>
              <w:rFonts w:ascii="Arial" w:eastAsia="Arial" w:hAnsi="Arial" w:cs="Arial"/>
            </w:rPr>
            <w:id w:val="1361249657"/>
            <w14:checkbox>
              <w14:checked w14:val="0"/>
              <w14:checkedState w14:val="2612" w14:font="MS Gothic"/>
              <w14:uncheckedState w14:val="2610" w14:font="MS Gothic"/>
            </w14:checkbox>
          </w:sdtPr>
          <w:sdtEndPr/>
          <w:sdtContent>
            <w:tc>
              <w:tcPr>
                <w:tcW w:w="450" w:type="dxa"/>
              </w:tcPr>
              <w:p w14:paraId="1F6D6512" w14:textId="1A72E559"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42CB2840" w14:textId="491A98B6" w:rsidR="005A3E30" w:rsidRPr="00D0765F" w:rsidRDefault="001B2FE1" w:rsidP="005A3E30">
            <w:pPr>
              <w:widowControl w:val="0"/>
              <w:autoSpaceDE w:val="0"/>
              <w:autoSpaceDN w:val="0"/>
              <w:spacing w:line="269" w:lineRule="auto"/>
              <w:rPr>
                <w:rFonts w:ascii="Franklin Gothic Book" w:hAnsi="Franklin Gothic Book" w:cs="Arial"/>
                <w:sz w:val="20"/>
                <w:szCs w:val="20"/>
                <w:lang w:val="es-419"/>
              </w:rPr>
            </w:pPr>
            <w:r w:rsidRPr="00D0765F">
              <w:rPr>
                <w:rFonts w:ascii="Franklin Gothic Book" w:eastAsia="Times New Roman" w:hAnsi="Franklin Gothic Book"/>
                <w:sz w:val="20"/>
                <w:szCs w:val="20"/>
                <w:lang w:val="es-419"/>
              </w:rPr>
              <w:t>Trabajar activamente para desarrollar actitudes positivas hacia las diferencias culturales.</w:t>
            </w:r>
          </w:p>
        </w:tc>
      </w:tr>
      <w:tr w:rsidR="001B2FE1" w:rsidRPr="00365E41" w14:paraId="6E170B08" w14:textId="77777777" w:rsidTr="0069095C">
        <w:trPr>
          <w:trHeight w:val="60"/>
        </w:trPr>
        <w:sdt>
          <w:sdtPr>
            <w:rPr>
              <w:rFonts w:ascii="Arial" w:eastAsia="Arial" w:hAnsi="Arial" w:cs="Arial"/>
            </w:rPr>
            <w:id w:val="1900323041"/>
            <w14:checkbox>
              <w14:checked w14:val="0"/>
              <w14:checkedState w14:val="2612" w14:font="MS Gothic"/>
              <w14:uncheckedState w14:val="2610" w14:font="MS Gothic"/>
            </w14:checkbox>
          </w:sdtPr>
          <w:sdtEndPr/>
          <w:sdtContent>
            <w:tc>
              <w:tcPr>
                <w:tcW w:w="450" w:type="dxa"/>
              </w:tcPr>
              <w:p w14:paraId="156633D6" w14:textId="47CA147E" w:rsidR="001B2FE1" w:rsidRPr="331C1D45" w:rsidRDefault="001B2FE1" w:rsidP="001B2FE1">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0CDF5044" w14:textId="54299726" w:rsidR="001B2FE1" w:rsidRPr="00D0765F" w:rsidRDefault="001B2FE1" w:rsidP="001B2FE1">
            <w:pPr>
              <w:widowControl w:val="0"/>
              <w:autoSpaceDE w:val="0"/>
              <w:autoSpaceDN w:val="0"/>
              <w:spacing w:line="269" w:lineRule="auto"/>
              <w:rPr>
                <w:rFonts w:ascii="Franklin Gothic Book" w:hAnsi="Franklin Gothic Book" w:cs="Arial"/>
                <w:sz w:val="20"/>
                <w:szCs w:val="20"/>
                <w:lang w:val="es-419"/>
              </w:rPr>
            </w:pPr>
            <w:r w:rsidRPr="00D0765F">
              <w:rPr>
                <w:rFonts w:ascii="Franklin Gothic Book" w:eastAsia="Times New Roman" w:hAnsi="Franklin Gothic Book"/>
                <w:sz w:val="20"/>
                <w:szCs w:val="20"/>
                <w:lang w:val="es-419"/>
              </w:rPr>
              <w:t>Comprometerse a adquirir conocimiento de las diferentes prácticas culturales y perspectivas.</w:t>
            </w:r>
          </w:p>
        </w:tc>
      </w:tr>
      <w:tr w:rsidR="001B2FE1" w:rsidRPr="00365E41" w14:paraId="0E53D243" w14:textId="77777777" w:rsidTr="0069095C">
        <w:trPr>
          <w:trHeight w:val="60"/>
        </w:trPr>
        <w:sdt>
          <w:sdtPr>
            <w:rPr>
              <w:rFonts w:ascii="Arial" w:eastAsia="Arial" w:hAnsi="Arial" w:cs="Arial"/>
            </w:rPr>
            <w:id w:val="-1589382910"/>
            <w14:checkbox>
              <w14:checked w14:val="0"/>
              <w14:checkedState w14:val="2612" w14:font="MS Gothic"/>
              <w14:uncheckedState w14:val="2610" w14:font="MS Gothic"/>
            </w14:checkbox>
          </w:sdtPr>
          <w:sdtEndPr/>
          <w:sdtContent>
            <w:tc>
              <w:tcPr>
                <w:tcW w:w="450" w:type="dxa"/>
              </w:tcPr>
              <w:p w14:paraId="433C5E37" w14:textId="28A0FBC4" w:rsidR="001B2FE1" w:rsidRPr="331C1D45" w:rsidRDefault="001B2FE1" w:rsidP="001B2FE1">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7DF72BAF" w14:textId="178BC00C" w:rsidR="001B2FE1" w:rsidRPr="00D0765F" w:rsidRDefault="001B2FE1" w:rsidP="001B2FE1">
            <w:pPr>
              <w:widowControl w:val="0"/>
              <w:autoSpaceDE w:val="0"/>
              <w:autoSpaceDN w:val="0"/>
              <w:spacing w:line="269" w:lineRule="auto"/>
              <w:rPr>
                <w:rFonts w:ascii="Franklin Gothic Book" w:hAnsi="Franklin Gothic Book" w:cs="Arial"/>
                <w:sz w:val="20"/>
                <w:szCs w:val="20"/>
                <w:lang w:val="es-419"/>
              </w:rPr>
            </w:pPr>
            <w:r w:rsidRPr="00D0765F">
              <w:rPr>
                <w:rFonts w:ascii="Franklin Gothic Book" w:eastAsia="Times New Roman" w:hAnsi="Franklin Gothic Book"/>
                <w:sz w:val="20"/>
                <w:szCs w:val="20"/>
                <w:lang w:val="es-419"/>
              </w:rPr>
              <w:t>Hablar si notas que todas las personas no tienen la misma voz. Hablar y defender a los demás es una parte importante comuni</w:t>
            </w:r>
            <w:r w:rsidR="00D0765F" w:rsidRPr="00D0765F">
              <w:rPr>
                <w:rFonts w:ascii="Franklin Gothic Book" w:eastAsia="Times New Roman" w:hAnsi="Franklin Gothic Book"/>
                <w:sz w:val="20"/>
                <w:szCs w:val="20"/>
                <w:lang w:val="es-419"/>
              </w:rPr>
              <w:t>t</w:t>
            </w:r>
            <w:r w:rsidRPr="00D0765F">
              <w:rPr>
                <w:rFonts w:ascii="Franklin Gothic Book" w:eastAsia="Times New Roman" w:hAnsi="Franklin Gothic Book"/>
                <w:sz w:val="20"/>
                <w:szCs w:val="20"/>
                <w:lang w:val="es-419"/>
              </w:rPr>
              <w:t>aria.</w:t>
            </w:r>
          </w:p>
        </w:tc>
      </w:tr>
      <w:tr w:rsidR="001B2FE1" w:rsidRPr="00365E41" w14:paraId="77AF0C60" w14:textId="77777777" w:rsidTr="0069095C">
        <w:trPr>
          <w:trHeight w:val="60"/>
        </w:trPr>
        <w:sdt>
          <w:sdtPr>
            <w:rPr>
              <w:rFonts w:ascii="Arial" w:eastAsia="Arial" w:hAnsi="Arial" w:cs="Arial"/>
            </w:rPr>
            <w:id w:val="-323511691"/>
            <w14:checkbox>
              <w14:checked w14:val="0"/>
              <w14:checkedState w14:val="2612" w14:font="MS Gothic"/>
              <w14:uncheckedState w14:val="2610" w14:font="MS Gothic"/>
            </w14:checkbox>
          </w:sdtPr>
          <w:sdtEndPr/>
          <w:sdtContent>
            <w:tc>
              <w:tcPr>
                <w:tcW w:w="450" w:type="dxa"/>
              </w:tcPr>
              <w:p w14:paraId="0041ADDA" w14:textId="3F6D43C0" w:rsidR="001B2FE1" w:rsidRPr="331C1D45" w:rsidRDefault="001B2FE1" w:rsidP="001B2FE1">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72B7290F" w14:textId="3F551D1F" w:rsidR="001B2FE1" w:rsidRPr="00D0765F" w:rsidRDefault="001B2FE1" w:rsidP="001B2FE1">
            <w:pPr>
              <w:widowControl w:val="0"/>
              <w:autoSpaceDE w:val="0"/>
              <w:autoSpaceDN w:val="0"/>
              <w:spacing w:line="269" w:lineRule="auto"/>
              <w:rPr>
                <w:rFonts w:ascii="Franklin Gothic Book" w:hAnsi="Franklin Gothic Book" w:cs="Arial"/>
                <w:sz w:val="20"/>
                <w:szCs w:val="20"/>
                <w:lang w:val="es-419"/>
              </w:rPr>
            </w:pPr>
            <w:r w:rsidRPr="00D0765F">
              <w:rPr>
                <w:rFonts w:ascii="Franklin Gothic Book" w:eastAsia="Times New Roman" w:hAnsi="Franklin Gothic Book"/>
                <w:sz w:val="20"/>
                <w:szCs w:val="20"/>
                <w:lang w:val="es-419"/>
              </w:rPr>
              <w:t>Desarrollar colaboraciones y relaciones con individuos y grupos que hablen y defiendan a los demás.</w:t>
            </w:r>
          </w:p>
        </w:tc>
      </w:tr>
      <w:tr w:rsidR="001B2FE1" w:rsidRPr="00365E41" w14:paraId="7B0F8857" w14:textId="77777777" w:rsidTr="0069095C">
        <w:trPr>
          <w:trHeight w:val="60"/>
        </w:trPr>
        <w:sdt>
          <w:sdtPr>
            <w:rPr>
              <w:rFonts w:ascii="Arial" w:eastAsia="Arial" w:hAnsi="Arial" w:cs="Arial"/>
            </w:rPr>
            <w:id w:val="715319043"/>
            <w14:checkbox>
              <w14:checked w14:val="0"/>
              <w14:checkedState w14:val="2612" w14:font="MS Gothic"/>
              <w14:uncheckedState w14:val="2610" w14:font="MS Gothic"/>
            </w14:checkbox>
          </w:sdtPr>
          <w:sdtEndPr/>
          <w:sdtContent>
            <w:tc>
              <w:tcPr>
                <w:tcW w:w="450" w:type="dxa"/>
              </w:tcPr>
              <w:p w14:paraId="01639DF0" w14:textId="1AE0733F" w:rsidR="001B2FE1" w:rsidRPr="331C1D45" w:rsidRDefault="001B2FE1" w:rsidP="001B2FE1">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65AEB981" w14:textId="5520B91C" w:rsidR="001B2FE1" w:rsidRPr="00D0765F" w:rsidRDefault="001B2FE1" w:rsidP="001B2FE1">
            <w:pPr>
              <w:widowControl w:val="0"/>
              <w:autoSpaceDE w:val="0"/>
              <w:autoSpaceDN w:val="0"/>
              <w:spacing w:line="269" w:lineRule="auto"/>
              <w:rPr>
                <w:rFonts w:ascii="Franklin Gothic Book" w:hAnsi="Franklin Gothic Book" w:cs="Arial"/>
                <w:sz w:val="20"/>
                <w:szCs w:val="20"/>
                <w:lang w:val="es-419"/>
              </w:rPr>
            </w:pPr>
            <w:r w:rsidRPr="00D0765F">
              <w:rPr>
                <w:rFonts w:ascii="Franklin Gothic Book" w:eastAsia="Times New Roman" w:hAnsi="Franklin Gothic Book"/>
                <w:sz w:val="20"/>
                <w:szCs w:val="20"/>
                <w:lang w:val="es-419"/>
              </w:rPr>
              <w:t>Estar "orientado al otro" poniendo los pensamientos, necesidades y sentimientos de los demás en primer lugar, sin olvidar tus propias necesidades.</w:t>
            </w:r>
          </w:p>
        </w:tc>
      </w:tr>
      <w:tr w:rsidR="001B2FE1" w:rsidRPr="00365E41" w14:paraId="51A1F75A" w14:textId="77777777" w:rsidTr="0069095C">
        <w:trPr>
          <w:trHeight w:val="60"/>
        </w:trPr>
        <w:sdt>
          <w:sdtPr>
            <w:rPr>
              <w:rFonts w:ascii="Arial" w:eastAsia="Arial" w:hAnsi="Arial" w:cs="Arial"/>
            </w:rPr>
            <w:id w:val="-962036680"/>
            <w14:checkbox>
              <w14:checked w14:val="0"/>
              <w14:checkedState w14:val="2612" w14:font="MS Gothic"/>
              <w14:uncheckedState w14:val="2610" w14:font="MS Gothic"/>
            </w14:checkbox>
          </w:sdtPr>
          <w:sdtEndPr/>
          <w:sdtContent>
            <w:tc>
              <w:tcPr>
                <w:tcW w:w="450" w:type="dxa"/>
              </w:tcPr>
              <w:p w14:paraId="15954A8B" w14:textId="5906704A" w:rsidR="001B2FE1" w:rsidRPr="331C1D45" w:rsidRDefault="001B2FE1" w:rsidP="001B2FE1">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1B59731E" w14:textId="19AAC4F3" w:rsidR="001B2FE1" w:rsidRPr="00D0765F" w:rsidRDefault="001B2FE1" w:rsidP="001B2FE1">
            <w:pPr>
              <w:widowControl w:val="0"/>
              <w:autoSpaceDE w:val="0"/>
              <w:autoSpaceDN w:val="0"/>
              <w:spacing w:line="269" w:lineRule="auto"/>
              <w:rPr>
                <w:rFonts w:ascii="Franklin Gothic Book" w:hAnsi="Franklin Gothic Book" w:cs="Arial"/>
                <w:sz w:val="20"/>
                <w:szCs w:val="20"/>
                <w:lang w:val="es-419"/>
              </w:rPr>
            </w:pPr>
            <w:r w:rsidRPr="00D0765F">
              <w:rPr>
                <w:rFonts w:ascii="Franklin Gothic Book" w:eastAsia="Times New Roman" w:hAnsi="Franklin Gothic Book"/>
                <w:sz w:val="20"/>
                <w:szCs w:val="20"/>
                <w:lang w:val="es-419"/>
              </w:rPr>
              <w:t>Prestar atención a los antecedentes culturales de la persona mientras piensas en tus propios prejuicios y privilegios.</w:t>
            </w:r>
          </w:p>
        </w:tc>
      </w:tr>
      <w:tr w:rsidR="001B2FE1" w:rsidRPr="00365E41" w14:paraId="1FE94468" w14:textId="77777777" w:rsidTr="0069095C">
        <w:trPr>
          <w:trHeight w:val="60"/>
        </w:trPr>
        <w:sdt>
          <w:sdtPr>
            <w:rPr>
              <w:rFonts w:ascii="Arial" w:eastAsia="Arial" w:hAnsi="Arial" w:cs="Arial"/>
            </w:rPr>
            <w:id w:val="-1081372954"/>
            <w14:checkbox>
              <w14:checked w14:val="0"/>
              <w14:checkedState w14:val="2612" w14:font="MS Gothic"/>
              <w14:uncheckedState w14:val="2610" w14:font="MS Gothic"/>
            </w14:checkbox>
          </w:sdtPr>
          <w:sdtEndPr/>
          <w:sdtContent>
            <w:tc>
              <w:tcPr>
                <w:tcW w:w="450" w:type="dxa"/>
              </w:tcPr>
              <w:p w14:paraId="2A3DA501" w14:textId="3A71A5C3" w:rsidR="001B2FE1" w:rsidRPr="331C1D45" w:rsidRDefault="001B2FE1" w:rsidP="001B2FE1">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19EFCF1D" w14:textId="4F4F6436" w:rsidR="001B2FE1" w:rsidRPr="00D0765F" w:rsidRDefault="001B2FE1" w:rsidP="001B2FE1">
            <w:pPr>
              <w:widowControl w:val="0"/>
              <w:autoSpaceDE w:val="0"/>
              <w:autoSpaceDN w:val="0"/>
              <w:spacing w:line="269" w:lineRule="auto"/>
              <w:rPr>
                <w:rFonts w:ascii="Franklin Gothic Book" w:hAnsi="Franklin Gothic Book" w:cs="Arial"/>
                <w:sz w:val="20"/>
                <w:szCs w:val="20"/>
                <w:lang w:val="es-419"/>
              </w:rPr>
            </w:pPr>
            <w:r w:rsidRPr="00D0765F">
              <w:rPr>
                <w:rFonts w:ascii="Franklin Gothic Book" w:eastAsia="Times New Roman" w:hAnsi="Franklin Gothic Book"/>
                <w:sz w:val="20"/>
                <w:szCs w:val="20"/>
                <w:lang w:val="es-419"/>
              </w:rPr>
              <w:t>Desarrollar relaciones positivas alentando a las personas a compartir sus perspectivas culturales.</w:t>
            </w:r>
          </w:p>
        </w:tc>
      </w:tr>
    </w:tbl>
    <w:p w14:paraId="5C7E5AF2" w14:textId="30049C7B" w:rsidR="001B2FE1" w:rsidRPr="00D0765F" w:rsidRDefault="00821422" w:rsidP="001B2FE1">
      <w:pPr>
        <w:widowControl w:val="0"/>
        <w:autoSpaceDE w:val="0"/>
        <w:autoSpaceDN w:val="0"/>
        <w:spacing w:before="241" w:after="0" w:line="269" w:lineRule="auto"/>
        <w:ind w:left="2880"/>
        <w:rPr>
          <w:rFonts w:ascii="Franklin Gothic Demi" w:eastAsia="Times New Roman" w:hAnsi="Franklin Gothic Demi"/>
          <w:color w:val="004768"/>
          <w:lang w:val="es-419"/>
        </w:rPr>
      </w:pPr>
      <w:r>
        <w:rPr>
          <w:rFonts w:ascii="Franklin Gothic Book" w:hAnsi="Franklin Gothic Book"/>
          <w:noProof/>
        </w:rPr>
        <mc:AlternateContent>
          <mc:Choice Requires="wps">
            <w:drawing>
              <wp:anchor distT="0" distB="0" distL="114300" distR="114300" simplePos="0" relativeHeight="251658248" behindDoc="0" locked="0" layoutInCell="1" allowOverlap="1" wp14:anchorId="0DE60B2B" wp14:editId="26D5CBC3">
                <wp:simplePos x="0" y="0"/>
                <wp:positionH relativeFrom="column">
                  <wp:posOffset>-596348</wp:posOffset>
                </wp:positionH>
                <wp:positionV relativeFrom="page">
                  <wp:posOffset>3220278</wp:posOffset>
                </wp:positionV>
                <wp:extent cx="1828800" cy="37611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6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84DF" w14:textId="77777777" w:rsidR="001B2FE1" w:rsidRDefault="001B2FE1" w:rsidP="001B2FE1">
                            <w:pPr>
                              <w:rPr>
                                <w:rFonts w:ascii="Franklin Gothic Demi" w:eastAsia="Times New Roman" w:hAnsi="Franklin Gothic Demi"/>
                                <w:color w:val="004768"/>
                                <w:sz w:val="26"/>
                              </w:rPr>
                            </w:pPr>
                            <w:r>
                              <w:rPr>
                                <w:rFonts w:ascii="Franklin Gothic Demi" w:eastAsia="Times New Roman" w:hAnsi="Franklin Gothic Demi"/>
                                <w:color w:val="004768"/>
                                <w:sz w:val="26"/>
                              </w:rPr>
                              <w:t xml:space="preserve">Recursos de competencia cultural: </w:t>
                            </w:r>
                          </w:p>
                          <w:p w14:paraId="6A11407E" w14:textId="675352DD" w:rsidR="001B2FE1" w:rsidRPr="00D0765F" w:rsidRDefault="00A5441D" w:rsidP="001B2FE1">
                            <w:pPr>
                              <w:numPr>
                                <w:ilvl w:val="0"/>
                                <w:numId w:val="13"/>
                              </w:numPr>
                              <w:autoSpaceDE w:val="0"/>
                              <w:autoSpaceDN w:val="0"/>
                              <w:adjustRightInd w:val="0"/>
                              <w:ind w:left="360" w:hanging="360"/>
                              <w:rPr>
                                <w:rFonts w:ascii="Franklin Gothic Book" w:eastAsia="Times New Roman" w:hAnsi="Franklin Gothic Book"/>
                                <w:lang w:val="es-419"/>
                              </w:rPr>
                            </w:pPr>
                            <w:hyperlink r:id="rId30" w:history="1">
                              <w:r w:rsidR="001B2FE1" w:rsidRPr="00BE0F1A">
                                <w:rPr>
                                  <w:rStyle w:val="Hyperlink"/>
                                  <w:rFonts w:ascii="Franklin Gothic Book" w:eastAsia="Times New Roman" w:hAnsi="Franklin Gothic Book"/>
                                  <w:lang w:val="es-ES"/>
                                </w:rPr>
                                <w:t>¿Estás practicando la humildad cultural? – La clave del éxito en la competencia cultural</w:t>
                              </w:r>
                              <w:r w:rsidR="00D0765F">
                                <w:rPr>
                                  <w:rStyle w:val="Hyperlink"/>
                                  <w:rFonts w:ascii="Franklin Gothic Book" w:eastAsia="Times New Roman" w:hAnsi="Franklin Gothic Book"/>
                                  <w:lang w:val="es-ES"/>
                                </w:rPr>
                                <w:t xml:space="preserve"> </w:t>
                              </w:r>
                              <w:r w:rsidR="001B2FE1" w:rsidRPr="00BE0F1A">
                                <w:rPr>
                                  <w:rStyle w:val="Hyperlink"/>
                                  <w:rFonts w:ascii="Franklin Gothic Book" w:eastAsia="Times New Roman" w:hAnsi="Franklin Gothic Book"/>
                                  <w:lang w:val="es-ES"/>
                                </w:rPr>
                                <w:t xml:space="preserve">¿Qué es la humildad cultural? </w:t>
                              </w:r>
                              <w:r w:rsidR="001B2FE1" w:rsidRPr="00D0765F">
                                <w:rPr>
                                  <w:rStyle w:val="Hyperlink"/>
                                  <w:rFonts w:ascii="Franklin Gothic Book" w:eastAsia="Times New Roman" w:hAnsi="Franklin Gothic Book"/>
                                  <w:lang w:val="es-419"/>
                                </w:rPr>
                                <w:t>Competencia cultural</w:t>
                              </w:r>
                            </w:hyperlink>
                          </w:p>
                          <w:p w14:paraId="32E407AD" w14:textId="77777777" w:rsidR="001B2FE1" w:rsidRPr="00BE0F1A" w:rsidRDefault="00A5441D" w:rsidP="001B2FE1">
                            <w:pPr>
                              <w:numPr>
                                <w:ilvl w:val="0"/>
                                <w:numId w:val="13"/>
                              </w:numPr>
                              <w:autoSpaceDE w:val="0"/>
                              <w:autoSpaceDN w:val="0"/>
                              <w:adjustRightInd w:val="0"/>
                              <w:ind w:left="360" w:hanging="360"/>
                              <w:rPr>
                                <w:rFonts w:ascii="Franklin Gothic Book" w:eastAsia="Times New Roman" w:hAnsi="Franklin Gothic Book"/>
                                <w:lang w:val="es-ES"/>
                              </w:rPr>
                            </w:pPr>
                            <w:hyperlink r:id="rId31" w:history="1">
                              <w:r w:rsidR="001B2FE1" w:rsidRPr="00764D72">
                                <w:rPr>
                                  <w:rStyle w:val="Hyperlink"/>
                                  <w:rFonts w:ascii="Franklin Gothic Book" w:eastAsia="Times New Roman" w:hAnsi="Franklin Gothic Book"/>
                                  <w:lang w:val="es-ES"/>
                                </w:rPr>
                                <w:t>Qué es Humildad Cultural</w:t>
                              </w:r>
                              <w:r w:rsidR="001B2FE1">
                                <w:rPr>
                                  <w:rStyle w:val="Hyperlink"/>
                                  <w:rFonts w:ascii="Franklin Gothic Book" w:eastAsia="Times New Roman" w:hAnsi="Franklin Gothic Book"/>
                                  <w:lang w:val="es-ES"/>
                                </w:rPr>
                                <w:t>:</w:t>
                              </w:r>
                              <w:r w:rsidR="001B2FE1" w:rsidRPr="00764D72">
                                <w:rPr>
                                  <w:rStyle w:val="Hyperlink"/>
                                  <w:rFonts w:ascii="Franklin Gothic Book" w:eastAsia="Times New Roman" w:hAnsi="Franklin Gothic Book"/>
                                  <w:lang w:val="es-ES"/>
                                </w:rPr>
                                <w:t xml:space="preserve"> Los Fundamentos</w:t>
                              </w:r>
                            </w:hyperlink>
                            <w:r w:rsidR="001B2FE1" w:rsidRPr="00BE0F1A">
                              <w:rPr>
                                <w:rFonts w:ascii="Franklin Gothic Book" w:eastAsia="Times New Roman" w:hAnsi="Franklin Gothic Book"/>
                                <w:lang w:val="es-ES"/>
                              </w:rPr>
                              <w:t xml:space="preserve">  </w:t>
                            </w:r>
                          </w:p>
                          <w:p w14:paraId="710752E2" w14:textId="77777777" w:rsidR="001B2FE1" w:rsidRPr="00BE0F1A" w:rsidRDefault="00A5441D" w:rsidP="001B2FE1">
                            <w:pPr>
                              <w:numPr>
                                <w:ilvl w:val="0"/>
                                <w:numId w:val="13"/>
                              </w:numPr>
                              <w:autoSpaceDE w:val="0"/>
                              <w:autoSpaceDN w:val="0"/>
                              <w:adjustRightInd w:val="0"/>
                              <w:ind w:left="360" w:hanging="360"/>
                              <w:rPr>
                                <w:rFonts w:ascii="Franklin Gothic Book" w:eastAsia="Times New Roman" w:hAnsi="Franklin Gothic Book"/>
                                <w:lang w:val="es-ES"/>
                              </w:rPr>
                            </w:pPr>
                            <w:hyperlink r:id="rId32" w:history="1">
                              <w:r w:rsidR="001B2FE1" w:rsidRPr="00BE0F1A">
                                <w:rPr>
                                  <w:rStyle w:val="Hyperlink"/>
                                  <w:rFonts w:ascii="Franklin Gothic Book" w:eastAsia="Times New Roman" w:hAnsi="Franklin Gothic Book"/>
                                  <w:lang w:val="es-ES"/>
                                </w:rPr>
                                <w:t>CLAS, Competencia Cultural y Humildad Cultural (hhs.gov)</w:t>
                              </w:r>
                            </w:hyperlink>
                          </w:p>
                          <w:p w14:paraId="41039C8A" w14:textId="77777777" w:rsidR="001B2FE1" w:rsidRPr="00BE0F1A" w:rsidRDefault="00A5441D" w:rsidP="001B2FE1">
                            <w:pPr>
                              <w:numPr>
                                <w:ilvl w:val="0"/>
                                <w:numId w:val="13"/>
                              </w:numPr>
                              <w:autoSpaceDE w:val="0"/>
                              <w:autoSpaceDN w:val="0"/>
                              <w:adjustRightInd w:val="0"/>
                              <w:ind w:left="360" w:hanging="360"/>
                              <w:rPr>
                                <w:rFonts w:ascii="Franklin Gothic Book" w:eastAsia="Times New Roman" w:hAnsi="Franklin Gothic Book"/>
                                <w:u w:val="single"/>
                                <w:lang w:val="es-ES"/>
                              </w:rPr>
                            </w:pPr>
                            <w:hyperlink r:id="rId33" w:history="1">
                              <w:r w:rsidR="001B2FE1" w:rsidRPr="00BE0F1A">
                                <w:rPr>
                                  <w:rStyle w:val="Hyperlink"/>
                                  <w:rFonts w:ascii="Franklin Gothic Book" w:eastAsia="Times New Roman" w:hAnsi="Franklin Gothic Book"/>
                                  <w:lang w:val="es-ES"/>
                                </w:rPr>
                                <w:t>Comprender el sesgo</w:t>
                              </w:r>
                              <w:r w:rsidR="001B2FE1">
                                <w:rPr>
                                  <w:rStyle w:val="Hyperlink"/>
                                  <w:rFonts w:ascii="Franklin Gothic Book" w:eastAsia="Times New Roman" w:hAnsi="Franklin Gothic Book"/>
                                  <w:lang w:val="es-ES"/>
                                </w:rPr>
                                <w:t>:</w:t>
                              </w:r>
                              <w:r w:rsidR="001B2FE1" w:rsidRPr="00BE0F1A">
                                <w:rPr>
                                  <w:rStyle w:val="Hyperlink"/>
                                  <w:rFonts w:ascii="Franklin Gothic Book" w:eastAsia="Times New Roman" w:hAnsi="Franklin Gothic Book"/>
                                  <w:lang w:val="es-ES"/>
                                </w:rPr>
                                <w:t xml:space="preserve"> una guía de recursos (justice.gov)</w:t>
                              </w:r>
                            </w:hyperlink>
                          </w:p>
                          <w:p w14:paraId="42993E76" w14:textId="77777777" w:rsidR="001B2FE1" w:rsidRPr="00BE0F1A" w:rsidRDefault="001B2FE1" w:rsidP="001B2FE1">
                            <w:pPr>
                              <w:rPr>
                                <w:rFonts w:ascii="Franklin Gothic Book" w:eastAsia="Times New Roman" w:hAnsi="Franklin Gothic Book"/>
                                <w:lang w:val="es-ES"/>
                              </w:rPr>
                            </w:pPr>
                          </w:p>
                          <w:p w14:paraId="2E0965E8" w14:textId="7341EE19" w:rsidR="007F475C" w:rsidRPr="00D0765F" w:rsidRDefault="007F475C" w:rsidP="004C5CE9">
                            <w:pPr>
                              <w:rPr>
                                <w:rFonts w:ascii="Franklin Gothic Book" w:hAnsi="Franklin Gothic Book"/>
                                <w:szCs w:val="18"/>
                                <w:lang w:val="es-4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E60B2B" id="Text Box 4" o:spid="_x0000_s1027" type="#_x0000_t202" style="position:absolute;left:0;text-align:left;margin-left:-46.95pt;margin-top:253.55pt;width:2in;height:296.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" filled="f" stroked="f">
                <v:textbox>
                  <w:txbxContent>
                    <w:p w14:paraId="5FD784DF" w14:textId="77777777" w:rsidR="001B2FE1" w:rsidRDefault="001B2FE1" w:rsidP="001B2FE1">
                      <w:pPr>
                        <w:rPr>
                          <w:rFonts w:ascii="Franklin Gothic Demi" w:eastAsia="Times New Roman" w:hAnsi="Franklin Gothic Demi"/>
                          <w:color w:val="004768"/>
                          <w:sz w:val="26"/>
                        </w:rPr>
                      </w:pPr>
                      <w:r>
                        <w:rPr>
                          <w:rFonts w:ascii="Franklin Gothic Demi" w:eastAsia="Times New Roman" w:hAnsi="Franklin Gothic Demi"/>
                          <w:color w:val="004768"/>
                          <w:sz w:val="26"/>
                        </w:rPr>
                        <w:t xml:space="preserve">Recursos de competencia cultural: </w:t>
                      </w:r>
                    </w:p>
                    <w:p w14:paraId="6A11407E" w14:textId="675352DD" w:rsidR="001B2FE1" w:rsidRPr="00D0765F" w:rsidRDefault="00000000" w:rsidP="001B2FE1">
                      <w:pPr>
                        <w:numPr>
                          <w:ilvl w:val="0"/>
                          <w:numId w:val="13"/>
                        </w:numPr>
                        <w:autoSpaceDE w:val="0"/>
                        <w:autoSpaceDN w:val="0"/>
                        <w:adjustRightInd w:val="0"/>
                        <w:ind w:left="360" w:hanging="360"/>
                        <w:rPr>
                          <w:rFonts w:ascii="Franklin Gothic Book" w:eastAsia="Times New Roman" w:hAnsi="Franklin Gothic Book"/>
                          <w:lang w:val="es-419"/>
                        </w:rPr>
                      </w:pPr>
                      <w:hyperlink r:id="rId34" w:history="1">
                        <w:r w:rsidR="001B2FE1" w:rsidRPr="00BE0F1A">
                          <w:rPr>
                            <w:rStyle w:val="Hyperlink"/>
                            <w:rFonts w:ascii="Franklin Gothic Book" w:eastAsia="Times New Roman" w:hAnsi="Franklin Gothic Book"/>
                            <w:lang w:val="es-ES"/>
                          </w:rPr>
                          <w:t>¿Estás practicando la humildad cultural? – La clave del éxito en la competencia cultural</w:t>
                        </w:r>
                        <w:r w:rsidR="00D0765F">
                          <w:rPr>
                            <w:rStyle w:val="Hyperlink"/>
                            <w:rFonts w:ascii="Franklin Gothic Book" w:eastAsia="Times New Roman" w:hAnsi="Franklin Gothic Book"/>
                            <w:lang w:val="es-ES"/>
                          </w:rPr>
                          <w:t xml:space="preserve"> </w:t>
                        </w:r>
                        <w:r w:rsidR="001B2FE1" w:rsidRPr="00BE0F1A">
                          <w:rPr>
                            <w:rStyle w:val="Hyperlink"/>
                            <w:rFonts w:ascii="Franklin Gothic Book" w:eastAsia="Times New Roman" w:hAnsi="Franklin Gothic Book"/>
                            <w:lang w:val="es-ES"/>
                          </w:rPr>
                          <w:t xml:space="preserve">¿Qué es la humildad cultural? </w:t>
                        </w:r>
                        <w:r w:rsidR="001B2FE1" w:rsidRPr="00D0765F">
                          <w:rPr>
                            <w:rStyle w:val="Hyperlink"/>
                            <w:rFonts w:ascii="Franklin Gothic Book" w:eastAsia="Times New Roman" w:hAnsi="Franklin Gothic Book"/>
                            <w:lang w:val="es-419"/>
                          </w:rPr>
                          <w:t>Competencia cultural</w:t>
                        </w:r>
                      </w:hyperlink>
                    </w:p>
                    <w:p w14:paraId="32E407AD" w14:textId="77777777" w:rsidR="001B2FE1" w:rsidRPr="00BE0F1A" w:rsidRDefault="00000000" w:rsidP="001B2FE1">
                      <w:pPr>
                        <w:numPr>
                          <w:ilvl w:val="0"/>
                          <w:numId w:val="13"/>
                        </w:numPr>
                        <w:autoSpaceDE w:val="0"/>
                        <w:autoSpaceDN w:val="0"/>
                        <w:adjustRightInd w:val="0"/>
                        <w:ind w:left="360" w:hanging="360"/>
                        <w:rPr>
                          <w:rFonts w:ascii="Franklin Gothic Book" w:eastAsia="Times New Roman" w:hAnsi="Franklin Gothic Book"/>
                          <w:lang w:val="es-ES"/>
                        </w:rPr>
                      </w:pPr>
                      <w:hyperlink r:id="rId35" w:history="1">
                        <w:r w:rsidR="001B2FE1" w:rsidRPr="00764D72">
                          <w:rPr>
                            <w:rStyle w:val="Hyperlink"/>
                            <w:rFonts w:ascii="Franklin Gothic Book" w:eastAsia="Times New Roman" w:hAnsi="Franklin Gothic Book"/>
                            <w:lang w:val="es-ES"/>
                          </w:rPr>
                          <w:t>Qué es Humildad Cultural</w:t>
                        </w:r>
                        <w:r w:rsidR="001B2FE1">
                          <w:rPr>
                            <w:rStyle w:val="Hyperlink"/>
                            <w:rFonts w:ascii="Franklin Gothic Book" w:eastAsia="Times New Roman" w:hAnsi="Franklin Gothic Book"/>
                            <w:lang w:val="es-ES"/>
                          </w:rPr>
                          <w:t>:</w:t>
                        </w:r>
                        <w:r w:rsidR="001B2FE1" w:rsidRPr="00764D72">
                          <w:rPr>
                            <w:rStyle w:val="Hyperlink"/>
                            <w:rFonts w:ascii="Franklin Gothic Book" w:eastAsia="Times New Roman" w:hAnsi="Franklin Gothic Book"/>
                            <w:lang w:val="es-ES"/>
                          </w:rPr>
                          <w:t xml:space="preserve"> Los Fundamentos</w:t>
                        </w:r>
                      </w:hyperlink>
                      <w:r w:rsidR="001B2FE1" w:rsidRPr="00BE0F1A">
                        <w:rPr>
                          <w:rFonts w:ascii="Franklin Gothic Book" w:eastAsia="Times New Roman" w:hAnsi="Franklin Gothic Book"/>
                          <w:lang w:val="es-ES"/>
                        </w:rPr>
                        <w:t xml:space="preserve">  </w:t>
                      </w:r>
                    </w:p>
                    <w:p w14:paraId="710752E2" w14:textId="77777777" w:rsidR="001B2FE1" w:rsidRPr="00BE0F1A" w:rsidRDefault="00000000" w:rsidP="001B2FE1">
                      <w:pPr>
                        <w:numPr>
                          <w:ilvl w:val="0"/>
                          <w:numId w:val="13"/>
                        </w:numPr>
                        <w:autoSpaceDE w:val="0"/>
                        <w:autoSpaceDN w:val="0"/>
                        <w:adjustRightInd w:val="0"/>
                        <w:ind w:left="360" w:hanging="360"/>
                        <w:rPr>
                          <w:rFonts w:ascii="Franklin Gothic Book" w:eastAsia="Times New Roman" w:hAnsi="Franklin Gothic Book"/>
                          <w:lang w:val="es-ES"/>
                        </w:rPr>
                      </w:pPr>
                      <w:hyperlink r:id="rId36" w:history="1">
                        <w:r w:rsidR="001B2FE1" w:rsidRPr="00BE0F1A">
                          <w:rPr>
                            <w:rStyle w:val="Hyperlink"/>
                            <w:rFonts w:ascii="Franklin Gothic Book" w:eastAsia="Times New Roman" w:hAnsi="Franklin Gothic Book"/>
                            <w:lang w:val="es-ES"/>
                          </w:rPr>
                          <w:t>CLAS, Competencia Cultural y Humildad Cultural (hhs.gov)</w:t>
                        </w:r>
                      </w:hyperlink>
                    </w:p>
                    <w:p w14:paraId="41039C8A" w14:textId="77777777" w:rsidR="001B2FE1" w:rsidRPr="00BE0F1A" w:rsidRDefault="00000000" w:rsidP="001B2FE1">
                      <w:pPr>
                        <w:numPr>
                          <w:ilvl w:val="0"/>
                          <w:numId w:val="13"/>
                        </w:numPr>
                        <w:autoSpaceDE w:val="0"/>
                        <w:autoSpaceDN w:val="0"/>
                        <w:adjustRightInd w:val="0"/>
                        <w:ind w:left="360" w:hanging="360"/>
                        <w:rPr>
                          <w:rFonts w:ascii="Franklin Gothic Book" w:eastAsia="Times New Roman" w:hAnsi="Franklin Gothic Book"/>
                          <w:u w:val="single"/>
                          <w:lang w:val="es-ES"/>
                        </w:rPr>
                      </w:pPr>
                      <w:hyperlink r:id="rId37" w:history="1">
                        <w:r w:rsidR="001B2FE1" w:rsidRPr="00BE0F1A">
                          <w:rPr>
                            <w:rStyle w:val="Hyperlink"/>
                            <w:rFonts w:ascii="Franklin Gothic Book" w:eastAsia="Times New Roman" w:hAnsi="Franklin Gothic Book"/>
                            <w:lang w:val="es-ES"/>
                          </w:rPr>
                          <w:t>Comprender el sesgo</w:t>
                        </w:r>
                        <w:r w:rsidR="001B2FE1">
                          <w:rPr>
                            <w:rStyle w:val="Hyperlink"/>
                            <w:rFonts w:ascii="Franklin Gothic Book" w:eastAsia="Times New Roman" w:hAnsi="Franklin Gothic Book"/>
                            <w:lang w:val="es-ES"/>
                          </w:rPr>
                          <w:t>:</w:t>
                        </w:r>
                        <w:r w:rsidR="001B2FE1" w:rsidRPr="00BE0F1A">
                          <w:rPr>
                            <w:rStyle w:val="Hyperlink"/>
                            <w:rFonts w:ascii="Franklin Gothic Book" w:eastAsia="Times New Roman" w:hAnsi="Franklin Gothic Book"/>
                            <w:lang w:val="es-ES"/>
                          </w:rPr>
                          <w:t xml:space="preserve"> una guía de recursos (justice.gov)</w:t>
                        </w:r>
                      </w:hyperlink>
                    </w:p>
                    <w:p w14:paraId="42993E76" w14:textId="77777777" w:rsidR="001B2FE1" w:rsidRPr="00BE0F1A" w:rsidRDefault="001B2FE1" w:rsidP="001B2FE1">
                      <w:pPr>
                        <w:rPr>
                          <w:rFonts w:ascii="Franklin Gothic Book" w:eastAsia="Times New Roman" w:hAnsi="Franklin Gothic Book"/>
                          <w:lang w:val="es-ES"/>
                        </w:rPr>
                      </w:pPr>
                    </w:p>
                    <w:p w14:paraId="2E0965E8" w14:textId="7341EE19" w:rsidR="007F475C" w:rsidRPr="00D0765F" w:rsidRDefault="007F475C" w:rsidP="004C5CE9">
                      <w:pPr>
                        <w:rPr>
                          <w:rFonts w:ascii="Franklin Gothic Book" w:hAnsi="Franklin Gothic Book"/>
                          <w:szCs w:val="18"/>
                          <w:lang w:val="es-419"/>
                        </w:rPr>
                      </w:pPr>
                    </w:p>
                  </w:txbxContent>
                </v:textbox>
                <w10:wrap anchory="page"/>
              </v:shape>
            </w:pict>
          </mc:Fallback>
        </mc:AlternateContent>
      </w:r>
      <w:r w:rsidR="001B2FE1" w:rsidRPr="00D0765F">
        <w:rPr>
          <w:rFonts w:ascii="Franklin Gothic Book" w:eastAsia="Times New Roman" w:hAnsi="Franklin Gothic Book"/>
          <w:b/>
          <w:lang w:val="es-419"/>
        </w:rPr>
        <w:t xml:space="preserve">Riesgos o puntos comunes </w:t>
      </w:r>
      <w:r w:rsidR="00010F55" w:rsidRPr="00D0765F">
        <w:rPr>
          <w:rFonts w:ascii="Franklin Gothic Book" w:eastAsia="Times New Roman" w:hAnsi="Franklin Gothic Book"/>
          <w:b/>
          <w:lang w:val="es-419"/>
        </w:rPr>
        <w:t>para</w:t>
      </w:r>
      <w:r w:rsidR="001B2FE1" w:rsidRPr="00D0765F">
        <w:rPr>
          <w:rFonts w:ascii="Franklin Gothic Book" w:eastAsia="Times New Roman" w:hAnsi="Franklin Gothic Book"/>
          <w:b/>
          <w:lang w:val="es-419"/>
        </w:rPr>
        <w:t xml:space="preserve"> tener en cuenta: </w:t>
      </w:r>
    </w:p>
    <w:p w14:paraId="7673DEE3" w14:textId="77777777" w:rsidR="001B2FE1" w:rsidRPr="00D0765F" w:rsidRDefault="001B2FE1" w:rsidP="001B2FE1">
      <w:pPr>
        <w:pStyle w:val="ListParagraph"/>
        <w:widowControl w:val="0"/>
        <w:numPr>
          <w:ilvl w:val="0"/>
          <w:numId w:val="15"/>
        </w:numPr>
        <w:autoSpaceDE w:val="0"/>
        <w:autoSpaceDN w:val="0"/>
        <w:adjustRightInd w:val="0"/>
        <w:spacing w:before="241" w:after="0" w:line="269" w:lineRule="auto"/>
        <w:ind w:left="3240" w:hanging="360"/>
        <w:rPr>
          <w:rFonts w:ascii="Franklin Gothic Book" w:eastAsia="Times New Roman" w:hAnsi="Franklin Gothic Book"/>
          <w:lang w:val="es-419"/>
        </w:rPr>
      </w:pPr>
      <w:r w:rsidRPr="00D0765F">
        <w:rPr>
          <w:rFonts w:ascii="Franklin Gothic Book" w:eastAsia="Times New Roman" w:hAnsi="Franklin Gothic Book"/>
          <w:lang w:val="es-419"/>
        </w:rPr>
        <w:t xml:space="preserve">Pensar que practicar activamente en la humildad cultural es solo cuando se interactúa con los demás, cuando, de hecho, la mayoría de las prácticas de humildad cultural son internas y continuas. </w:t>
      </w:r>
    </w:p>
    <w:p w14:paraId="563A96A9" w14:textId="77777777" w:rsidR="001B2FE1" w:rsidRPr="00D0765F" w:rsidRDefault="001B2FE1" w:rsidP="001B2FE1">
      <w:pPr>
        <w:pStyle w:val="ListParagraph"/>
        <w:widowControl w:val="0"/>
        <w:numPr>
          <w:ilvl w:val="0"/>
          <w:numId w:val="15"/>
        </w:numPr>
        <w:autoSpaceDE w:val="0"/>
        <w:autoSpaceDN w:val="0"/>
        <w:adjustRightInd w:val="0"/>
        <w:spacing w:before="241" w:after="0" w:line="269" w:lineRule="auto"/>
        <w:ind w:left="3240" w:hanging="360"/>
        <w:rPr>
          <w:rFonts w:ascii="Franklin Gothic Book" w:eastAsia="Times New Roman" w:hAnsi="Franklin Gothic Book"/>
          <w:lang w:val="es-419"/>
        </w:rPr>
      </w:pPr>
      <w:r w:rsidRPr="00D0765F">
        <w:rPr>
          <w:rFonts w:ascii="Franklin Gothic Book" w:eastAsia="Times New Roman" w:hAnsi="Franklin Gothic Book"/>
          <w:lang w:val="es-419"/>
        </w:rPr>
        <w:t xml:space="preserve">Combatir el impulso de juzgar cuando otros describen su experiencia vivida. </w:t>
      </w:r>
    </w:p>
    <w:p w14:paraId="20B2B653" w14:textId="77777777" w:rsidR="001B2FE1" w:rsidRPr="00D0765F" w:rsidRDefault="001B2FE1" w:rsidP="001B2FE1">
      <w:pPr>
        <w:pStyle w:val="ListParagraph"/>
        <w:widowControl w:val="0"/>
        <w:numPr>
          <w:ilvl w:val="0"/>
          <w:numId w:val="15"/>
        </w:numPr>
        <w:autoSpaceDE w:val="0"/>
        <w:autoSpaceDN w:val="0"/>
        <w:adjustRightInd w:val="0"/>
        <w:spacing w:before="241" w:after="0" w:line="269" w:lineRule="auto"/>
        <w:ind w:left="3240" w:hanging="360"/>
        <w:rPr>
          <w:rFonts w:ascii="Franklin Gothic Book" w:eastAsia="Times New Roman" w:hAnsi="Franklin Gothic Book"/>
          <w:lang w:val="es-419"/>
        </w:rPr>
      </w:pPr>
      <w:r w:rsidRPr="00D0765F">
        <w:rPr>
          <w:rFonts w:ascii="Franklin Gothic Book" w:eastAsia="Times New Roman" w:hAnsi="Franklin Gothic Book"/>
          <w:lang w:val="es-419"/>
        </w:rPr>
        <w:t>Al reflexionar sobre lo que escuchas de los demás, evita calificativos como "pero..." o "no todo el mundo es o actúa de esa manera".</w:t>
      </w:r>
    </w:p>
    <w:p w14:paraId="03095B55" w14:textId="77777777" w:rsidR="001B2FE1" w:rsidRPr="00D0765F" w:rsidRDefault="001B2FE1" w:rsidP="001B2FE1">
      <w:pPr>
        <w:pStyle w:val="ListParagraph"/>
        <w:widowControl w:val="0"/>
        <w:numPr>
          <w:ilvl w:val="0"/>
          <w:numId w:val="15"/>
        </w:numPr>
        <w:autoSpaceDE w:val="0"/>
        <w:autoSpaceDN w:val="0"/>
        <w:adjustRightInd w:val="0"/>
        <w:spacing w:before="241" w:after="0" w:line="269" w:lineRule="auto"/>
        <w:ind w:left="3240" w:hanging="360"/>
        <w:rPr>
          <w:rFonts w:ascii="Franklin Gothic Book" w:eastAsia="Times New Roman" w:hAnsi="Franklin Gothic Book"/>
          <w:lang w:val="es-419"/>
        </w:rPr>
      </w:pPr>
      <w:r w:rsidRPr="00D0765F">
        <w:rPr>
          <w:rFonts w:ascii="Franklin Gothic Book" w:eastAsia="Times New Roman" w:hAnsi="Franklin Gothic Book"/>
          <w:lang w:val="es-419"/>
        </w:rPr>
        <w:t>Pensar que porque eres culturalmente competente, tienes humildad cultural, cuando en realidad, la competencia cultural y la humildad cultural son diferentes.</w:t>
      </w:r>
    </w:p>
    <w:p w14:paraId="3259EAC4" w14:textId="7934C3FA" w:rsidR="007F475C" w:rsidRPr="00D0765F" w:rsidRDefault="009B254A" w:rsidP="007F475C">
      <w:pPr>
        <w:pStyle w:val="ListParagraph"/>
        <w:widowControl w:val="0"/>
        <w:autoSpaceDE w:val="0"/>
        <w:autoSpaceDN w:val="0"/>
        <w:spacing w:before="241" w:after="0" w:line="269" w:lineRule="auto"/>
        <w:ind w:left="3600"/>
        <w:rPr>
          <w:rFonts w:ascii="Franklin Gothic Book" w:hAnsi="Franklin Gothic Book"/>
          <w:lang w:val="es-419"/>
        </w:rPr>
      </w:pPr>
      <w:r>
        <w:rPr>
          <w:noProof/>
        </w:rPr>
        <w:drawing>
          <wp:anchor distT="0" distB="0" distL="114300" distR="114300" simplePos="0" relativeHeight="251658256" behindDoc="0" locked="0" layoutInCell="1" allowOverlap="1" wp14:anchorId="191C278A" wp14:editId="5C47B616">
            <wp:simplePos x="0" y="0"/>
            <wp:positionH relativeFrom="column">
              <wp:posOffset>2068830</wp:posOffset>
            </wp:positionH>
            <wp:positionV relativeFrom="paragraph">
              <wp:posOffset>112557</wp:posOffset>
            </wp:positionV>
            <wp:extent cx="3962400" cy="2648798"/>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62400" cy="2648798"/>
                    </a:xfrm>
                    <a:prstGeom prst="rect">
                      <a:avLst/>
                    </a:prstGeom>
                    <a:noFill/>
                  </pic:spPr>
                </pic:pic>
              </a:graphicData>
            </a:graphic>
            <wp14:sizeRelH relativeFrom="margin">
              <wp14:pctWidth>0</wp14:pctWidth>
            </wp14:sizeRelH>
            <wp14:sizeRelV relativeFrom="margin">
              <wp14:pctHeight>0</wp14:pctHeight>
            </wp14:sizeRelV>
          </wp:anchor>
        </w:drawing>
      </w:r>
    </w:p>
    <w:p w14:paraId="4CD54385" w14:textId="18563862" w:rsidR="007F475C" w:rsidRPr="00365E41" w:rsidRDefault="00FE6401" w:rsidP="007F475C">
      <w:pPr>
        <w:widowControl w:val="0"/>
        <w:autoSpaceDE w:val="0"/>
        <w:autoSpaceDN w:val="0"/>
        <w:spacing w:before="241" w:after="0" w:line="269" w:lineRule="auto"/>
        <w:ind w:left="2880"/>
        <w:rPr>
          <w:rFonts w:ascii="Franklin Gothic Book" w:hAnsi="Franklin Gothic Book"/>
          <w:lang w:val="es-ES"/>
        </w:rPr>
      </w:pPr>
      <w:r>
        <w:rPr>
          <w:rFonts w:ascii="Franklin Gothic Book" w:hAnsi="Franklin Gothic Book"/>
          <w:noProof/>
        </w:rPr>
        <mc:AlternateContent>
          <mc:Choice Requires="wps">
            <w:drawing>
              <wp:anchor distT="0" distB="0" distL="114300" distR="114300" simplePos="0" relativeHeight="251658249" behindDoc="0" locked="0" layoutInCell="1" allowOverlap="1" wp14:anchorId="4690EE4C" wp14:editId="1325B8C1">
                <wp:simplePos x="0" y="0"/>
                <wp:positionH relativeFrom="column">
                  <wp:posOffset>-662940</wp:posOffset>
                </wp:positionH>
                <wp:positionV relativeFrom="page">
                  <wp:posOffset>7299960</wp:posOffset>
                </wp:positionV>
                <wp:extent cx="2035810" cy="17449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174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47E4" w14:textId="77777777" w:rsidR="001B2FE1" w:rsidRDefault="001B2FE1" w:rsidP="001B2FE1">
                            <w:pPr>
                              <w:rPr>
                                <w:rFonts w:ascii="Franklin Gothic Demi" w:eastAsia="Times New Roman" w:hAnsi="Franklin Gothic Demi"/>
                                <w:color w:val="004768"/>
                                <w:sz w:val="26"/>
                              </w:rPr>
                            </w:pPr>
                            <w:r>
                              <w:rPr>
                                <w:rFonts w:ascii="Franklin Gothic Demi" w:eastAsia="Times New Roman" w:hAnsi="Franklin Gothic Demi"/>
                                <w:color w:val="004768"/>
                                <w:sz w:val="26"/>
                              </w:rPr>
                              <w:t xml:space="preserve">Más información: </w:t>
                            </w:r>
                          </w:p>
                          <w:p w14:paraId="798FC626" w14:textId="77777777" w:rsidR="001B2FE1" w:rsidRPr="00BE0F1A" w:rsidRDefault="00A5441D" w:rsidP="001B2FE1">
                            <w:pPr>
                              <w:pStyle w:val="ListParagraph"/>
                              <w:numPr>
                                <w:ilvl w:val="0"/>
                                <w:numId w:val="14"/>
                              </w:numPr>
                              <w:autoSpaceDE w:val="0"/>
                              <w:autoSpaceDN w:val="0"/>
                              <w:adjustRightInd w:val="0"/>
                              <w:spacing w:after="0"/>
                              <w:ind w:left="360" w:hanging="360"/>
                              <w:rPr>
                                <w:rStyle w:val="Hyperlink"/>
                                <w:rFonts w:ascii="Franklin Gothic Book" w:eastAsia="Times New Roman" w:hAnsi="Franklin Gothic Book"/>
                                <w:lang w:val="es-ES"/>
                              </w:rPr>
                            </w:pPr>
                            <w:hyperlink r:id="rId39" w:history="1">
                              <w:r w:rsidR="001B2FE1" w:rsidRPr="00BE0F1A">
                                <w:rPr>
                                  <w:rStyle w:val="Hyperlink"/>
                                  <w:rFonts w:ascii="Franklin Gothic Book" w:eastAsia="Times New Roman" w:hAnsi="Franklin Gothic Book"/>
                                  <w:lang w:val="es-ES"/>
                                </w:rPr>
                                <w:t>NCDHHS Oficina de Equidad en Salud</w:t>
                              </w:r>
                            </w:hyperlink>
                          </w:p>
                          <w:p w14:paraId="1BB19538" w14:textId="22BA079A" w:rsidR="001B2FE1" w:rsidRPr="00BE0F1A" w:rsidRDefault="00FE6401" w:rsidP="001B2FE1">
                            <w:pPr>
                              <w:pStyle w:val="ListParagraph"/>
                              <w:numPr>
                                <w:ilvl w:val="0"/>
                                <w:numId w:val="14"/>
                              </w:numPr>
                              <w:autoSpaceDE w:val="0"/>
                              <w:autoSpaceDN w:val="0"/>
                              <w:adjustRightInd w:val="0"/>
                              <w:spacing w:after="0"/>
                              <w:ind w:left="360" w:hanging="360"/>
                              <w:rPr>
                                <w:rFonts w:ascii="Franklin Gothic Book" w:eastAsia="Times New Roman" w:hAnsi="Franklin Gothic Book"/>
                                <w:lang w:val="es-ES"/>
                              </w:rPr>
                            </w:pPr>
                            <w:proofErr w:type="spellStart"/>
                            <w:r w:rsidRPr="00A5441D">
                              <w:t>Participación</w:t>
                            </w:r>
                            <w:proofErr w:type="spellEnd"/>
                            <w:r w:rsidRPr="00A5441D">
                              <w:t xml:space="preserve"> de la </w:t>
                            </w:r>
                            <w:proofErr w:type="spellStart"/>
                            <w:r w:rsidRPr="00A5441D">
                              <w:t>comunidad</w:t>
                            </w:r>
                            <w:proofErr w:type="spellEnd"/>
                            <w:r w:rsidRPr="00A5441D">
                              <w:t xml:space="preserve"> y los col</w:t>
                            </w:r>
                            <w:r>
                              <w:rPr>
                                <w:rFonts w:ascii="Franklin Gothic Book" w:eastAsia="Times New Roman" w:hAnsi="Franklin Gothic Book"/>
                                <w:lang w:val="es-ES"/>
                              </w:rPr>
                              <w:t>aboradores de</w:t>
                            </w:r>
                            <w:hyperlink r:id="rId40" w:history="1">
                              <w:r w:rsidRPr="00BE0F1A">
                                <w:rPr>
                                  <w:rStyle w:val="Hyperlink"/>
                                  <w:rFonts w:ascii="Franklin Gothic Book" w:eastAsia="Times New Roman" w:hAnsi="Franklin Gothic Book"/>
                                  <w:lang w:val="es-ES"/>
                                </w:rPr>
                                <w:t xml:space="preserve"> NCDHHS</w:t>
                              </w:r>
                            </w:hyperlink>
                          </w:p>
                          <w:p w14:paraId="06B6511A" w14:textId="77777777" w:rsidR="001B2FE1" w:rsidRPr="00BE0F1A" w:rsidRDefault="001B2FE1" w:rsidP="001B2FE1">
                            <w:pPr>
                              <w:rPr>
                                <w:rFonts w:ascii="Franklin Gothic Book" w:eastAsia="Times New Roman" w:hAnsi="Franklin Gothic Book"/>
                                <w:color w:val="004768"/>
                                <w:lang w:val="es-ES"/>
                              </w:rPr>
                            </w:pPr>
                          </w:p>
                          <w:p w14:paraId="0F2B66BE" w14:textId="2E7D2278" w:rsidR="007F475C" w:rsidRPr="00D0765F" w:rsidRDefault="007F475C" w:rsidP="007F475C">
                            <w:pPr>
                              <w:rPr>
                                <w:rFonts w:ascii="Franklin Gothic Book" w:eastAsia="Franklin Gothic Book" w:hAnsi="Franklin Gothic Book" w:cs="Franklin Gothic Book"/>
                                <w:color w:val="004768"/>
                                <w:kern w:val="0"/>
                                <w:szCs w:val="18"/>
                                <w:lang w:val="es-419" w:bidi="en-US"/>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0EE4C" id="_x0000_t202" coordsize="21600,21600" o:spt="202" path="m,l,21600r21600,l21600,xe">
                <v:stroke joinstyle="miter"/>
                <v:path gradientshapeok="t" o:connecttype="rect"/>
              </v:shapetype>
              <v:shape id="Text Box 3" o:spid="_x0000_s1028" type="#_x0000_t202" style="position:absolute;left:0;text-align:left;margin-left:-52.2pt;margin-top:574.8pt;width:160.3pt;height:137.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" filled="f" stroked="f">
                <v:textbox>
                  <w:txbxContent>
                    <w:p w14:paraId="4CE147E4" w14:textId="77777777" w:rsidR="001B2FE1" w:rsidRDefault="001B2FE1" w:rsidP="001B2FE1">
                      <w:pPr>
                        <w:rPr>
                          <w:rFonts w:ascii="Franklin Gothic Demi" w:eastAsia="Times New Roman" w:hAnsi="Franklin Gothic Demi"/>
                          <w:color w:val="004768"/>
                          <w:sz w:val="26"/>
                        </w:rPr>
                      </w:pPr>
                      <w:r>
                        <w:rPr>
                          <w:rFonts w:ascii="Franklin Gothic Demi" w:eastAsia="Times New Roman" w:hAnsi="Franklin Gothic Demi"/>
                          <w:color w:val="004768"/>
                          <w:sz w:val="26"/>
                        </w:rPr>
                        <w:t xml:space="preserve">Más información: </w:t>
                      </w:r>
                    </w:p>
                    <w:p w14:paraId="798FC626" w14:textId="77777777" w:rsidR="001B2FE1" w:rsidRPr="00BE0F1A" w:rsidRDefault="00A5441D" w:rsidP="001B2FE1">
                      <w:pPr>
                        <w:pStyle w:val="ListParagraph"/>
                        <w:numPr>
                          <w:ilvl w:val="0"/>
                          <w:numId w:val="14"/>
                        </w:numPr>
                        <w:autoSpaceDE w:val="0"/>
                        <w:autoSpaceDN w:val="0"/>
                        <w:adjustRightInd w:val="0"/>
                        <w:spacing w:after="0"/>
                        <w:ind w:left="360" w:hanging="360"/>
                        <w:rPr>
                          <w:rStyle w:val="Hyperlink"/>
                          <w:rFonts w:ascii="Franklin Gothic Book" w:eastAsia="Times New Roman" w:hAnsi="Franklin Gothic Book"/>
                          <w:lang w:val="es-ES"/>
                        </w:rPr>
                      </w:pPr>
                      <w:hyperlink r:id="rId41" w:history="1">
                        <w:r w:rsidR="001B2FE1" w:rsidRPr="00BE0F1A">
                          <w:rPr>
                            <w:rStyle w:val="Hyperlink"/>
                            <w:rFonts w:ascii="Franklin Gothic Book" w:eastAsia="Times New Roman" w:hAnsi="Franklin Gothic Book"/>
                            <w:lang w:val="es-ES"/>
                          </w:rPr>
                          <w:t>NCDHHS Oficina de Equidad en Salud</w:t>
                        </w:r>
                      </w:hyperlink>
                    </w:p>
                    <w:p w14:paraId="1BB19538" w14:textId="22BA079A" w:rsidR="001B2FE1" w:rsidRPr="00BE0F1A" w:rsidRDefault="00FE6401" w:rsidP="001B2FE1">
                      <w:pPr>
                        <w:pStyle w:val="ListParagraph"/>
                        <w:numPr>
                          <w:ilvl w:val="0"/>
                          <w:numId w:val="14"/>
                        </w:numPr>
                        <w:autoSpaceDE w:val="0"/>
                        <w:autoSpaceDN w:val="0"/>
                        <w:adjustRightInd w:val="0"/>
                        <w:spacing w:after="0"/>
                        <w:ind w:left="360" w:hanging="360"/>
                        <w:rPr>
                          <w:rFonts w:ascii="Franklin Gothic Book" w:eastAsia="Times New Roman" w:hAnsi="Franklin Gothic Book"/>
                          <w:lang w:val="es-ES"/>
                        </w:rPr>
                      </w:pPr>
                      <w:proofErr w:type="spellStart"/>
                      <w:r w:rsidRPr="00A5441D">
                        <w:t>Participación</w:t>
                      </w:r>
                      <w:proofErr w:type="spellEnd"/>
                      <w:r w:rsidRPr="00A5441D">
                        <w:t xml:space="preserve"> de la </w:t>
                      </w:r>
                      <w:proofErr w:type="spellStart"/>
                      <w:r w:rsidRPr="00A5441D">
                        <w:t>comunidad</w:t>
                      </w:r>
                      <w:proofErr w:type="spellEnd"/>
                      <w:r w:rsidRPr="00A5441D">
                        <w:t xml:space="preserve"> y los col</w:t>
                      </w:r>
                      <w:r>
                        <w:rPr>
                          <w:rFonts w:ascii="Franklin Gothic Book" w:eastAsia="Times New Roman" w:hAnsi="Franklin Gothic Book"/>
                          <w:lang w:val="es-ES"/>
                        </w:rPr>
                        <w:t>aboradores de</w:t>
                      </w:r>
                      <w:hyperlink r:id="rId42" w:history="1">
                        <w:r w:rsidRPr="00BE0F1A">
                          <w:rPr>
                            <w:rStyle w:val="Hyperlink"/>
                            <w:rFonts w:ascii="Franklin Gothic Book" w:eastAsia="Times New Roman" w:hAnsi="Franklin Gothic Book"/>
                            <w:lang w:val="es-ES"/>
                          </w:rPr>
                          <w:t xml:space="preserve"> NCDHHS</w:t>
                        </w:r>
                      </w:hyperlink>
                    </w:p>
                    <w:p w14:paraId="06B6511A" w14:textId="77777777" w:rsidR="001B2FE1" w:rsidRPr="00BE0F1A" w:rsidRDefault="001B2FE1" w:rsidP="001B2FE1">
                      <w:pPr>
                        <w:rPr>
                          <w:rFonts w:ascii="Franklin Gothic Book" w:eastAsia="Times New Roman" w:hAnsi="Franklin Gothic Book"/>
                          <w:color w:val="004768"/>
                          <w:lang w:val="es-ES"/>
                        </w:rPr>
                      </w:pPr>
                    </w:p>
                    <w:p w14:paraId="0F2B66BE" w14:textId="2E7D2278" w:rsidR="007F475C" w:rsidRPr="00D0765F" w:rsidRDefault="007F475C" w:rsidP="007F475C">
                      <w:pPr>
                        <w:rPr>
                          <w:rFonts w:ascii="Franklin Gothic Book" w:eastAsia="Franklin Gothic Book" w:hAnsi="Franklin Gothic Book" w:cs="Franklin Gothic Book"/>
                          <w:color w:val="004768"/>
                          <w:kern w:val="0"/>
                          <w:szCs w:val="18"/>
                          <w:lang w:val="es-419" w:bidi="en-US"/>
                          <w14:ligatures w14:val="none"/>
                        </w:rPr>
                      </w:pPr>
                    </w:p>
                  </w:txbxContent>
                </v:textbox>
                <w10:wrap anchory="page"/>
              </v:shape>
            </w:pict>
          </mc:Fallback>
        </mc:AlternateContent>
      </w:r>
      <w:r w:rsidR="009B254A"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64401" behindDoc="0" locked="0" layoutInCell="1" allowOverlap="1" wp14:anchorId="4B69E4E1" wp14:editId="54A591C7">
            <wp:simplePos x="0" y="0"/>
            <wp:positionH relativeFrom="column">
              <wp:posOffset>-757382</wp:posOffset>
            </wp:positionH>
            <wp:positionV relativeFrom="paragraph">
              <wp:posOffset>2749504</wp:posOffset>
            </wp:positionV>
            <wp:extent cx="2463151" cy="814705"/>
            <wp:effectExtent l="0" t="0" r="0" b="0"/>
            <wp:wrapNone/>
            <wp:docPr id="1697546018" name="Picture 1697546018"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66139" name="Picture 1687166139"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34" r="51845"/>
                    <a:stretch/>
                  </pic:blipFill>
                  <pic:spPr bwMode="auto">
                    <a:xfrm>
                      <a:off x="0" y="0"/>
                      <a:ext cx="2463151" cy="814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2008">
        <w:rPr>
          <w:noProof/>
        </w:rPr>
        <mc:AlternateContent>
          <mc:Choice Requires="wps">
            <w:drawing>
              <wp:anchor distT="0" distB="0" distL="114300" distR="114300" simplePos="0" relativeHeight="251658251" behindDoc="0" locked="0" layoutInCell="1" allowOverlap="1" wp14:anchorId="326319CC" wp14:editId="2FFBB1AE">
                <wp:simplePos x="0" y="0"/>
                <wp:positionH relativeFrom="column">
                  <wp:posOffset>4433522</wp:posOffset>
                </wp:positionH>
                <wp:positionV relativeFrom="paragraph">
                  <wp:posOffset>5685036</wp:posOffset>
                </wp:positionV>
                <wp:extent cx="2465399" cy="825661"/>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399" cy="825661"/>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2CE62D5B" id="Freeform: Shape 19" o:spid="_x0000_s1026" style="position:absolute;margin-left:349.1pt;margin-top:447.65pt;width:194.15pt;height:65pt;z-index:251658251;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dJeQ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701;5081,9329334;20958,9420792;45726,9508439;79386,9591640;121936,9670396;172743,9744070;229901,9811393;294679,9873000;365174,9926986;441384,9973350;522675,10011457;608411,10041308;692877,10060362;1024392,10052105;1112033,10027335;1195229,9993674;1273980,9951120;1347650,9900946;1414969,9843149;1476572,9778367;1530554,9707868;1576915,9631653;1615021,9550357;1644870,9464616;1665192,9375063;1675354,9282335;2465399,10057821;2460318,9961918;2444441,9869189;2419673,9780272;2385378,9695801;2342828,9616410;2292021,9542736;2234228,9476048;2170085,9415711;2099590,9362996;2023380,9318537;1942724,9282970;1857623,9256295;1768711,9240417;1676624,9234701;2465399,10057821" o:connectangles="0,0,0,0,0,0,0,0,0,0,0,0,0,0,0,0,0,0,0,0,0,0,0,0,0,0,0,0,0,0,0,0,0,0,0,0,0,0,0,0,0,0,0"/>
              </v:shape>
            </w:pict>
          </mc:Fallback>
        </mc:AlternateContent>
      </w:r>
      <w:r w:rsidR="005A5B8E" w:rsidRPr="00D0765F">
        <w:rPr>
          <w:lang w:val="es-419"/>
        </w:rPr>
        <w:t> </w:t>
      </w:r>
    </w:p>
    <w:sectPr w:rsidR="007F475C" w:rsidRPr="00365E41" w:rsidSect="00256332">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AA25" w14:textId="77777777" w:rsidR="00317645" w:rsidRDefault="00317645" w:rsidP="007F475C">
      <w:pPr>
        <w:spacing w:after="0" w:line="240" w:lineRule="auto"/>
      </w:pPr>
      <w:r>
        <w:separator/>
      </w:r>
    </w:p>
  </w:endnote>
  <w:endnote w:type="continuationSeparator" w:id="0">
    <w:p w14:paraId="4544C6D4" w14:textId="77777777" w:rsidR="00317645" w:rsidRDefault="00317645" w:rsidP="007F475C">
      <w:pPr>
        <w:spacing w:after="0" w:line="240" w:lineRule="auto"/>
      </w:pPr>
      <w:r>
        <w:continuationSeparator/>
      </w:r>
    </w:p>
  </w:endnote>
  <w:endnote w:type="continuationNotice" w:id="1">
    <w:p w14:paraId="7CF34001" w14:textId="77777777" w:rsidR="00317645" w:rsidRDefault="00317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2A7A" w14:textId="77777777" w:rsidR="00317645" w:rsidRDefault="00317645" w:rsidP="007F475C">
      <w:pPr>
        <w:spacing w:after="0" w:line="240" w:lineRule="auto"/>
      </w:pPr>
      <w:r>
        <w:separator/>
      </w:r>
    </w:p>
  </w:footnote>
  <w:footnote w:type="continuationSeparator" w:id="0">
    <w:p w14:paraId="356F4383" w14:textId="77777777" w:rsidR="00317645" w:rsidRDefault="00317645" w:rsidP="007F475C">
      <w:pPr>
        <w:spacing w:after="0" w:line="240" w:lineRule="auto"/>
      </w:pPr>
      <w:r>
        <w:continuationSeparator/>
      </w:r>
    </w:p>
  </w:footnote>
  <w:footnote w:type="continuationNotice" w:id="1">
    <w:p w14:paraId="5E7FFD47" w14:textId="77777777" w:rsidR="00317645" w:rsidRDefault="003176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FFFFFFF"/>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15:restartNumberingAfterBreak="0">
    <w:nsid w:val="00000007"/>
    <w:multiLevelType w:val="multilevel"/>
    <w:tmpl w:val="F5DA67C6"/>
    <w:lvl w:ilvl="0">
      <w:start w:val="1"/>
      <w:numFmt w:val="decimal"/>
      <w:lvlText w:val="%1."/>
      <w:lvlJc w:val="left"/>
      <w:rPr>
        <w:color w:val="000000" w:themeColor="text1"/>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0000000B"/>
    <w:multiLevelType w:val="multilevel"/>
    <w:tmpl w:val="FFFFFFFF"/>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15:restartNumberingAfterBreak="0">
    <w:nsid w:val="0D1476E8"/>
    <w:multiLevelType w:val="hybridMultilevel"/>
    <w:tmpl w:val="FB20B616"/>
    <w:lvl w:ilvl="0" w:tplc="041612C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828C1"/>
    <w:multiLevelType w:val="hybridMultilevel"/>
    <w:tmpl w:val="1C14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90CB8"/>
    <w:multiLevelType w:val="hybridMultilevel"/>
    <w:tmpl w:val="1D5CCF94"/>
    <w:lvl w:ilvl="0" w:tplc="344E1452">
      <w:start w:val="1"/>
      <w:numFmt w:val="decimal"/>
      <w:lvlText w:val="%1."/>
      <w:lvlJc w:val="left"/>
      <w:pPr>
        <w:ind w:left="3960" w:hanging="360"/>
      </w:pPr>
      <w:rPr>
        <w:rFonts w:hint="default"/>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start w:val="1"/>
      <w:numFmt w:val="decimal"/>
      <w:lvlText w:val="%4."/>
      <w:lvlJc w:val="left"/>
      <w:pPr>
        <w:ind w:left="6390" w:hanging="360"/>
      </w:pPr>
    </w:lvl>
    <w:lvl w:ilvl="4" w:tplc="04090019">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6" w15:restartNumberingAfterBreak="0">
    <w:nsid w:val="297F393E"/>
    <w:multiLevelType w:val="hybridMultilevel"/>
    <w:tmpl w:val="0568B7BE"/>
    <w:lvl w:ilvl="0" w:tplc="2BF24680">
      <w:start w:val="1"/>
      <w:numFmt w:val="decimal"/>
      <w:lvlText w:val="%1."/>
      <w:lvlJc w:val="left"/>
      <w:pPr>
        <w:ind w:left="405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E5B22A9"/>
    <w:multiLevelType w:val="hybridMultilevel"/>
    <w:tmpl w:val="DEDC4E7A"/>
    <w:lvl w:ilvl="0" w:tplc="3432A83A">
      <w:start w:val="1"/>
      <w:numFmt w:val="decimal"/>
      <w:lvlText w:val="%1."/>
      <w:lvlJc w:val="left"/>
      <w:pPr>
        <w:ind w:left="360" w:hanging="360"/>
      </w:pPr>
      <w:rPr>
        <w:rFonts w:ascii="Franklin Gothic Book" w:hAnsi="Franklin Gothic Book"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156672"/>
    <w:multiLevelType w:val="hybridMultilevel"/>
    <w:tmpl w:val="80DE5F48"/>
    <w:lvl w:ilvl="0" w:tplc="A444786C">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34EEB"/>
    <w:multiLevelType w:val="hybridMultilevel"/>
    <w:tmpl w:val="BD702C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4EA26100"/>
    <w:multiLevelType w:val="hybridMultilevel"/>
    <w:tmpl w:val="0C184BEE"/>
    <w:lvl w:ilvl="0" w:tplc="628871C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B04294"/>
    <w:multiLevelType w:val="hybridMultilevel"/>
    <w:tmpl w:val="A90CB5F4"/>
    <w:lvl w:ilvl="0" w:tplc="2CF4F244">
      <w:start w:val="1"/>
      <w:numFmt w:val="decimal"/>
      <w:lvlText w:val="%1)"/>
      <w:lvlJc w:val="left"/>
      <w:pPr>
        <w:ind w:left="3240" w:hanging="360"/>
      </w:pPr>
      <w:rPr>
        <w:rFonts w:ascii="Franklin Gothic Demi" w:eastAsia="Franklin Gothic Book" w:hAnsi="Franklin Gothic Demi" w:cs="Franklin Gothic Book" w:hint="default"/>
        <w:color w:val="004768"/>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64084683"/>
    <w:multiLevelType w:val="hybridMultilevel"/>
    <w:tmpl w:val="7D385306"/>
    <w:lvl w:ilvl="0" w:tplc="A8600E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B75FD"/>
    <w:multiLevelType w:val="hybridMultilevel"/>
    <w:tmpl w:val="BE5C5FE2"/>
    <w:lvl w:ilvl="0" w:tplc="DD12B3B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6FFA1DE4"/>
    <w:multiLevelType w:val="hybridMultilevel"/>
    <w:tmpl w:val="D6DE838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267814556">
    <w:abstractNumId w:val="3"/>
  </w:num>
  <w:num w:numId="2" w16cid:durableId="411395804">
    <w:abstractNumId w:val="9"/>
  </w:num>
  <w:num w:numId="3" w16cid:durableId="2141145479">
    <w:abstractNumId w:val="6"/>
  </w:num>
  <w:num w:numId="4" w16cid:durableId="1709332923">
    <w:abstractNumId w:val="5"/>
  </w:num>
  <w:num w:numId="5" w16cid:durableId="716859913">
    <w:abstractNumId w:val="11"/>
  </w:num>
  <w:num w:numId="6" w16cid:durableId="1458256849">
    <w:abstractNumId w:val="13"/>
  </w:num>
  <w:num w:numId="7" w16cid:durableId="1129594703">
    <w:abstractNumId w:val="7"/>
  </w:num>
  <w:num w:numId="8" w16cid:durableId="1288664808">
    <w:abstractNumId w:val="8"/>
  </w:num>
  <w:num w:numId="9" w16cid:durableId="549267922">
    <w:abstractNumId w:val="10"/>
  </w:num>
  <w:num w:numId="10" w16cid:durableId="1389375440">
    <w:abstractNumId w:val="12"/>
  </w:num>
  <w:num w:numId="11" w16cid:durableId="1257405021">
    <w:abstractNumId w:val="4"/>
  </w:num>
  <w:num w:numId="12" w16cid:durableId="794564972">
    <w:abstractNumId w:val="14"/>
  </w:num>
  <w:num w:numId="13" w16cid:durableId="1247304264">
    <w:abstractNumId w:val="0"/>
  </w:num>
  <w:num w:numId="14" w16cid:durableId="1163274589">
    <w:abstractNumId w:val="1"/>
  </w:num>
  <w:num w:numId="15" w16cid:durableId="395665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wsbQwtTAyMDMAcpV0lIJTi4sz8/NACgxrAZGoaQ0sAAAA"/>
  </w:docVars>
  <w:rsids>
    <w:rsidRoot w:val="007F475C"/>
    <w:rsid w:val="000073BB"/>
    <w:rsid w:val="00010F55"/>
    <w:rsid w:val="00063B2C"/>
    <w:rsid w:val="00096B41"/>
    <w:rsid w:val="000E14B8"/>
    <w:rsid w:val="0011444D"/>
    <w:rsid w:val="00124212"/>
    <w:rsid w:val="00157164"/>
    <w:rsid w:val="00172E82"/>
    <w:rsid w:val="001B2FE1"/>
    <w:rsid w:val="001D1170"/>
    <w:rsid w:val="002464D7"/>
    <w:rsid w:val="00256332"/>
    <w:rsid w:val="002841F6"/>
    <w:rsid w:val="0029217E"/>
    <w:rsid w:val="00295AB5"/>
    <w:rsid w:val="00296F2B"/>
    <w:rsid w:val="002975BF"/>
    <w:rsid w:val="002A0A0B"/>
    <w:rsid w:val="002C0537"/>
    <w:rsid w:val="00317645"/>
    <w:rsid w:val="00360D47"/>
    <w:rsid w:val="003652A3"/>
    <w:rsid w:val="00365E41"/>
    <w:rsid w:val="00397B48"/>
    <w:rsid w:val="003A4272"/>
    <w:rsid w:val="003C7385"/>
    <w:rsid w:val="003D3D13"/>
    <w:rsid w:val="00402A2B"/>
    <w:rsid w:val="00427CC5"/>
    <w:rsid w:val="004301F0"/>
    <w:rsid w:val="00431870"/>
    <w:rsid w:val="00453331"/>
    <w:rsid w:val="004C5CE9"/>
    <w:rsid w:val="004D2F14"/>
    <w:rsid w:val="005218D4"/>
    <w:rsid w:val="00536ABE"/>
    <w:rsid w:val="005466D6"/>
    <w:rsid w:val="00553E4F"/>
    <w:rsid w:val="005A3E30"/>
    <w:rsid w:val="005A4618"/>
    <w:rsid w:val="005A5B8E"/>
    <w:rsid w:val="006055AF"/>
    <w:rsid w:val="006062F0"/>
    <w:rsid w:val="0069095C"/>
    <w:rsid w:val="006A4BDF"/>
    <w:rsid w:val="00732182"/>
    <w:rsid w:val="00742AEE"/>
    <w:rsid w:val="00790353"/>
    <w:rsid w:val="007F475C"/>
    <w:rsid w:val="00821422"/>
    <w:rsid w:val="00832008"/>
    <w:rsid w:val="0084005B"/>
    <w:rsid w:val="00877F1F"/>
    <w:rsid w:val="008E6A6C"/>
    <w:rsid w:val="00905305"/>
    <w:rsid w:val="009A5243"/>
    <w:rsid w:val="009B254A"/>
    <w:rsid w:val="00A44AFC"/>
    <w:rsid w:val="00A5441D"/>
    <w:rsid w:val="00A72856"/>
    <w:rsid w:val="00A977BC"/>
    <w:rsid w:val="00AB00DF"/>
    <w:rsid w:val="00AB107E"/>
    <w:rsid w:val="00B30A02"/>
    <w:rsid w:val="00B97879"/>
    <w:rsid w:val="00BA4054"/>
    <w:rsid w:val="00BB752F"/>
    <w:rsid w:val="00BD4A4F"/>
    <w:rsid w:val="00BE1998"/>
    <w:rsid w:val="00C02805"/>
    <w:rsid w:val="00C37C59"/>
    <w:rsid w:val="00C52707"/>
    <w:rsid w:val="00C56428"/>
    <w:rsid w:val="00C9337F"/>
    <w:rsid w:val="00CB1CE9"/>
    <w:rsid w:val="00D0765F"/>
    <w:rsid w:val="00D16A63"/>
    <w:rsid w:val="00D4052B"/>
    <w:rsid w:val="00D621F1"/>
    <w:rsid w:val="00D7472D"/>
    <w:rsid w:val="00E14883"/>
    <w:rsid w:val="00E3213D"/>
    <w:rsid w:val="00E74CB9"/>
    <w:rsid w:val="00F16C22"/>
    <w:rsid w:val="00F90BFD"/>
    <w:rsid w:val="00FC2B7C"/>
    <w:rsid w:val="00FD1926"/>
    <w:rsid w:val="00FE6401"/>
    <w:rsid w:val="00FF5C85"/>
    <w:rsid w:val="03F5B54F"/>
    <w:rsid w:val="2747CB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BC0F"/>
  <w15:docId w15:val="{D7AD1808-EBC0-4614-AD5B-2C5E9234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5C"/>
  </w:style>
  <w:style w:type="paragraph" w:styleId="Footer">
    <w:name w:val="footer"/>
    <w:basedOn w:val="Normal"/>
    <w:link w:val="FooterChar"/>
    <w:uiPriority w:val="99"/>
    <w:unhideWhenUsed/>
    <w:rsid w:val="007F4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5C"/>
  </w:style>
  <w:style w:type="paragraph" w:styleId="ListParagraph">
    <w:name w:val="List Paragraph"/>
    <w:basedOn w:val="Normal"/>
    <w:uiPriority w:val="99"/>
    <w:qFormat/>
    <w:rsid w:val="007F475C"/>
    <w:pPr>
      <w:ind w:left="720"/>
      <w:contextualSpacing/>
    </w:pPr>
  </w:style>
  <w:style w:type="character" w:styleId="Hyperlink">
    <w:name w:val="Hyperlink"/>
    <w:basedOn w:val="DefaultParagraphFont"/>
    <w:uiPriority w:val="99"/>
    <w:unhideWhenUsed/>
    <w:rsid w:val="007F475C"/>
    <w:rPr>
      <w:color w:val="0563C1" w:themeColor="hyperlink"/>
      <w:u w:val="single"/>
    </w:rPr>
  </w:style>
  <w:style w:type="paragraph" w:styleId="FootnoteText">
    <w:name w:val="footnote text"/>
    <w:basedOn w:val="Normal"/>
    <w:link w:val="FootnoteTextChar"/>
    <w:uiPriority w:val="99"/>
    <w:unhideWhenUsed/>
    <w:rsid w:val="00D621F1"/>
    <w:pPr>
      <w:spacing w:after="0" w:line="240" w:lineRule="auto"/>
    </w:pPr>
    <w:rPr>
      <w:sz w:val="20"/>
      <w:szCs w:val="20"/>
    </w:rPr>
  </w:style>
  <w:style w:type="character" w:customStyle="1" w:styleId="FootnoteTextChar">
    <w:name w:val="Footnote Text Char"/>
    <w:basedOn w:val="DefaultParagraphFont"/>
    <w:link w:val="FootnoteText"/>
    <w:uiPriority w:val="99"/>
    <w:rsid w:val="00D621F1"/>
    <w:rPr>
      <w:sz w:val="20"/>
      <w:szCs w:val="20"/>
    </w:rPr>
  </w:style>
  <w:style w:type="character" w:styleId="FootnoteReference">
    <w:name w:val="footnote reference"/>
    <w:basedOn w:val="DefaultParagraphFont"/>
    <w:uiPriority w:val="99"/>
    <w:unhideWhenUsed/>
    <w:rsid w:val="00D621F1"/>
    <w:rPr>
      <w:vertAlign w:val="superscript"/>
    </w:rPr>
  </w:style>
  <w:style w:type="character" w:styleId="UnresolvedMention">
    <w:name w:val="Unresolved Mention"/>
    <w:basedOn w:val="DefaultParagraphFont"/>
    <w:uiPriority w:val="99"/>
    <w:semiHidden/>
    <w:unhideWhenUsed/>
    <w:rsid w:val="00BB752F"/>
    <w:rPr>
      <w:color w:val="605E5C"/>
      <w:shd w:val="clear" w:color="auto" w:fill="E1DFDD"/>
    </w:rPr>
  </w:style>
  <w:style w:type="table" w:styleId="TableGrid">
    <w:name w:val="Table Grid"/>
    <w:basedOn w:val="TableNormal"/>
    <w:uiPriority w:val="39"/>
    <w:rsid w:val="0082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1CE9"/>
    <w:pPr>
      <w:spacing w:after="0" w:line="240" w:lineRule="auto"/>
    </w:pPr>
  </w:style>
  <w:style w:type="character" w:styleId="CommentReference">
    <w:name w:val="annotation reference"/>
    <w:basedOn w:val="DefaultParagraphFont"/>
    <w:uiPriority w:val="99"/>
    <w:semiHidden/>
    <w:unhideWhenUsed/>
    <w:rsid w:val="00CB1CE9"/>
    <w:rPr>
      <w:sz w:val="16"/>
      <w:szCs w:val="16"/>
    </w:rPr>
  </w:style>
  <w:style w:type="paragraph" w:styleId="CommentText">
    <w:name w:val="annotation text"/>
    <w:basedOn w:val="Normal"/>
    <w:link w:val="CommentTextChar"/>
    <w:uiPriority w:val="99"/>
    <w:unhideWhenUsed/>
    <w:rsid w:val="00CB1CE9"/>
    <w:pPr>
      <w:spacing w:line="240" w:lineRule="auto"/>
    </w:pPr>
    <w:rPr>
      <w:sz w:val="20"/>
      <w:szCs w:val="20"/>
    </w:rPr>
  </w:style>
  <w:style w:type="character" w:customStyle="1" w:styleId="CommentTextChar">
    <w:name w:val="Comment Text Char"/>
    <w:basedOn w:val="DefaultParagraphFont"/>
    <w:link w:val="CommentText"/>
    <w:uiPriority w:val="99"/>
    <w:rsid w:val="00CB1CE9"/>
    <w:rPr>
      <w:sz w:val="20"/>
      <w:szCs w:val="20"/>
    </w:rPr>
  </w:style>
  <w:style w:type="paragraph" w:styleId="CommentSubject">
    <w:name w:val="annotation subject"/>
    <w:basedOn w:val="CommentText"/>
    <w:next w:val="CommentText"/>
    <w:link w:val="CommentSubjectChar"/>
    <w:uiPriority w:val="99"/>
    <w:semiHidden/>
    <w:unhideWhenUsed/>
    <w:rsid w:val="00CB1CE9"/>
    <w:rPr>
      <w:b/>
      <w:bCs/>
    </w:rPr>
  </w:style>
  <w:style w:type="character" w:customStyle="1" w:styleId="CommentSubjectChar">
    <w:name w:val="Comment Subject Char"/>
    <w:basedOn w:val="CommentTextChar"/>
    <w:link w:val="CommentSubject"/>
    <w:uiPriority w:val="99"/>
    <w:semiHidden/>
    <w:rsid w:val="00CB1CE9"/>
    <w:rPr>
      <w:b/>
      <w:bCs/>
      <w:sz w:val="20"/>
      <w:szCs w:val="20"/>
    </w:rPr>
  </w:style>
  <w:style w:type="character" w:styleId="Mention">
    <w:name w:val="Mention"/>
    <w:basedOn w:val="DefaultParagraphFont"/>
    <w:uiPriority w:val="99"/>
    <w:unhideWhenUsed/>
    <w:rsid w:val="00CB1CE9"/>
    <w:rPr>
      <w:color w:val="2B579A"/>
      <w:shd w:val="clear" w:color="auto" w:fill="E1DFDD"/>
    </w:rPr>
  </w:style>
  <w:style w:type="character" w:styleId="FollowedHyperlink">
    <w:name w:val="FollowedHyperlink"/>
    <w:basedOn w:val="DefaultParagraphFont"/>
    <w:uiPriority w:val="99"/>
    <w:semiHidden/>
    <w:unhideWhenUsed/>
    <w:rsid w:val="00521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cdc.gov/globalhealth/equity/guide/cultural-humility.html" TargetMode="External"/><Relationship Id="rId26" Type="http://schemas.openxmlformats.org/officeDocument/2006/relationships/hyperlink" Target="https://www.cdc.gov/globalhealth/equity/guide/cultural-humility.html" TargetMode="External"/><Relationship Id="rId39" Type="http://schemas.openxmlformats.org/officeDocument/2006/relationships/hyperlink" Target="https://www.ncdhhs.gov/divisions/office-health-equity" TargetMode="External"/><Relationship Id="rId21" Type="http://schemas.openxmlformats.org/officeDocument/2006/relationships/hyperlink" Target="https://www.ncdhhs.gov/health-equity-community-and-partner-engagement-guide/download?attachment=" TargetMode="External"/><Relationship Id="rId34" Type="http://schemas.openxmlformats.org/officeDocument/2006/relationships/hyperlink" Target="https://cahealthadvocates.org/are-you-practicing-cultural-humility-the-key-to-success-in-cultural-competence/" TargetMode="External"/><Relationship Id="rId42" Type="http://schemas.openxmlformats.org/officeDocument/2006/relationships/hyperlink" Target="https://www.ncdhhs.gov/about/department-initiatives/community-and-partner-engagement?utm_source=Stakeholders&amp;utm_campaign=9f7569fc2e-External%20Stakeholders_022324&amp;utm_medium=email&amp;utm_term=0_dbdaf4daf2-9f7569fc2e-82429660&amp;mc_cid=9f7569fc2e&amp;mc_eid=7ee016598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33" Type="http://schemas.openxmlformats.org/officeDocument/2006/relationships/hyperlink" Target="https://www.justice.gov/file/1437326/download" TargetMode="External"/><Relationship Id="rId38"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cvims.org/community/cultural-competency/" TargetMode="External"/><Relationship Id="rId20" Type="http://schemas.openxmlformats.org/officeDocument/2006/relationships/hyperlink" Target="https://www.ncdhhs.gov/health-equity-community-and-partner-engagement-guide/download?attachment=" TargetMode="External"/><Relationship Id="rId29" Type="http://schemas.openxmlformats.org/officeDocument/2006/relationships/hyperlink" Target="https://www.ncdhhs.gov/health-equity-community-and-partner-engagement-guide/download?attachment=" TargetMode="External"/><Relationship Id="rId41" Type="http://schemas.openxmlformats.org/officeDocument/2006/relationships/hyperlink" Target="https://www.ncdhhs.gov/divisions/office-health-equ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hyperlink" Target="https://thinkculturalhealth.hhs.gov/assets/pdfs/resource-library/clas-clc-ch.pdf" TargetMode="External"/><Relationship Id="rId37" Type="http://schemas.openxmlformats.org/officeDocument/2006/relationships/hyperlink" Target="https://www.justice.gov/file/1437326/download" TargetMode="External"/><Relationship Id="rId40" Type="http://schemas.openxmlformats.org/officeDocument/2006/relationships/hyperlink" Target="https://www.ncdhhs.gov/about/department-initiatives/community-and-partner-engagement?utm_source=Stakeholders&amp;utm_campaign=9f7569fc2e-External%20Stakeholders_022324&amp;utm_medium=email&amp;utm_term=0_dbdaf4daf2-9f7569fc2e-82429660&amp;mc_cid=9f7569fc2e&amp;mc_eid=7ee016598d" TargetMode="External"/><Relationship Id="rId5" Type="http://schemas.openxmlformats.org/officeDocument/2006/relationships/numbering" Target="numbering.xml"/><Relationship Id="rId15" Type="http://schemas.openxmlformats.org/officeDocument/2006/relationships/hyperlink" Target="https://nccc.georgetown.edu/curricula/culturalcompetence.html" TargetMode="External"/><Relationship Id="rId28" Type="http://schemas.openxmlformats.org/officeDocument/2006/relationships/hyperlink" Target="https://www.ncdhhs.gov/health-equity-community-and-partner-engagement-guide/download?attachment=" TargetMode="External"/><Relationship Id="rId36" Type="http://schemas.openxmlformats.org/officeDocument/2006/relationships/hyperlink" Target="https://thinkculturalhealth.hhs.gov/assets/pdfs/resource-library/clas-clc-ch.pdf" TargetMode="External"/><Relationship Id="rId10" Type="http://schemas.openxmlformats.org/officeDocument/2006/relationships/endnotes" Target="endnotes.xml"/><Relationship Id="rId19" Type="http://schemas.openxmlformats.org/officeDocument/2006/relationships/hyperlink" Target="https://www.cdc.gov/globalhealth/equity/guide/cultural-humility.html" TargetMode="External"/><Relationship Id="rId31" Type="http://schemas.openxmlformats.org/officeDocument/2006/relationships/hyperlink" Target="https://inclusion.uoregon.edu/what-cultural-humility-basic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hhs.gov/health-equity-community-and-partner-engagement-guide/download?attachment=" TargetMode="External"/><Relationship Id="rId27" Type="http://schemas.openxmlformats.org/officeDocument/2006/relationships/hyperlink" Target="https://www.cdc.gov/globalhealth/equity/guide/cultural-humility.html" TargetMode="External"/><Relationship Id="rId30" Type="http://schemas.openxmlformats.org/officeDocument/2006/relationships/hyperlink" Target="https://cahealthadvocates.org/are-you-practicing-cultural-humility-the-key-to-success-in-cultural-competence/" TargetMode="External"/><Relationship Id="rId35" Type="http://schemas.openxmlformats.org/officeDocument/2006/relationships/hyperlink" Target="https://inclusion.uoregon.edu/what-cultural-humility-basic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D195F306AC645BE0A5CACCC9D782E" ma:contentTypeVersion="19" ma:contentTypeDescription="Create a new document." ma:contentTypeScope="" ma:versionID="fa89fdf6ed7584fef420082c75050f84">
  <xsd:schema xmlns:xsd="http://www.w3.org/2001/XMLSchema" xmlns:xs="http://www.w3.org/2001/XMLSchema" xmlns:p="http://schemas.microsoft.com/office/2006/metadata/properties" xmlns:ns1="http://schemas.microsoft.com/sharepoint/v3" xmlns:ns2="1eb5ff07-a49e-4285-b58e-a0b61dda7619" xmlns:ns3="409d290d-2c69-4fcc-a7b0-7c48c3195624" targetNamespace="http://schemas.microsoft.com/office/2006/metadata/properties" ma:root="true" ma:fieldsID="e6d71095e6e8291d1daeea0ca74b996c" ns1:_="" ns2:_="" ns3:_="">
    <xsd:import namespace="http://schemas.microsoft.com/sharepoint/v3"/>
    <xsd:import namespace="1eb5ff07-a49e-4285-b58e-a0b61dda7619"/>
    <xsd:import namespace="409d290d-2c69-4fcc-a7b0-7c48c3195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5ff07-a49e-4285-b58e-a0b61dda7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d290d-2c69-4fcc-a7b0-7c48c31956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582186-b024-4f02-81a4-1efccfc7f4aa}" ma:internalName="TaxCatchAll" ma:showField="CatchAllData" ma:web="409d290d-2c69-4fcc-a7b0-7c48c3195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b5ff07-a49e-4285-b58e-a0b61dda7619">
      <Terms xmlns="http://schemas.microsoft.com/office/infopath/2007/PartnerControls"/>
    </lcf76f155ced4ddcb4097134ff3c332f>
    <TaxCatchAll xmlns="409d290d-2c69-4fcc-a7b0-7c48c3195624" xsi:nil="true"/>
    <SharedWithUsers xmlns="409d290d-2c69-4fcc-a7b0-7c48c3195624">
      <UserInfo>
        <DisplayName>Chika Ozodiegwu</DisplayName>
        <AccountId>44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A56C-97B6-441E-9545-7FFC0E7C98E4}">
  <ds:schemaRefs>
    <ds:schemaRef ds:uri="http://schemas.microsoft.com/sharepoint/v3/contenttype/forms"/>
  </ds:schemaRefs>
</ds:datastoreItem>
</file>

<file path=customXml/itemProps2.xml><?xml version="1.0" encoding="utf-8"?>
<ds:datastoreItem xmlns:ds="http://schemas.openxmlformats.org/officeDocument/2006/customXml" ds:itemID="{AAA9A75C-4521-4FBC-BE3E-90D04EBA0D07}"/>
</file>

<file path=customXml/itemProps3.xml><?xml version="1.0" encoding="utf-8"?>
<ds:datastoreItem xmlns:ds="http://schemas.openxmlformats.org/officeDocument/2006/customXml" ds:itemID="{F9C0F659-5000-42DD-A4DF-464B1FD55AA0}">
  <ds:schemaRefs>
    <ds:schemaRef ds:uri="http://schemas.microsoft.com/office/2006/metadata/properties"/>
    <ds:schemaRef ds:uri="http://schemas.microsoft.com/office/infopath/2007/PartnerControls"/>
    <ds:schemaRef ds:uri="4fec3dfd-4de6-4bf8-80c3-40af955439ec"/>
    <ds:schemaRef ds:uri="25f76bd4-adbe-4b09-a697-deaa6a000229"/>
  </ds:schemaRefs>
</ds:datastoreItem>
</file>

<file path=customXml/itemProps4.xml><?xml version="1.0" encoding="utf-8"?>
<ds:datastoreItem xmlns:ds="http://schemas.openxmlformats.org/officeDocument/2006/customXml" ds:itemID="{838BC857-3DC5-4A72-B21D-669201D1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5061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Links>
    <vt:vector size="78" baseType="variant">
      <vt:variant>
        <vt:i4>5701650</vt:i4>
      </vt:variant>
      <vt:variant>
        <vt:i4>0</vt:i4>
      </vt:variant>
      <vt:variant>
        <vt:i4>0</vt:i4>
      </vt:variant>
      <vt:variant>
        <vt:i4>5</vt:i4>
      </vt:variant>
      <vt:variant>
        <vt:lpwstr>https://www.ncdhhs.gov/health-equity-community-and-partner-engagement-guide/download?attachment=</vt:lpwstr>
      </vt:variant>
      <vt:variant>
        <vt:lpwstr/>
      </vt:variant>
      <vt:variant>
        <vt:i4>6881325</vt:i4>
      </vt:variant>
      <vt:variant>
        <vt:i4>33</vt:i4>
      </vt:variant>
      <vt:variant>
        <vt:i4>0</vt:i4>
      </vt:variant>
      <vt:variant>
        <vt:i4>5</vt:i4>
      </vt:variant>
      <vt:variant>
        <vt:lpwstr>https://www.ncdhhs.gov/about/department-initiatives/community-and-partner-engagement?utm_source=Stakeholders&amp;utm_campaign=9f7569fc2e-External%20Stakeholders_022324&amp;utm_medium=email&amp;utm_term=0_dbdaf4daf2-9f7569fc2e-82429660&amp;mc_cid=9f7569fc2e&amp;mc_eid=7ee016598d</vt:lpwstr>
      </vt:variant>
      <vt:variant>
        <vt:lpwstr/>
      </vt:variant>
      <vt:variant>
        <vt:i4>1966150</vt:i4>
      </vt:variant>
      <vt:variant>
        <vt:i4>30</vt:i4>
      </vt:variant>
      <vt:variant>
        <vt:i4>0</vt:i4>
      </vt:variant>
      <vt:variant>
        <vt:i4>5</vt:i4>
      </vt:variant>
      <vt:variant>
        <vt:lpwstr>https://www.ncdhhs.gov/divisions/office-health-equity</vt:lpwstr>
      </vt:variant>
      <vt:variant>
        <vt:lpwstr/>
      </vt:variant>
      <vt:variant>
        <vt:i4>5308433</vt:i4>
      </vt:variant>
      <vt:variant>
        <vt:i4>27</vt:i4>
      </vt:variant>
      <vt:variant>
        <vt:i4>0</vt:i4>
      </vt:variant>
      <vt:variant>
        <vt:i4>5</vt:i4>
      </vt:variant>
      <vt:variant>
        <vt:lpwstr>https://www.justice.gov/file/1437326/download</vt:lpwstr>
      </vt:variant>
      <vt:variant>
        <vt:lpwstr/>
      </vt:variant>
      <vt:variant>
        <vt:i4>1966166</vt:i4>
      </vt:variant>
      <vt:variant>
        <vt:i4>24</vt:i4>
      </vt:variant>
      <vt:variant>
        <vt:i4>0</vt:i4>
      </vt:variant>
      <vt:variant>
        <vt:i4>5</vt:i4>
      </vt:variant>
      <vt:variant>
        <vt:lpwstr>https://thinkculturalhealth.hhs.gov/assets/pdfs/resource-library/clas-clc-ch.pdf</vt:lpwstr>
      </vt:variant>
      <vt:variant>
        <vt:lpwstr/>
      </vt:variant>
      <vt:variant>
        <vt:i4>7667770</vt:i4>
      </vt:variant>
      <vt:variant>
        <vt:i4>21</vt:i4>
      </vt:variant>
      <vt:variant>
        <vt:i4>0</vt:i4>
      </vt:variant>
      <vt:variant>
        <vt:i4>5</vt:i4>
      </vt:variant>
      <vt:variant>
        <vt:lpwstr>https://inclusion.uoregon.edu/what-cultural-humility-basics</vt:lpwstr>
      </vt:variant>
      <vt:variant>
        <vt:lpwstr/>
      </vt:variant>
      <vt:variant>
        <vt:i4>1441813</vt:i4>
      </vt:variant>
      <vt:variant>
        <vt:i4>18</vt:i4>
      </vt:variant>
      <vt:variant>
        <vt:i4>0</vt:i4>
      </vt:variant>
      <vt:variant>
        <vt:i4>5</vt:i4>
      </vt:variant>
      <vt:variant>
        <vt:lpwstr>https://cahealthadvocates.org/are-you-practicing-cultural-humility-the-key-to-success-in-cultural-competence/</vt:lpwstr>
      </vt:variant>
      <vt:variant>
        <vt:lpwstr/>
      </vt:variant>
      <vt:variant>
        <vt:i4>5701650</vt:i4>
      </vt:variant>
      <vt:variant>
        <vt:i4>15</vt:i4>
      </vt:variant>
      <vt:variant>
        <vt:i4>0</vt:i4>
      </vt:variant>
      <vt:variant>
        <vt:i4>5</vt:i4>
      </vt:variant>
      <vt:variant>
        <vt:lpwstr>https://www.ncdhhs.gov/health-equity-community-and-partner-engagement-guide/download?attachment=</vt:lpwstr>
      </vt:variant>
      <vt:variant>
        <vt:lpwstr/>
      </vt:variant>
      <vt:variant>
        <vt:i4>5308433</vt:i4>
      </vt:variant>
      <vt:variant>
        <vt:i4>12</vt:i4>
      </vt:variant>
      <vt:variant>
        <vt:i4>0</vt:i4>
      </vt:variant>
      <vt:variant>
        <vt:i4>5</vt:i4>
      </vt:variant>
      <vt:variant>
        <vt:lpwstr>https://www.justice.gov/file/1437326/download</vt:lpwstr>
      </vt:variant>
      <vt:variant>
        <vt:lpwstr/>
      </vt:variant>
      <vt:variant>
        <vt:i4>5701650</vt:i4>
      </vt:variant>
      <vt:variant>
        <vt:i4>9</vt:i4>
      </vt:variant>
      <vt:variant>
        <vt:i4>0</vt:i4>
      </vt:variant>
      <vt:variant>
        <vt:i4>5</vt:i4>
      </vt:variant>
      <vt:variant>
        <vt:lpwstr>https://www.ncdhhs.gov/health-equity-community-and-partner-engagement-guide/download?attachment=</vt:lpwstr>
      </vt:variant>
      <vt:variant>
        <vt:lpwstr/>
      </vt:variant>
      <vt:variant>
        <vt:i4>95</vt:i4>
      </vt:variant>
      <vt:variant>
        <vt:i4>6</vt:i4>
      </vt:variant>
      <vt:variant>
        <vt:i4>0</vt:i4>
      </vt:variant>
      <vt:variant>
        <vt:i4>5</vt:i4>
      </vt:variant>
      <vt:variant>
        <vt:lpwstr>https://www.cdc.gov/globalhealth/equity/guide/cultural-humility.html</vt:lpwstr>
      </vt:variant>
      <vt:variant>
        <vt:lpwstr/>
      </vt:variant>
      <vt:variant>
        <vt:i4>4849680</vt:i4>
      </vt:variant>
      <vt:variant>
        <vt:i4>3</vt:i4>
      </vt:variant>
      <vt:variant>
        <vt:i4>0</vt:i4>
      </vt:variant>
      <vt:variant>
        <vt:i4>5</vt:i4>
      </vt:variant>
      <vt:variant>
        <vt:lpwstr>https://www.cvims.org/community/cultural-competency/</vt:lpwstr>
      </vt:variant>
      <vt:variant>
        <vt:lpwstr/>
      </vt:variant>
      <vt:variant>
        <vt:i4>4522048</vt:i4>
      </vt:variant>
      <vt:variant>
        <vt:i4>0</vt:i4>
      </vt:variant>
      <vt:variant>
        <vt:i4>0</vt:i4>
      </vt:variant>
      <vt:variant>
        <vt:i4>5</vt:i4>
      </vt:variant>
      <vt:variant>
        <vt:lpwstr>https://nccc.georgetown.edu/curricula/culturalcompetence.html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Pedraza</dc:creator>
  <cp:keywords/>
  <dc:description/>
  <cp:lastModifiedBy>Sydney Pedraza</cp:lastModifiedBy>
  <cp:revision>2</cp:revision>
  <dcterms:created xsi:type="dcterms:W3CDTF">2024-05-30T17:18:00Z</dcterms:created>
  <dcterms:modified xsi:type="dcterms:W3CDTF">2024-05-30T17:18:00Z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0x010100F52D195F306AC645BE0A5CACCC9D782E</vt:lpwstr>
  </property>
  <property fmtid="{D5CDD505-2E9C-101B-9397-08002B2CF9AE}" pid="3" name="MediaServiceImageTags">
    <vt:lpwstr/>
  </property>
</Properties>
</file>