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D97" w:rsidRDefault="00507809">
      <w:pPr>
        <w:tabs>
          <w:tab w:val="center" w:pos="5430"/>
        </w:tabs>
        <w:spacing w:after="0"/>
        <w:ind w:left="-439"/>
      </w:pPr>
      <w:bookmarkStart w:id="0" w:name="_GoBack"/>
      <w:bookmarkEnd w:id="0"/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22D97" w:rsidRDefault="00507809">
      <w:pPr>
        <w:spacing w:after="215"/>
        <w:ind w:right="1"/>
        <w:jc w:val="center"/>
      </w:pPr>
      <w:r>
        <w:rPr>
          <w:rFonts w:ascii="Verdana" w:eastAsia="Verdana" w:hAnsi="Verdana" w:cs="Verdana"/>
          <w:sz w:val="28"/>
        </w:rPr>
        <w:t xml:space="preserve">CTI Implementation Self-Assessment </w:t>
      </w:r>
    </w:p>
    <w:p w:rsidR="00422D97" w:rsidRDefault="00507809">
      <w:pPr>
        <w:tabs>
          <w:tab w:val="center" w:pos="1077"/>
          <w:tab w:val="center" w:pos="3237"/>
          <w:tab w:val="center" w:pos="5397"/>
          <w:tab w:val="center" w:pos="7557"/>
          <w:tab w:val="center" w:pos="9717"/>
        </w:tabs>
        <w:spacing w:after="0"/>
      </w:pPr>
      <w:r>
        <w:tab/>
      </w:r>
      <w:r>
        <w:rPr>
          <w:rFonts w:ascii="Verdana" w:eastAsia="Verdana" w:hAnsi="Verdana" w:cs="Verdana"/>
          <w:b/>
          <w:sz w:val="16"/>
        </w:rPr>
        <w:t xml:space="preserve">Never or rarely </w:t>
      </w:r>
      <w:r>
        <w:rPr>
          <w:rFonts w:ascii="Verdana" w:eastAsia="Verdana" w:hAnsi="Verdana" w:cs="Verdana"/>
          <w:b/>
          <w:sz w:val="16"/>
        </w:rPr>
        <w:tab/>
        <w:t xml:space="preserve">Sometimes </w:t>
      </w:r>
      <w:r>
        <w:rPr>
          <w:rFonts w:ascii="Verdana" w:eastAsia="Verdana" w:hAnsi="Verdana" w:cs="Verdana"/>
          <w:b/>
          <w:sz w:val="16"/>
        </w:rPr>
        <w:tab/>
        <w:t xml:space="preserve">About half the time </w:t>
      </w:r>
      <w:r>
        <w:rPr>
          <w:rFonts w:ascii="Verdana" w:eastAsia="Verdana" w:hAnsi="Verdana" w:cs="Verdana"/>
          <w:b/>
          <w:sz w:val="16"/>
        </w:rPr>
        <w:tab/>
        <w:t xml:space="preserve">Most of the time </w:t>
      </w:r>
      <w:r>
        <w:rPr>
          <w:rFonts w:ascii="Verdana" w:eastAsia="Verdana" w:hAnsi="Verdana" w:cs="Verdana"/>
          <w:b/>
          <w:sz w:val="16"/>
        </w:rPr>
        <w:tab/>
        <w:t xml:space="preserve">Always </w:t>
      </w:r>
    </w:p>
    <w:p w:rsidR="00422D97" w:rsidRDefault="00507809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>
                <wp:extent cx="6858000" cy="6096"/>
                <wp:effectExtent l="0" t="0" r="0" b="0"/>
                <wp:docPr id="7173" name="Group 7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096"/>
                          <a:chOff x="0" y="0"/>
                          <a:chExt cx="6858000" cy="6096"/>
                        </a:xfrm>
                      </wpg:grpSpPr>
                      <wps:wsp>
                        <wps:cNvPr id="8262" name="Shape 8262"/>
                        <wps:cNvSpPr/>
                        <wps:spPr>
                          <a:xfrm>
                            <a:off x="0" y="0"/>
                            <a:ext cx="1371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 h="9144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  <a:lnTo>
                                  <a:pt x="1371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63" name="Shape 8263"/>
                        <wps:cNvSpPr/>
                        <wps:spPr>
                          <a:xfrm>
                            <a:off x="13716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64" name="Shape 8264"/>
                        <wps:cNvSpPr/>
                        <wps:spPr>
                          <a:xfrm>
                            <a:off x="1377696" y="0"/>
                            <a:ext cx="1365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504" h="9144">
                                <a:moveTo>
                                  <a:pt x="0" y="0"/>
                                </a:moveTo>
                                <a:lnTo>
                                  <a:pt x="1365504" y="0"/>
                                </a:lnTo>
                                <a:lnTo>
                                  <a:pt x="1365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65" name="Shape 8265"/>
                        <wps:cNvSpPr/>
                        <wps:spPr>
                          <a:xfrm>
                            <a:off x="27432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66" name="Shape 8266"/>
                        <wps:cNvSpPr/>
                        <wps:spPr>
                          <a:xfrm>
                            <a:off x="2749296" y="0"/>
                            <a:ext cx="1365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504" h="9144">
                                <a:moveTo>
                                  <a:pt x="0" y="0"/>
                                </a:moveTo>
                                <a:lnTo>
                                  <a:pt x="1365504" y="0"/>
                                </a:lnTo>
                                <a:lnTo>
                                  <a:pt x="1365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67" name="Shape 8267"/>
                        <wps:cNvSpPr/>
                        <wps:spPr>
                          <a:xfrm>
                            <a:off x="41148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68" name="Shape 8268"/>
                        <wps:cNvSpPr/>
                        <wps:spPr>
                          <a:xfrm>
                            <a:off x="4120896" y="0"/>
                            <a:ext cx="1365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504" h="9144">
                                <a:moveTo>
                                  <a:pt x="0" y="0"/>
                                </a:moveTo>
                                <a:lnTo>
                                  <a:pt x="1365504" y="0"/>
                                </a:lnTo>
                                <a:lnTo>
                                  <a:pt x="1365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69" name="Shape 8269"/>
                        <wps:cNvSpPr/>
                        <wps:spPr>
                          <a:xfrm>
                            <a:off x="54864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0" name="Shape 8270"/>
                        <wps:cNvSpPr/>
                        <wps:spPr>
                          <a:xfrm>
                            <a:off x="5492496" y="0"/>
                            <a:ext cx="1365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504" h="9144">
                                <a:moveTo>
                                  <a:pt x="0" y="0"/>
                                </a:moveTo>
                                <a:lnTo>
                                  <a:pt x="1365504" y="0"/>
                                </a:lnTo>
                                <a:lnTo>
                                  <a:pt x="1365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3EDFB3" id="Group 7173" o:spid="_x0000_s1026" style="width:540pt;height:.5pt;mso-position-horizontal-relative:char;mso-position-vertical-relative:line" coordsize="6858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">
                <v:shape id="Shape 8262" o:spid="_x0000_s1027" style="position:absolute;width:13716;height:91;visibility:visible;mso-wrap-style:square;v-text-anchor:top" coordsize="1371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JFOsQA&#10;AADdAAAADwAAAGRycy9kb3ducmV2LnhtbESPwWrDMBBE74H+g9hCLqGR44Nt3CihFAK5BJq09LxI&#10;W9vUWhlJsZ2/rwKBHoeZecNs97PtxUg+dI4VbNYZCGLtTMeNgq/Pw0sFIkRkg71jUnCjAPvd02KL&#10;tXETn2m8xEYkCIcaFbQxDrWUQbdkMazdQJy8H+ctxiR9I43HKcFtL/MsK6TFjtNCiwO9t6R/L1er&#10;IJ+6UZdFVuphtKdztfLfp49SqeXz/PYKItIc/8OP9tEoqPIih/ub9AT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SRTrEAAAA3QAAAA8AAAAAAAAAAAAAAAAAmAIAAGRycy9k&#10;b3ducmV2LnhtbFBLBQYAAAAABAAEAPUAAACJAwAAAAA=&#10;" path="m,l1371600,r,9144l,9144,,e" fillcolor="black" stroked="f" strokeweight="0">
                  <v:stroke miterlimit="83231f" joinstyle="miter"/>
                  <v:path arrowok="t" textboxrect="0,0,1371600,9144"/>
                </v:shape>
                <v:shape id="Shape 8263" o:spid="_x0000_s1028" style="position:absolute;left:1371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qu/8QA&#10;AADdAAAADwAAAGRycy9kb3ducmV2LnhtbESPT4vCMBTE7wt+h/AEb5qqi0o1igqCCAvrn4PHZ/Ns&#10;i81LTaJ2v/1mQdjjMDO/YWaLxlTiSc6XlhX0ewkI4szqknMFp+OmOwHhA7LGyjIp+CEPi3nrY4ap&#10;ti/e0/MQchEh7FNUUIRQp1L6rCCDvmdr4uhdrTMYonS51A5fEW4qOUiSkTRYclwosKZ1Qdnt8DAK&#10;6nvuznevV3x5fO/GnGyp+fpUqtNullMQgZrwH363t1rBZDAawt+b+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Krv/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264" o:spid="_x0000_s1029" style="position:absolute;left:13776;width:13656;height:91;visibility:visible;mso-wrap-style:square;v-text-anchor:top" coordsize="13655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Ox38QA&#10;AADdAAAADwAAAGRycy9kb3ducmV2LnhtbESPQWvCQBSE74L/YXmF3nTTVEKIrlIEbY6a9tDentnX&#10;JJh9G7LbJP33XUHwOMzMN8xmN5lWDNS7xrKCl2UEgri0uuFKwefHYZGCcB5ZY2uZFPyRg912Pttg&#10;pu3IZxoKX4kAYZehgtr7LpPSlTUZdEvbEQfvx/YGfZB9JXWPY4CbVsZRlEiDDYeFGjva11Rei1+j&#10;YLrKY2rpq/vmxCd5fnpvLu5Vqeen6W0NwtPkH+F7O9cK0jhZwe1NeAJy+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jsd/EAAAA3QAAAA8AAAAAAAAAAAAAAAAAmAIAAGRycy9k&#10;b3ducmV2LnhtbFBLBQYAAAAABAAEAPUAAACJAwAAAAA=&#10;" path="m,l1365504,r,9144l,9144,,e" fillcolor="black" stroked="f" strokeweight="0">
                  <v:stroke miterlimit="83231f" joinstyle="miter"/>
                  <v:path arrowok="t" textboxrect="0,0,1365504,9144"/>
                </v:shape>
                <v:shape id="Shape 8265" o:spid="_x0000_s1030" style="position:absolute;left:2743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+TEMQA&#10;AADdAAAADwAAAGRycy9kb3ducmV2LnhtbESPT4vCMBTE7wt+h/AEb5oqrko1igqCCAvrn4PHZ/Ns&#10;i81LTaJ2v/1mQdjjMDO/YWaLxlTiSc6XlhX0ewkI4szqknMFp+OmOwHhA7LGyjIp+CEPi3nrY4ap&#10;ti/e0/MQchEh7FNUUIRQp1L6rCCDvmdr4uhdrTMYonS51A5fEW4qOUiSkTRYclwosKZ1Qdnt8DAK&#10;6nvuznevV3x5fO/GnGyp+Roq1Wk3yymIQE34D7/bW61gMhh9wt+b+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vkxD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266" o:spid="_x0000_s1031" style="position:absolute;left:27492;width:13656;height:91;visibility:visible;mso-wrap-style:square;v-text-anchor:top" coordsize="13655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2KM8IA&#10;AADdAAAADwAAAGRycy9kb3ducmV2LnhtbESPQYvCMBSE7wv+h/AEb2uqQijVKCLo9rirHvT2bJ5t&#10;sXkpTVa7/34jCB6HmfmGWax624g7db52rGEyTkAQF87UXGo4HrafKQgfkA02jknDH3lYLQcfC8yM&#10;e/AP3fehFBHCPkMNVQhtJqUvKrLox64ljt7VdRZDlF0pTYePCLeNnCaJkhZrjgsVtrSpqLjtf62G&#10;/iZ3qaNTe2YVVJ5/f9UXP9N6NOzXcxCB+vAOv9q50ZBOlYLnm/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fYozwgAAAN0AAAAPAAAAAAAAAAAAAAAAAJgCAABkcnMvZG93&#10;bnJldi54bWxQSwUGAAAAAAQABAD1AAAAhwMAAAAA&#10;" path="m,l1365504,r,9144l,9144,,e" fillcolor="black" stroked="f" strokeweight="0">
                  <v:stroke miterlimit="83231f" joinstyle="miter"/>
                  <v:path arrowok="t" textboxrect="0,0,1365504,9144"/>
                </v:shape>
                <v:shape id="Shape 8267" o:spid="_x0000_s1032" style="position:absolute;left:4114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Go/MQA&#10;AADdAAAADwAAAGRycy9kb3ducmV2LnhtbESPT4vCMBTE74LfIbwFb5quiJauUVZBEEHw32GPb5u3&#10;bdnmpSZR67c3guBxmJnfMNN5a2pxJecrywo+BwkI4tzqigsFp+Oqn4LwAVljbZkU3MnDfNbtTDHT&#10;9sZ7uh5CISKEfYYKyhCaTEqfl2TQD2xDHL0/6wyGKF0htcNbhJtaDpNkLA1WHBdKbGhZUv5/uBgF&#10;zblwP2evF/x72W0mnKyp3Y6U6n20318gArXhHX6111pBOhxP4PkmPg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xqPz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268" o:spid="_x0000_s1033" style="position:absolute;left:41208;width:13656;height:91;visibility:visible;mso-wrap-style:square;v-text-anchor:top" coordsize="13655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672sEA&#10;AADdAAAADwAAAGRycy9kb3ducmV2LnhtbERPTWuDQBC9F/oflinkVtemIGJdJQSaekxtD+1t4k5U&#10;dGfF3UTz77OHQo+P952XqxnFlWbXW1bwEsUgiBure24VfH+9P6cgnEfWOFomBTdyUBaPDzlm2i78&#10;SdfatyKEsMtQQef9lEnpmo4MushOxIE729mgD3BupZ5xCeFmlNs4TqTBnkNDhxPtO2qG+mIUrIM8&#10;pJZ+pl9OfFJVx4/+5F6V2jytuzcQnlb/L/5zV1pBuk3C3PAmPAFZ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uu9rBAAAA3QAAAA8AAAAAAAAAAAAAAAAAmAIAAGRycy9kb3du&#10;cmV2LnhtbFBLBQYAAAAABAAEAPUAAACGAwAAAAA=&#10;" path="m,l1365504,r,9144l,9144,,e" fillcolor="black" stroked="f" strokeweight="0">
                  <v:stroke miterlimit="83231f" joinstyle="miter"/>
                  <v:path arrowok="t" textboxrect="0,0,1365504,9144"/>
                </v:shape>
                <v:shape id="Shape 8269" o:spid="_x0000_s1034" style="position:absolute;left:5486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KZFcYA&#10;AADdAAAADwAAAGRycy9kb3ducmV2LnhtbESPT2vCQBTE7wW/w/KE3urGUKzGbEQLBSkU6p9Dj6/Z&#10;ZxLMvo27G02/fbdQ8DjMzG+YfDWYVlzJ+caygukkAUFcWt1wpeB4eHuag/ABWWNrmRT8kIdVMXrI&#10;MdP2xju67kMlIoR9hgrqELpMSl/WZNBPbEccvZN1BkOUrpLa4S3CTSvTJJlJgw3HhRo7eq2pPO97&#10;o6C7VO7r4vWGv/vP9xdOtjR8PCv1OB7WSxCBhnAP/7e3WsE8nS3g7018ArL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+KZFc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270" o:spid="_x0000_s1035" style="position:absolute;left:54924;width:13656;height:91;visibility:visible;mso-wrap-style:square;v-text-anchor:top" coordsize="13655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EhAcEA&#10;AADdAAAADwAAAGRycy9kb3ducmV2LnhtbERPTYvCMBC9L/gfwgje1tQK3VKNRQTXHl31oLexGdti&#10;MylNVuu/N4eFPT7e9zIfTCse1LvGsoLZNAJBXFrdcKXgdNx+piCcR9bYWiYFL3KQr0YfS8y0ffIP&#10;PQ6+EiGEXYYKau+7TEpX1mTQTW1HHLib7Q36APtK6h6fIdy0Mo6iRBpsODTU2NGmpvJ++DUKhrv8&#10;Ti2duwsnPimK/a65urlSk/GwXoDwNPh/8Z+70ArS+CvsD2/CE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BIQHBAAAA3QAAAA8AAAAAAAAAAAAAAAAAmAIAAGRycy9kb3du&#10;cmV2LnhtbFBLBQYAAAAABAAEAPUAAACGAwAAAAA=&#10;" path="m,l1365504,r,9144l,9144,,e" fillcolor="black" stroked="f" strokeweight="0">
                  <v:stroke miterlimit="83231f" joinstyle="miter"/>
                  <v:path arrowok="t" textboxrect="0,0,1365504,9144"/>
                </v:shape>
                <w10:anchorlock/>
              </v:group>
            </w:pict>
          </mc:Fallback>
        </mc:AlternateContent>
      </w:r>
    </w:p>
    <w:p w:rsidR="00422D97" w:rsidRDefault="00507809">
      <w:pPr>
        <w:pStyle w:val="Heading1"/>
        <w:tabs>
          <w:tab w:val="center" w:pos="1077"/>
          <w:tab w:val="center" w:pos="3237"/>
          <w:tab w:val="center" w:pos="5397"/>
          <w:tab w:val="center" w:pos="7557"/>
          <w:tab w:val="center" w:pos="9717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1 </w:t>
      </w:r>
      <w:r>
        <w:tab/>
        <w:t xml:space="preserve">2 </w:t>
      </w:r>
      <w:r>
        <w:tab/>
        <w:t xml:space="preserve">3 </w:t>
      </w:r>
      <w:r>
        <w:tab/>
        <w:t xml:space="preserve">4 </w:t>
      </w:r>
      <w:r>
        <w:tab/>
        <w:t xml:space="preserve">5 </w:t>
      </w:r>
    </w:p>
    <w:tbl>
      <w:tblPr>
        <w:tblStyle w:val="TableGrid"/>
        <w:tblW w:w="10799" w:type="dxa"/>
        <w:tblInd w:w="1" w:type="dxa"/>
        <w:tblCellMar>
          <w:top w:w="43" w:type="dxa"/>
          <w:left w:w="86" w:type="dxa"/>
          <w:right w:w="58" w:type="dxa"/>
        </w:tblCellMar>
        <w:tblLook w:val="04A0" w:firstRow="1" w:lastRow="0" w:firstColumn="1" w:lastColumn="0" w:noHBand="0" w:noVBand="1"/>
      </w:tblPr>
      <w:tblGrid>
        <w:gridCol w:w="9987"/>
        <w:gridCol w:w="812"/>
      </w:tblGrid>
      <w:tr w:rsidR="00422D97">
        <w:trPr>
          <w:trHeight w:val="334"/>
        </w:trPr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22D97" w:rsidRDefault="00507809">
            <w:r>
              <w:rPr>
                <w:rFonts w:ascii="Verdana" w:eastAsia="Verdana" w:hAnsi="Verdana" w:cs="Verdana"/>
                <w:sz w:val="20"/>
              </w:rPr>
              <w:t xml:space="preserve">MAIN COMPONENTS 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2D97" w:rsidRDefault="00507809">
            <w:pPr>
              <w:ind w:left="39"/>
            </w:pPr>
            <w:r>
              <w:rPr>
                <w:rFonts w:ascii="Verdana" w:eastAsia="Verdana" w:hAnsi="Verdana" w:cs="Verdana"/>
                <w:b/>
                <w:sz w:val="18"/>
              </w:rPr>
              <w:t>Score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422D97">
        <w:trPr>
          <w:trHeight w:val="865"/>
        </w:trPr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D97" w:rsidRDefault="00507809">
            <w:pPr>
              <w:spacing w:after="64"/>
              <w:ind w:left="18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Time-Limited </w:t>
            </w:r>
          </w:p>
          <w:p w:rsidR="00422D97" w:rsidRDefault="00507809">
            <w:pPr>
              <w:spacing w:after="21"/>
              <w:ind w:left="252"/>
            </w:pPr>
            <w:r>
              <w:rPr>
                <w:rFonts w:ascii="Verdana" w:eastAsia="Verdana" w:hAnsi="Verdana" w:cs="Verdana"/>
                <w:sz w:val="18"/>
              </w:rPr>
              <w:t xml:space="preserve">1. CTI workers provide no more than nine months of CTI after the date a client starts Phase 1.  </w:t>
            </w:r>
          </w:p>
          <w:p w:rsidR="00422D97" w:rsidRDefault="00507809">
            <w:pPr>
              <w:ind w:left="544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For a 6-month CTI program, they provide no more than six months.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D97" w:rsidRDefault="00507809">
            <w:pPr>
              <w:spacing w:after="194"/>
              <w:ind w:left="2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:rsidR="00422D97" w:rsidRDefault="00507809">
            <w:pPr>
              <w:ind w:left="2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422D97">
        <w:trPr>
          <w:trHeight w:val="869"/>
        </w:trPr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D97" w:rsidRDefault="00507809">
            <w:pPr>
              <w:spacing w:after="69"/>
              <w:ind w:left="18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Three Phases </w:t>
            </w:r>
          </w:p>
          <w:p w:rsidR="00422D97" w:rsidRDefault="00507809">
            <w:pPr>
              <w:ind w:left="544" w:right="1109" w:hanging="292"/>
            </w:pPr>
            <w:r>
              <w:rPr>
                <w:rFonts w:ascii="Verdana" w:eastAsia="Verdana" w:hAnsi="Verdana" w:cs="Verdana"/>
                <w:sz w:val="18"/>
              </w:rPr>
              <w:t xml:space="preserve">2. The intervention takes place in three phases, each phase having the same duration. </w:t>
            </w:r>
            <w:r>
              <w:rPr>
                <w:rFonts w:ascii="Verdana" w:eastAsia="Verdana" w:hAnsi="Verdana" w:cs="Verdana"/>
                <w:i/>
                <w:sz w:val="18"/>
              </w:rPr>
              <w:t xml:space="preserve">(e.g., for a 9-month CTI program, each phase lasts 3 months)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D97" w:rsidRDefault="00507809">
            <w:pPr>
              <w:spacing w:after="194"/>
              <w:ind w:left="2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:rsidR="00422D97" w:rsidRDefault="00507809">
            <w:pPr>
              <w:ind w:left="2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422D97">
        <w:trPr>
          <w:trHeight w:val="768"/>
        </w:trPr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D97" w:rsidRDefault="00507809">
            <w:pPr>
              <w:spacing w:after="141"/>
              <w:ind w:left="18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Focused </w:t>
            </w:r>
          </w:p>
          <w:p w:rsidR="00422D97" w:rsidRDefault="00507809">
            <w:pPr>
              <w:ind w:left="252"/>
            </w:pPr>
            <w:r>
              <w:rPr>
                <w:rFonts w:ascii="Verdana" w:eastAsia="Verdana" w:hAnsi="Verdana" w:cs="Verdana"/>
                <w:sz w:val="18"/>
              </w:rPr>
              <w:t xml:space="preserve">3. One to three areas of focus for each phase are selected from your program’s list of CTI areas.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D97" w:rsidRDefault="00507809">
            <w:pPr>
              <w:spacing w:after="141"/>
              <w:ind w:left="2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:rsidR="00422D97" w:rsidRDefault="00507809">
            <w:pPr>
              <w:ind w:left="2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422D97">
        <w:trPr>
          <w:trHeight w:val="763"/>
        </w:trPr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D97" w:rsidRDefault="00507809">
            <w:pPr>
              <w:spacing w:after="141"/>
              <w:ind w:left="18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Small caseload size </w:t>
            </w:r>
          </w:p>
          <w:p w:rsidR="00422D97" w:rsidRDefault="00507809">
            <w:pPr>
              <w:ind w:left="252"/>
            </w:pPr>
            <w:r>
              <w:rPr>
                <w:rFonts w:ascii="Verdana" w:eastAsia="Verdana" w:hAnsi="Verdana" w:cs="Verdana"/>
                <w:sz w:val="18"/>
              </w:rPr>
              <w:t xml:space="preserve">4. Each FTE CTI worker has no more than 20 clients on his/her caseload.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D97" w:rsidRDefault="00507809">
            <w:pPr>
              <w:spacing w:after="141"/>
              <w:ind w:left="2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:rsidR="00422D97" w:rsidRDefault="00507809">
            <w:pPr>
              <w:ind w:left="2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422D97">
        <w:trPr>
          <w:trHeight w:val="907"/>
        </w:trPr>
        <w:tc>
          <w:tcPr>
            <w:tcW w:w="9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D97" w:rsidRDefault="00507809">
            <w:pPr>
              <w:spacing w:line="330" w:lineRule="auto"/>
              <w:ind w:left="18" w:right="7262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Community-based  </w:t>
            </w:r>
            <w:r>
              <w:rPr>
                <w:rFonts w:ascii="Verdana" w:eastAsia="Verdana" w:hAnsi="Verdana" w:cs="Verdana"/>
                <w:sz w:val="18"/>
                <w:u w:val="single" w:color="000000"/>
              </w:rPr>
              <w:t>During Phase 1: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:rsidR="00422D97" w:rsidRDefault="00507809">
            <w:pPr>
              <w:numPr>
                <w:ilvl w:val="0"/>
                <w:numId w:val="1"/>
              </w:numPr>
              <w:spacing w:after="151"/>
              <w:ind w:hanging="292"/>
            </w:pPr>
            <w:r>
              <w:rPr>
                <w:rFonts w:ascii="Verdana" w:eastAsia="Verdana" w:hAnsi="Verdana" w:cs="Verdana"/>
                <w:sz w:val="18"/>
              </w:rPr>
              <w:t xml:space="preserve">CTI workers have at least 3 community-based meetings with the client. </w:t>
            </w:r>
          </w:p>
          <w:p w:rsidR="00422D97" w:rsidRDefault="00507809">
            <w:pPr>
              <w:numPr>
                <w:ilvl w:val="0"/>
                <w:numId w:val="1"/>
              </w:numPr>
              <w:ind w:hanging="292"/>
            </w:pPr>
            <w:r>
              <w:rPr>
                <w:rFonts w:ascii="Verdana" w:eastAsia="Verdana" w:hAnsi="Verdana" w:cs="Verdana"/>
                <w:sz w:val="18"/>
              </w:rPr>
              <w:t xml:space="preserve">CTI workers have at least 2 community-based meetings with a client’s providers and/or informal supports.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D97" w:rsidRDefault="00507809">
            <w:pPr>
              <w:spacing w:after="64"/>
              <w:ind w:left="2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:rsidR="00422D97" w:rsidRDefault="00507809">
            <w:pPr>
              <w:spacing w:after="64"/>
              <w:ind w:left="2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:rsidR="00422D97" w:rsidRDefault="00507809">
            <w:pPr>
              <w:ind w:left="2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422D97">
        <w:trPr>
          <w:trHeight w:val="6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D97" w:rsidRDefault="00422D97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D97" w:rsidRDefault="00507809">
            <w:pPr>
              <w:ind w:left="2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422D97">
        <w:trPr>
          <w:trHeight w:val="830"/>
        </w:trPr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D97" w:rsidRDefault="00507809">
            <w:pPr>
              <w:spacing w:after="61"/>
              <w:ind w:left="18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Weekly team supervision </w:t>
            </w:r>
          </w:p>
          <w:p w:rsidR="00422D97" w:rsidRDefault="00507809">
            <w:pPr>
              <w:ind w:left="544" w:hanging="292"/>
            </w:pPr>
            <w:r>
              <w:rPr>
                <w:rFonts w:ascii="Verdana" w:eastAsia="Verdana" w:hAnsi="Verdana" w:cs="Verdana"/>
                <w:sz w:val="18"/>
              </w:rPr>
              <w:t xml:space="preserve">7. The team has weekly team supervision meetings, led by the clinical supervisor, who is a psychiatrist, MSW, or other master’s level clinician and who has been trained in CTI.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D97" w:rsidRDefault="00507809">
            <w:pPr>
              <w:spacing w:after="175"/>
              <w:ind w:left="2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:rsidR="00422D97" w:rsidRDefault="00507809">
            <w:pPr>
              <w:ind w:left="2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422D97">
        <w:trPr>
          <w:trHeight w:val="826"/>
        </w:trPr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D97" w:rsidRDefault="00507809">
            <w:pPr>
              <w:spacing w:after="61"/>
              <w:ind w:left="18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Decreasing contact  </w:t>
            </w:r>
          </w:p>
          <w:p w:rsidR="00422D97" w:rsidRDefault="00507809">
            <w:pPr>
              <w:ind w:left="544" w:hanging="292"/>
            </w:pPr>
            <w:r>
              <w:rPr>
                <w:rFonts w:ascii="Verdana" w:eastAsia="Verdana" w:hAnsi="Verdana" w:cs="Verdana"/>
                <w:sz w:val="18"/>
              </w:rPr>
              <w:t xml:space="preserve">8. CTI workers have fewer meetings and calls with a client in Phase 2 than in Phase 1, and fewer in Phase 3 than in Phase 2.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D97" w:rsidRDefault="00507809">
            <w:pPr>
              <w:spacing w:after="175"/>
              <w:ind w:left="2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:rsidR="00422D97" w:rsidRDefault="00507809">
            <w:pPr>
              <w:ind w:left="2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422D97">
        <w:trPr>
          <w:trHeight w:val="865"/>
        </w:trPr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D97" w:rsidRDefault="00507809">
            <w:pPr>
              <w:spacing w:after="64"/>
              <w:ind w:left="18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No drop-outs </w:t>
            </w:r>
          </w:p>
          <w:p w:rsidR="00422D97" w:rsidRDefault="00507809">
            <w:pPr>
              <w:ind w:left="544" w:right="1618" w:hanging="292"/>
            </w:pPr>
            <w:r>
              <w:rPr>
                <w:rFonts w:ascii="Verdana" w:eastAsia="Verdana" w:hAnsi="Verdana" w:cs="Verdana"/>
                <w:sz w:val="18"/>
              </w:rPr>
              <w:t xml:space="preserve">9. The CTI program does not stop the intervention for a client before nine months.  </w:t>
            </w:r>
            <w:r>
              <w:rPr>
                <w:rFonts w:ascii="Verdana" w:eastAsia="Verdana" w:hAnsi="Verdana" w:cs="Verdana"/>
                <w:i/>
                <w:sz w:val="18"/>
              </w:rPr>
              <w:t xml:space="preserve">For a 6-mo CTI program, it does not drop a client before the end of six months.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D97" w:rsidRDefault="00507809">
            <w:pPr>
              <w:spacing w:after="194"/>
              <w:ind w:left="2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:rsidR="00422D97" w:rsidRDefault="00507809">
            <w:pPr>
              <w:ind w:left="2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422D97">
        <w:trPr>
          <w:trHeight w:val="334"/>
        </w:trPr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22D97" w:rsidRDefault="00507809">
            <w:r>
              <w:rPr>
                <w:rFonts w:ascii="Verdana" w:eastAsia="Verdana" w:hAnsi="Verdana" w:cs="Verdana"/>
                <w:sz w:val="20"/>
              </w:rPr>
              <w:t xml:space="preserve">ENGAGEMENT 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D97" w:rsidRDefault="00507809">
            <w:pPr>
              <w:ind w:left="2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422D97">
        <w:trPr>
          <w:trHeight w:val="689"/>
        </w:trPr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D97" w:rsidRDefault="00507809">
            <w:pPr>
              <w:ind w:left="544" w:hanging="406"/>
            </w:pPr>
            <w:r>
              <w:rPr>
                <w:rFonts w:ascii="Verdana" w:eastAsia="Verdana" w:hAnsi="Verdana" w:cs="Verdana"/>
                <w:sz w:val="18"/>
              </w:rPr>
              <w:t xml:space="preserve">10. CTI workers at least 2 meetings or calls with a client </w:t>
            </w:r>
            <w:r>
              <w:rPr>
                <w:rFonts w:ascii="Verdana" w:eastAsia="Verdana" w:hAnsi="Verdana" w:cs="Verdana"/>
                <w:sz w:val="18"/>
                <w:u w:val="single" w:color="000000"/>
              </w:rPr>
              <w:t>during the first month</w:t>
            </w:r>
            <w:r>
              <w:rPr>
                <w:rFonts w:ascii="Verdana" w:eastAsia="Verdana" w:hAnsi="Verdana" w:cs="Verdana"/>
                <w:sz w:val="18"/>
              </w:rPr>
              <w:t xml:space="preserve"> to establish rapport and build trust as early as possible.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D97" w:rsidRDefault="00507809">
            <w:pPr>
              <w:ind w:left="2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422D97">
        <w:trPr>
          <w:trHeight w:val="329"/>
        </w:trPr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22D97" w:rsidRDefault="00507809">
            <w:r>
              <w:rPr>
                <w:rFonts w:ascii="Verdana" w:eastAsia="Verdana" w:hAnsi="Verdana" w:cs="Verdana"/>
                <w:sz w:val="20"/>
              </w:rPr>
              <w:t xml:space="preserve">INITIAL ASSESSMENT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D97" w:rsidRDefault="00507809">
            <w:pPr>
              <w:ind w:left="2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422D97">
        <w:trPr>
          <w:trHeight w:val="1086"/>
        </w:trPr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D97" w:rsidRDefault="00507809">
            <w:pPr>
              <w:spacing w:after="38" w:line="245" w:lineRule="auto"/>
              <w:ind w:left="537" w:hanging="399"/>
            </w:pPr>
            <w:r>
              <w:rPr>
                <w:rFonts w:ascii="Verdana" w:eastAsia="Verdana" w:hAnsi="Verdana" w:cs="Verdana"/>
                <w:sz w:val="18"/>
              </w:rPr>
              <w:t xml:space="preserve">11. CTI workers gather client information that is most relevant to your CTI program’s particular transition, population and setting.  </w:t>
            </w:r>
          </w:p>
          <w:p w:rsidR="00422D97" w:rsidRDefault="00507809">
            <w:pPr>
              <w:ind w:left="544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(e.g., client’s interests, skills, strengths, vulnerabilities, aspirations; and client’s history, such as education, jobs, housing, treatment).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D97" w:rsidRDefault="00507809">
            <w:pPr>
              <w:ind w:left="2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</w:tbl>
    <w:p w:rsidR="00422D97" w:rsidRDefault="0050780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22D97" w:rsidRDefault="0050780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22D97" w:rsidRDefault="00507809">
      <w:pPr>
        <w:spacing w:after="107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422D97" w:rsidRDefault="00507809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 </w:t>
      </w:r>
    </w:p>
    <w:p w:rsidR="00422D97" w:rsidRDefault="00507809">
      <w:pPr>
        <w:spacing w:after="0"/>
        <w:ind w:left="-5" w:hanging="10"/>
      </w:pPr>
      <w:r>
        <w:rPr>
          <w:rFonts w:ascii="Verdana" w:eastAsia="Verdana" w:hAnsi="Verdana" w:cs="Verdana"/>
        </w:rPr>
        <w:t xml:space="preserve">CTI Implementation Self-Assessment </w:t>
      </w:r>
    </w:p>
    <w:p w:rsidR="00422D97" w:rsidRDefault="00507809">
      <w:pPr>
        <w:spacing w:after="109"/>
        <w:ind w:left="1078"/>
      </w:pPr>
      <w:r>
        <w:rPr>
          <w:rFonts w:ascii="Verdana" w:eastAsia="Verdana" w:hAnsi="Verdana" w:cs="Verdana"/>
          <w:b/>
          <w:sz w:val="16"/>
        </w:rPr>
        <w:t xml:space="preserve"> </w:t>
      </w:r>
    </w:p>
    <w:p w:rsidR="00422D97" w:rsidRDefault="00507809">
      <w:pPr>
        <w:tabs>
          <w:tab w:val="center" w:pos="1077"/>
          <w:tab w:val="center" w:pos="3237"/>
          <w:tab w:val="center" w:pos="5397"/>
          <w:tab w:val="center" w:pos="7557"/>
          <w:tab w:val="center" w:pos="9717"/>
        </w:tabs>
        <w:spacing w:after="0"/>
      </w:pPr>
      <w:r>
        <w:tab/>
      </w:r>
      <w:r>
        <w:rPr>
          <w:rFonts w:ascii="Verdana" w:eastAsia="Verdana" w:hAnsi="Verdana" w:cs="Verdana"/>
          <w:b/>
          <w:sz w:val="16"/>
        </w:rPr>
        <w:t xml:space="preserve">Never or rarely </w:t>
      </w:r>
      <w:r>
        <w:rPr>
          <w:rFonts w:ascii="Verdana" w:eastAsia="Verdana" w:hAnsi="Verdana" w:cs="Verdana"/>
          <w:b/>
          <w:sz w:val="16"/>
        </w:rPr>
        <w:tab/>
        <w:t xml:space="preserve">Sometimes </w:t>
      </w:r>
      <w:r>
        <w:rPr>
          <w:rFonts w:ascii="Verdana" w:eastAsia="Verdana" w:hAnsi="Verdana" w:cs="Verdana"/>
          <w:b/>
          <w:sz w:val="16"/>
        </w:rPr>
        <w:tab/>
        <w:t xml:space="preserve">About half the time </w:t>
      </w:r>
      <w:r>
        <w:rPr>
          <w:rFonts w:ascii="Verdana" w:eastAsia="Verdana" w:hAnsi="Verdana" w:cs="Verdana"/>
          <w:b/>
          <w:sz w:val="16"/>
        </w:rPr>
        <w:tab/>
        <w:t xml:space="preserve">Most of the time </w:t>
      </w:r>
      <w:r>
        <w:rPr>
          <w:rFonts w:ascii="Verdana" w:eastAsia="Verdana" w:hAnsi="Verdana" w:cs="Verdana"/>
          <w:b/>
          <w:sz w:val="16"/>
        </w:rPr>
        <w:tab/>
        <w:t xml:space="preserve">Always </w:t>
      </w:r>
    </w:p>
    <w:p w:rsidR="00422D97" w:rsidRDefault="00507809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>
                <wp:extent cx="6858000" cy="6096"/>
                <wp:effectExtent l="0" t="0" r="0" b="0"/>
                <wp:docPr id="7287" name="Group 7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096"/>
                          <a:chOff x="0" y="0"/>
                          <a:chExt cx="6858000" cy="6096"/>
                        </a:xfrm>
                      </wpg:grpSpPr>
                      <wps:wsp>
                        <wps:cNvPr id="8271" name="Shape 8271"/>
                        <wps:cNvSpPr/>
                        <wps:spPr>
                          <a:xfrm>
                            <a:off x="0" y="0"/>
                            <a:ext cx="1371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 h="9144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  <a:lnTo>
                                  <a:pt x="1371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2" name="Shape 8272"/>
                        <wps:cNvSpPr/>
                        <wps:spPr>
                          <a:xfrm>
                            <a:off x="13716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3" name="Shape 8273"/>
                        <wps:cNvSpPr/>
                        <wps:spPr>
                          <a:xfrm>
                            <a:off x="1377696" y="0"/>
                            <a:ext cx="1365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504" h="9144">
                                <a:moveTo>
                                  <a:pt x="0" y="0"/>
                                </a:moveTo>
                                <a:lnTo>
                                  <a:pt x="1365504" y="0"/>
                                </a:lnTo>
                                <a:lnTo>
                                  <a:pt x="1365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4" name="Shape 8274"/>
                        <wps:cNvSpPr/>
                        <wps:spPr>
                          <a:xfrm>
                            <a:off x="27432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5" name="Shape 8275"/>
                        <wps:cNvSpPr/>
                        <wps:spPr>
                          <a:xfrm>
                            <a:off x="2749296" y="0"/>
                            <a:ext cx="1365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504" h="9144">
                                <a:moveTo>
                                  <a:pt x="0" y="0"/>
                                </a:moveTo>
                                <a:lnTo>
                                  <a:pt x="1365504" y="0"/>
                                </a:lnTo>
                                <a:lnTo>
                                  <a:pt x="1365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6" name="Shape 8276"/>
                        <wps:cNvSpPr/>
                        <wps:spPr>
                          <a:xfrm>
                            <a:off x="41148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7" name="Shape 8277"/>
                        <wps:cNvSpPr/>
                        <wps:spPr>
                          <a:xfrm>
                            <a:off x="4120896" y="0"/>
                            <a:ext cx="1365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504" h="9144">
                                <a:moveTo>
                                  <a:pt x="0" y="0"/>
                                </a:moveTo>
                                <a:lnTo>
                                  <a:pt x="1365504" y="0"/>
                                </a:lnTo>
                                <a:lnTo>
                                  <a:pt x="1365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8" name="Shape 8278"/>
                        <wps:cNvSpPr/>
                        <wps:spPr>
                          <a:xfrm>
                            <a:off x="54864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9" name="Shape 8279"/>
                        <wps:cNvSpPr/>
                        <wps:spPr>
                          <a:xfrm>
                            <a:off x="5492496" y="0"/>
                            <a:ext cx="1365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504" h="9144">
                                <a:moveTo>
                                  <a:pt x="0" y="0"/>
                                </a:moveTo>
                                <a:lnTo>
                                  <a:pt x="1365504" y="0"/>
                                </a:lnTo>
                                <a:lnTo>
                                  <a:pt x="1365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FD898E" id="Group 7287" o:spid="_x0000_s1026" style="width:540pt;height:.5pt;mso-position-horizontal-relative:char;mso-position-vertical-relative:line" coordsize="6858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">
                <v:shape id="Shape 8271" o:spid="_x0000_s1027" style="position:absolute;width:13716;height:91;visibility:visible;mso-wrap-style:square;v-text-anchor:top" coordsize="1371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NkMUA&#10;AADdAAAADwAAAGRycy9kb3ducmV2LnhtbESPwWrDMBBE74X+g9hCL6WR40Ns3MgmFAK5BJI09LxI&#10;W9vEWhlJtd2/jwqFHoeZecNsm8UOYiIfescK1qsMBLF2pudWwfVj/1qCCBHZ4OCYFPxQgKZ+fNhi&#10;ZdzMZ5ousRUJwqFCBV2MYyVl0B1ZDCs3Eifvy3mLMUnfSuNxTnA7yDzLNtJiz2mhw5HeO9K3y7dV&#10;kM/9pItNVuhxssdz+eI/j6dCqeenZfcGItIS/8N/7YNRUObFGn7fpCcg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2U2QxQAAAN0AAAAPAAAAAAAAAAAAAAAAAJgCAABkcnMv&#10;ZG93bnJldi54bWxQSwUGAAAAAAQABAD1AAAAigMAAAAA&#10;" path="m,l1371600,r,9144l,9144,,e" fillcolor="black" stroked="f" strokeweight="0">
                  <v:stroke miterlimit="83231f" joinstyle="miter"/>
                  <v:path arrowok="t" textboxrect="0,0,1371600,9144"/>
                </v:shape>
                <v:shape id="Shape 8272" o:spid="_x0000_s1028" style="position:absolute;left:1371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+ducUA&#10;AADdAAAADwAAAGRycy9kb3ducmV2LnhtbESPQWvCQBSE7wX/w/IEb83GUDSkrqJCQYRCaz14fM2+&#10;JqHZt3F3TdJ/7xYKPQ4z8w2z2oymFT0531hWME9SEMSl1Q1XCs4fL485CB+QNbaWScEPedisJw8r&#10;LLQd+J36U6hEhLAvUEEdQldI6cuaDPrEdsTR+7LOYIjSVVI7HCLctDJL04U02HBcqLGjfU3l9+lm&#10;FHTXyl2uXu/48/Z2XHJ6oPH1SanZdNw+gwg0hv/wX/ugFeTZMoPfN/EJ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n525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273" o:spid="_x0000_s1029" style="position:absolute;left:13776;width:13656;height:91;visibility:visible;mso-wrap-style:square;v-text-anchor:top" coordsize="13655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O/dsUA&#10;AADdAAAADwAAAGRycy9kb3ducmV2LnhtbESPQWuDQBSE74H+h+UVeotrFYzYbEIJpPWYJjmkt1f3&#10;VSXuW3G3av99N1DIcZiZb5j1djadGGlwrWUFz1EMgriyuuVawfm0X+YgnEfW2FkmBb/kYLt5WKyx&#10;0HbiDxqPvhYBwq5ABY33fSGlqxoy6CLbEwfv2w4GfZBDLfWAU4CbTiZxnEmDLYeFBnvaNVRdjz9G&#10;wXyVb7mlS//Jmc/K8vDefrlUqafH+fUFhKfZ38P/7VIryJNVCrc34Qn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0792xQAAAN0AAAAPAAAAAAAAAAAAAAAAAJgCAABkcnMv&#10;ZG93bnJldi54bWxQSwUGAAAAAAQABAD1AAAAigMAAAAA&#10;" path="m,l1365504,r,9144l,9144,,e" fillcolor="black" stroked="f" strokeweight="0">
                  <v:stroke miterlimit="83231f" joinstyle="miter"/>
                  <v:path arrowok="t" textboxrect="0,0,1365504,9144"/>
                </v:shape>
                <v:shape id="Shape 8274" o:spid="_x0000_s1030" style="position:absolute;left:2743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gVsQA&#10;AADdAAAADwAAAGRycy9kb3ducmV2LnhtbESPQYvCMBSE7wv+h/CEva2pIlqqUVQQZEHYVQ8en82z&#10;LTYvNYla/71ZWPA4zMw3zHTemlrcyfnKsoJ+LwFBnFtdcaHgsF9/pSB8QNZYWyYFT/Iwn3U+pphp&#10;++Bfuu9CISKEfYYKyhCaTEqfl2TQ92xDHL2zdQZDlK6Q2uEjwk0tB0kykgYrjgslNrQqKb/sbkZB&#10;cy3c8er1kk+3n+8xJxtqt0OlPrvtYgIiUBve4f/2RitIB+Mh/L2JT0DO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6oFb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275" o:spid="_x0000_s1031" style="position:absolute;left:27492;width:13656;height:91;visibility:visible;mso-wrap-style:square;v-text-anchor:top" coordsize="13655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aCmcUA&#10;AADdAAAADwAAAGRycy9kb3ducmV2LnhtbESPQWvCQBSE7wX/w/IKvTWbWowhZhUptM2xag/19sw+&#10;k2D2bchuk/TfuwXB4zAz3zD5ZjKtGKh3jWUFL1EMgri0uuFKwffh/TkF4TyyxtYyKfgjB5v17CHH&#10;TNuRdzTsfSUChF2GCmrvu0xKV9Zk0EW2Iw7e2fYGfZB9JXWPY4CbVs7jOJEGGw4LNXb0VlN52f8a&#10;BdNFfqSWfrojJz4piq/P5uRelXp6nLYrEJ4mfw/f2oVWkM6XC/h/E56AX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doKZxQAAAN0AAAAPAAAAAAAAAAAAAAAAAJgCAABkcnMv&#10;ZG93bnJldi54bWxQSwUGAAAAAAQABAD1AAAAigMAAAAA&#10;" path="m,l1365504,r,9144l,9144,,e" fillcolor="black" stroked="f" strokeweight="0">
                  <v:stroke miterlimit="83231f" joinstyle="miter"/>
                  <v:path arrowok="t" textboxrect="0,0,1365504,9144"/>
                </v:shape>
                <v:shape id="Shape 8276" o:spid="_x0000_s1032" style="position:absolute;left:4114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SbusQA&#10;AADdAAAADwAAAGRycy9kb3ducmV2LnhtbESPT4vCMBTE74LfIbwFb5quiJauUVZBEEHw32GPb5u3&#10;bdnmpSZR67c3guBxmJnfMNN5a2pxJecrywo+BwkI4tzqigsFp+Oqn4LwAVljbZkU3MnDfNbtTDHT&#10;9sZ7uh5CISKEfYYKyhCaTEqfl2TQD2xDHL0/6wyGKF0htcNbhJtaDpNkLA1WHBdKbGhZUv5/uBgF&#10;zblwP2evF/x72W0mnKyp3Y6U6n20318gArXhHX6111pBOpyM4fkmPg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km7r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277" o:spid="_x0000_s1033" style="position:absolute;left:41208;width:13656;height:91;visibility:visible;mso-wrap-style:square;v-text-anchor:top" coordsize="13655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i5dcUA&#10;AADdAAAADwAAAGRycy9kb3ducmV2LnhtbESPQWuDQBSE74H+h+UVeotrLRgx2YQSSOuxNTkktxf3&#10;RSXuW3G3av99t1DocZiZb5jNbjadGGlwrWUFz1EMgriyuuVawel4WGYgnEfW2FkmBd/kYLd9WGww&#10;13biTxpLX4sAYZejgsb7PpfSVQ0ZdJHtiYN3s4NBH+RQSz3gFOCmk0kcp9Jgy2GhwZ72DVX38sso&#10;mO/yLbN07i+c+rQoPt7bq3tR6ulxfl2D8DT7//Bfu9AKsmS1gt834Qn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6Ll1xQAAAN0AAAAPAAAAAAAAAAAAAAAAAJgCAABkcnMv&#10;ZG93bnJldi54bWxQSwUGAAAAAAQABAD1AAAAigMAAAAA&#10;" path="m,l1365504,r,9144l,9144,,e" fillcolor="black" stroked="f" strokeweight="0">
                  <v:stroke miterlimit="83231f" joinstyle="miter"/>
                  <v:path arrowok="t" textboxrect="0,0,1365504,9144"/>
                </v:shape>
                <v:shape id="Shape 8278" o:spid="_x0000_s1034" style="position:absolute;left:5486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eqU8IA&#10;AADdAAAADwAAAGRycy9kb3ducmV2LnhtbERPy2oCMRTdF/yHcIXuaqYiKlOjVEEYCoLVLrq8nVxn&#10;Bic3Y5J5+PdmIXR5OO/VZjC16Mj5yrKC90kCgji3uuJCwc95/7YE4QOyxtoyKbiTh8169LLCVNue&#10;v6k7hULEEPYpKihDaFIpfV6SQT+xDXHkLtYZDBG6QmqHfQw3tZwmyVwarDg2lNjQrqT8emqNguZW&#10;uN+b11v+a49fC04yGg4zpV7Hw+cHiEBD+Bc/3ZlWsJwu4tz4Jj4B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d6pTwgAAAN0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279" o:spid="_x0000_s1035" style="position:absolute;left:54924;width:13656;height:91;visibility:visible;mso-wrap-style:square;v-text-anchor:top" coordsize="13655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uInMQA&#10;AADdAAAADwAAAGRycy9kb3ducmV2LnhtbESPT4vCMBTE7wt+h/AEb2uqQq1do4ig9rj+Obi3t83b&#10;tti8lCZq/fYbQfA4zMxvmPmyM7W4UesqywpGwwgEcW51xYWC03HzmYBwHlljbZkUPMjBctH7mGOq&#10;7Z33dDv4QgQIuxQVlN43qZQuL8mgG9qGOHh/tjXog2wLqVu8B7ip5TiKYmmw4rBQYkPrkvLL4WoU&#10;dBe5TSydmx+OfZxl37vq102UGvS71RcIT51/h1/tTCtIxtMZPN+EJ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7iJzEAAAA3QAAAA8AAAAAAAAAAAAAAAAAmAIAAGRycy9k&#10;b3ducmV2LnhtbFBLBQYAAAAABAAEAPUAAACJAwAAAAA=&#10;" path="m,l1365504,r,9144l,9144,,e" fillcolor="black" stroked="f" strokeweight="0">
                  <v:stroke miterlimit="83231f" joinstyle="miter"/>
                  <v:path arrowok="t" textboxrect="0,0,1365504,9144"/>
                </v:shape>
                <w10:anchorlock/>
              </v:group>
            </w:pict>
          </mc:Fallback>
        </mc:AlternateContent>
      </w:r>
    </w:p>
    <w:p w:rsidR="00422D97" w:rsidRDefault="00507809">
      <w:pPr>
        <w:pStyle w:val="Heading1"/>
        <w:tabs>
          <w:tab w:val="center" w:pos="1077"/>
          <w:tab w:val="center" w:pos="3237"/>
          <w:tab w:val="center" w:pos="5397"/>
          <w:tab w:val="center" w:pos="7557"/>
          <w:tab w:val="center" w:pos="9717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1 </w:t>
      </w:r>
      <w:r>
        <w:tab/>
        <w:t xml:space="preserve">2 </w:t>
      </w:r>
      <w:r>
        <w:tab/>
        <w:t xml:space="preserve">3 </w:t>
      </w:r>
      <w:r>
        <w:tab/>
        <w:t xml:space="preserve">4 </w:t>
      </w:r>
      <w:r>
        <w:tab/>
        <w:t xml:space="preserve">5 </w:t>
      </w:r>
    </w:p>
    <w:tbl>
      <w:tblPr>
        <w:tblStyle w:val="TableGrid"/>
        <w:tblW w:w="10799" w:type="dxa"/>
        <w:tblInd w:w="1" w:type="dxa"/>
        <w:tblCellMar>
          <w:top w:w="46" w:type="dxa"/>
          <w:left w:w="86" w:type="dxa"/>
          <w:bottom w:w="44" w:type="dxa"/>
          <w:right w:w="58" w:type="dxa"/>
        </w:tblCellMar>
        <w:tblLook w:val="04A0" w:firstRow="1" w:lastRow="0" w:firstColumn="1" w:lastColumn="0" w:noHBand="0" w:noVBand="1"/>
      </w:tblPr>
      <w:tblGrid>
        <w:gridCol w:w="9987"/>
        <w:gridCol w:w="812"/>
      </w:tblGrid>
      <w:tr w:rsidR="00422D97">
        <w:trPr>
          <w:trHeight w:val="334"/>
        </w:trPr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22D97" w:rsidRDefault="00507809">
            <w:r>
              <w:rPr>
                <w:rFonts w:ascii="Verdana" w:eastAsia="Verdana" w:hAnsi="Verdana" w:cs="Verdana"/>
                <w:sz w:val="20"/>
              </w:rPr>
              <w:t xml:space="preserve">LINKING PROCESS 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2D97" w:rsidRDefault="00507809">
            <w:pPr>
              <w:ind w:left="39"/>
            </w:pPr>
            <w:r>
              <w:rPr>
                <w:rFonts w:ascii="Verdana" w:eastAsia="Verdana" w:hAnsi="Verdana" w:cs="Verdana"/>
                <w:b/>
                <w:sz w:val="18"/>
              </w:rPr>
              <w:t>Score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422D97">
        <w:trPr>
          <w:trHeight w:val="827"/>
        </w:trPr>
        <w:tc>
          <w:tcPr>
            <w:tcW w:w="9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D97" w:rsidRDefault="00507809">
            <w:pPr>
              <w:spacing w:after="61"/>
              <w:ind w:left="18"/>
            </w:pPr>
            <w:r>
              <w:rPr>
                <w:rFonts w:ascii="Verdana" w:eastAsia="Verdana" w:hAnsi="Verdana" w:cs="Verdana"/>
                <w:sz w:val="18"/>
                <w:u w:val="single" w:color="000000"/>
              </w:rPr>
              <w:t>During Phase 1: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:rsidR="00422D97" w:rsidRDefault="00507809">
            <w:pPr>
              <w:numPr>
                <w:ilvl w:val="0"/>
                <w:numId w:val="2"/>
              </w:numPr>
              <w:spacing w:after="285" w:line="249" w:lineRule="auto"/>
              <w:ind w:hanging="406"/>
            </w:pPr>
            <w:r>
              <w:rPr>
                <w:rFonts w:ascii="Verdana" w:eastAsia="Verdana" w:hAnsi="Verdana" w:cs="Verdana"/>
                <w:sz w:val="18"/>
              </w:rPr>
              <w:t xml:space="preserve">CTI workers assess the strength of a client’s current connections to service providers and informal supports in areas that are relevant to the aim of your CTI program. </w:t>
            </w:r>
          </w:p>
          <w:p w:rsidR="00422D97" w:rsidRDefault="00507809">
            <w:pPr>
              <w:numPr>
                <w:ilvl w:val="0"/>
                <w:numId w:val="2"/>
              </w:numPr>
              <w:spacing w:after="275"/>
              <w:ind w:hanging="406"/>
            </w:pPr>
            <w:r>
              <w:rPr>
                <w:rFonts w:ascii="Verdana" w:eastAsia="Verdana" w:hAnsi="Verdana" w:cs="Verdana"/>
                <w:sz w:val="18"/>
              </w:rPr>
              <w:t xml:space="preserve">CTI workers begin to connect client to providers and informal supports where needed. </w:t>
            </w:r>
          </w:p>
          <w:p w:rsidR="00422D97" w:rsidRDefault="00507809">
            <w:pPr>
              <w:spacing w:after="146"/>
              <w:ind w:left="18"/>
            </w:pPr>
            <w:r>
              <w:rPr>
                <w:rFonts w:ascii="Verdana" w:eastAsia="Verdana" w:hAnsi="Verdana" w:cs="Verdana"/>
                <w:sz w:val="18"/>
                <w:u w:val="single" w:color="000000"/>
              </w:rPr>
              <w:t>During Phase 2: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:rsidR="00422D97" w:rsidRDefault="00507809">
            <w:pPr>
              <w:numPr>
                <w:ilvl w:val="0"/>
                <w:numId w:val="2"/>
              </w:numPr>
              <w:spacing w:after="155"/>
              <w:ind w:hanging="406"/>
            </w:pPr>
            <w:r>
              <w:rPr>
                <w:rFonts w:ascii="Verdana" w:eastAsia="Verdana" w:hAnsi="Verdana" w:cs="Verdana"/>
                <w:sz w:val="18"/>
              </w:rPr>
              <w:t xml:space="preserve">CTI workers mediate between a client and his/her support network, especially for new linkages. </w:t>
            </w:r>
          </w:p>
          <w:p w:rsidR="00422D97" w:rsidRDefault="00507809">
            <w:pPr>
              <w:spacing w:after="67"/>
              <w:ind w:left="18"/>
            </w:pPr>
            <w:r>
              <w:rPr>
                <w:rFonts w:ascii="Verdana" w:eastAsia="Verdana" w:hAnsi="Verdana" w:cs="Verdana"/>
                <w:sz w:val="18"/>
                <w:u w:val="single" w:color="000000"/>
              </w:rPr>
              <w:t>During Phase 3: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:rsidR="00422D97" w:rsidRDefault="00507809">
            <w:pPr>
              <w:numPr>
                <w:ilvl w:val="0"/>
                <w:numId w:val="2"/>
              </w:numPr>
              <w:spacing w:after="92" w:line="244" w:lineRule="auto"/>
              <w:ind w:hanging="406"/>
            </w:pPr>
            <w:r>
              <w:rPr>
                <w:rFonts w:ascii="Verdana" w:eastAsia="Verdana" w:hAnsi="Verdana" w:cs="Verdana"/>
                <w:sz w:val="18"/>
              </w:rPr>
              <w:t xml:space="preserve">CTI workers encourage direct communication between different members of a client’s support network (e.g., a family member and a provider), as well as between the client and his/her providers and informal supports. </w:t>
            </w:r>
          </w:p>
          <w:p w:rsidR="00422D97" w:rsidRDefault="00507809">
            <w:pPr>
              <w:spacing w:after="62"/>
              <w:ind w:left="18"/>
            </w:pPr>
            <w:r>
              <w:rPr>
                <w:rFonts w:ascii="Verdana" w:eastAsia="Verdana" w:hAnsi="Verdana" w:cs="Verdana"/>
                <w:sz w:val="18"/>
                <w:u w:val="single" w:color="000000"/>
              </w:rPr>
              <w:t>Before a case is closed: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:rsidR="00422D97" w:rsidRDefault="00507809">
            <w:pPr>
              <w:numPr>
                <w:ilvl w:val="0"/>
                <w:numId w:val="2"/>
              </w:numPr>
              <w:spacing w:after="89" w:line="248" w:lineRule="auto"/>
              <w:ind w:hanging="406"/>
            </w:pPr>
            <w:r>
              <w:rPr>
                <w:rFonts w:ascii="Verdana" w:eastAsia="Verdana" w:hAnsi="Verdana" w:cs="Verdana"/>
                <w:sz w:val="18"/>
              </w:rPr>
              <w:t xml:space="preserve">CTI workers have a transfer-of-care meeting or call with each of the client’s providers and informal supports.  </w:t>
            </w:r>
          </w:p>
          <w:p w:rsidR="00422D97" w:rsidRDefault="00507809">
            <w:pPr>
              <w:numPr>
                <w:ilvl w:val="0"/>
                <w:numId w:val="2"/>
              </w:numPr>
              <w:spacing w:after="21"/>
              <w:ind w:hanging="406"/>
            </w:pPr>
            <w:r>
              <w:rPr>
                <w:rFonts w:ascii="Verdana" w:eastAsia="Verdana" w:hAnsi="Verdana" w:cs="Verdana"/>
                <w:sz w:val="18"/>
              </w:rPr>
              <w:t xml:space="preserve">CTI workers have a final meeting each client  </w:t>
            </w:r>
          </w:p>
          <w:p w:rsidR="00422D97" w:rsidRDefault="00507809">
            <w:pPr>
              <w:ind w:left="537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They talk about client’s experience with CTI and relationship with CTI worker; discuss client’s expectations for the future; and review the long-term support network’s contact information.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D97" w:rsidRDefault="00507809">
            <w:pPr>
              <w:spacing w:after="64"/>
              <w:ind w:left="2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:rsidR="00422D97" w:rsidRDefault="00507809">
            <w:pPr>
              <w:ind w:left="2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422D97">
        <w:trPr>
          <w:trHeight w:val="7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2D97" w:rsidRDefault="00422D97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D97" w:rsidRDefault="00507809">
            <w:pPr>
              <w:ind w:left="2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422D97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2D97" w:rsidRDefault="00422D97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D97" w:rsidRDefault="00507809">
            <w:pPr>
              <w:spacing w:after="146"/>
              <w:ind w:left="2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:rsidR="00422D97" w:rsidRDefault="00507809">
            <w:pPr>
              <w:ind w:left="2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422D97">
        <w:trPr>
          <w:trHeight w:val="10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2D97" w:rsidRDefault="00422D97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D97" w:rsidRDefault="00507809">
            <w:pPr>
              <w:spacing w:after="69"/>
              <w:ind w:left="2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:rsidR="00422D97" w:rsidRDefault="00507809">
            <w:pPr>
              <w:ind w:left="2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422D97">
        <w:trPr>
          <w:trHeight w:val="8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2D97" w:rsidRDefault="00422D97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D97" w:rsidRDefault="00507809">
            <w:pPr>
              <w:spacing w:after="64"/>
              <w:ind w:left="2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:rsidR="00422D97" w:rsidRDefault="00507809">
            <w:pPr>
              <w:ind w:left="2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422D97">
        <w:trPr>
          <w:trHeight w:val="7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D97" w:rsidRDefault="00422D97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D97" w:rsidRDefault="00507809">
            <w:pPr>
              <w:ind w:left="2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422D97">
        <w:trPr>
          <w:trHeight w:val="329"/>
        </w:trPr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22D97" w:rsidRDefault="00507809">
            <w:r>
              <w:rPr>
                <w:rFonts w:ascii="Verdana" w:eastAsia="Verdana" w:hAnsi="Verdana" w:cs="Verdana"/>
                <w:sz w:val="20"/>
              </w:rPr>
              <w:t xml:space="preserve">CTI WORKER ROLE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D97" w:rsidRDefault="00507809">
            <w:pPr>
              <w:ind w:left="2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422D97">
        <w:trPr>
          <w:trHeight w:val="712"/>
        </w:trPr>
        <w:tc>
          <w:tcPr>
            <w:tcW w:w="9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2D97" w:rsidRDefault="00507809">
            <w:pPr>
              <w:numPr>
                <w:ilvl w:val="0"/>
                <w:numId w:val="3"/>
              </w:numPr>
              <w:spacing w:after="283"/>
              <w:ind w:hanging="406"/>
            </w:pPr>
            <w:r>
              <w:rPr>
                <w:rFonts w:ascii="Verdana" w:eastAsia="Verdana" w:hAnsi="Verdana" w:cs="Verdana"/>
                <w:sz w:val="18"/>
              </w:rPr>
              <w:t xml:space="preserve">CTI workers carry cell phones when they are in the field. </w:t>
            </w:r>
          </w:p>
          <w:p w:rsidR="00422D97" w:rsidRDefault="00507809">
            <w:pPr>
              <w:numPr>
                <w:ilvl w:val="0"/>
                <w:numId w:val="3"/>
              </w:numPr>
              <w:spacing w:after="23"/>
              <w:ind w:hanging="406"/>
            </w:pPr>
            <w:r>
              <w:rPr>
                <w:rFonts w:ascii="Verdana" w:eastAsia="Verdana" w:hAnsi="Verdana" w:cs="Verdana"/>
                <w:sz w:val="18"/>
              </w:rPr>
              <w:t xml:space="preserve">CTI workers reflect the recovery perspective in their interactions with clients.  </w:t>
            </w:r>
          </w:p>
          <w:p w:rsidR="00422D97" w:rsidRDefault="00507809">
            <w:pPr>
              <w:numPr>
                <w:ilvl w:val="1"/>
                <w:numId w:val="3"/>
              </w:numPr>
              <w:spacing w:after="86" w:line="245" w:lineRule="auto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g., they relate to clients in a genuine way; ask about topics not related to treatment; share their own experiences as a way to normalize client’s feelings,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etc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>)</w:t>
            </w:r>
            <w:r>
              <w:rPr>
                <w:rFonts w:ascii="Verdana" w:eastAsia="Verdana" w:hAnsi="Verdana" w:cs="Verdana"/>
                <w:sz w:val="18"/>
              </w:rPr>
              <w:t xml:space="preserve">.  </w:t>
            </w:r>
          </w:p>
          <w:p w:rsidR="00422D97" w:rsidRDefault="00507809">
            <w:pPr>
              <w:numPr>
                <w:ilvl w:val="0"/>
                <w:numId w:val="3"/>
              </w:numPr>
              <w:spacing w:after="38" w:line="245" w:lineRule="auto"/>
              <w:ind w:hanging="406"/>
            </w:pPr>
            <w:r>
              <w:rPr>
                <w:rFonts w:ascii="Verdana" w:eastAsia="Verdana" w:hAnsi="Verdana" w:cs="Verdana"/>
                <w:sz w:val="18"/>
              </w:rPr>
              <w:t xml:space="preserve">CTI workers take a harm-reduction approach to planning with clients how to decrease their risky behaviors. </w:t>
            </w:r>
          </w:p>
          <w:p w:rsidR="00422D97" w:rsidRDefault="00507809">
            <w:pPr>
              <w:numPr>
                <w:ilvl w:val="1"/>
                <w:numId w:val="3"/>
              </w:numPr>
            </w:pPr>
            <w:r>
              <w:rPr>
                <w:rFonts w:ascii="Verdana" w:eastAsia="Verdana" w:hAnsi="Verdana" w:cs="Verdana"/>
                <w:i/>
                <w:sz w:val="18"/>
              </w:rPr>
              <w:t>g., at client’s own pace; goal of reducing behavior; non-judgmental)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D97" w:rsidRDefault="00507809">
            <w:pPr>
              <w:ind w:left="2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422D97">
        <w:trPr>
          <w:trHeight w:val="7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2D97" w:rsidRDefault="00422D97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D97" w:rsidRDefault="00507809">
            <w:pPr>
              <w:ind w:left="2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422D97">
        <w:trPr>
          <w:trHeight w:val="7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D97" w:rsidRDefault="00422D97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D97" w:rsidRDefault="00507809">
            <w:pPr>
              <w:ind w:left="2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422D97">
        <w:trPr>
          <w:trHeight w:val="329"/>
        </w:trPr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22D97" w:rsidRDefault="00507809">
            <w:r>
              <w:rPr>
                <w:rFonts w:ascii="Verdana" w:eastAsia="Verdana" w:hAnsi="Verdana" w:cs="Verdana"/>
                <w:sz w:val="20"/>
              </w:rPr>
              <w:t xml:space="preserve">CLINICAL SUPERVISION 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D97" w:rsidRDefault="00507809">
            <w:pPr>
              <w:ind w:left="2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422D97">
        <w:trPr>
          <w:trHeight w:val="688"/>
        </w:trPr>
        <w:tc>
          <w:tcPr>
            <w:tcW w:w="9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D97" w:rsidRDefault="00507809">
            <w:pPr>
              <w:numPr>
                <w:ilvl w:val="0"/>
                <w:numId w:val="4"/>
              </w:numPr>
              <w:spacing w:after="302" w:line="245" w:lineRule="auto"/>
              <w:ind w:hanging="406"/>
            </w:pPr>
            <w:r>
              <w:rPr>
                <w:rFonts w:ascii="Verdana" w:eastAsia="Verdana" w:hAnsi="Verdana" w:cs="Verdana"/>
                <w:sz w:val="18"/>
              </w:rPr>
              <w:t xml:space="preserve">The team uses supervision to reinforce practices that are in alignment with the CTI model and to correct staff practices that are not in alignment. </w:t>
            </w:r>
          </w:p>
          <w:p w:rsidR="00422D97" w:rsidRDefault="00507809">
            <w:pPr>
              <w:numPr>
                <w:ilvl w:val="0"/>
                <w:numId w:val="4"/>
              </w:numPr>
              <w:ind w:hanging="406"/>
            </w:pPr>
            <w:r>
              <w:rPr>
                <w:rFonts w:ascii="Verdana" w:eastAsia="Verdana" w:hAnsi="Verdana" w:cs="Verdana"/>
                <w:sz w:val="18"/>
              </w:rPr>
              <w:t xml:space="preserve">CTI workers give a case presentation at the supervision meeting for each new client.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D97" w:rsidRDefault="00507809">
            <w:pPr>
              <w:ind w:left="2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422D97">
        <w:trPr>
          <w:trHeight w:val="5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D97" w:rsidRDefault="00422D97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D97" w:rsidRDefault="00507809">
            <w:pPr>
              <w:ind w:left="2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422D97">
        <w:trPr>
          <w:trHeight w:val="329"/>
        </w:trPr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22D97" w:rsidRDefault="00507809">
            <w:r>
              <w:rPr>
                <w:rFonts w:ascii="Verdana" w:eastAsia="Verdana" w:hAnsi="Verdana" w:cs="Verdana"/>
                <w:sz w:val="20"/>
              </w:rPr>
              <w:t xml:space="preserve">FIELDWORK COORDINATION 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D97" w:rsidRDefault="00507809">
            <w:pPr>
              <w:ind w:left="2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422D97">
        <w:trPr>
          <w:trHeight w:val="688"/>
        </w:trPr>
        <w:tc>
          <w:tcPr>
            <w:tcW w:w="9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D97" w:rsidRDefault="00507809">
            <w:pPr>
              <w:numPr>
                <w:ilvl w:val="0"/>
                <w:numId w:val="5"/>
              </w:numPr>
              <w:spacing w:after="250" w:line="245" w:lineRule="auto"/>
              <w:ind w:hanging="406"/>
            </w:pPr>
            <w:r>
              <w:rPr>
                <w:rFonts w:ascii="Verdana" w:eastAsia="Verdana" w:hAnsi="Verdana" w:cs="Verdana"/>
                <w:sz w:val="18"/>
              </w:rPr>
              <w:t xml:space="preserve">The fieldwork coordinator selects some (~6-8) high priority clients prior to each supervision meeting for in-depth discussion by the team. </w:t>
            </w:r>
          </w:p>
          <w:p w:rsidR="00422D97" w:rsidRDefault="00507809">
            <w:pPr>
              <w:numPr>
                <w:ilvl w:val="0"/>
                <w:numId w:val="5"/>
              </w:numPr>
              <w:spacing w:after="254"/>
              <w:ind w:hanging="406"/>
            </w:pPr>
            <w:r>
              <w:rPr>
                <w:rFonts w:ascii="Verdana" w:eastAsia="Verdana" w:hAnsi="Verdana" w:cs="Verdana"/>
                <w:sz w:val="18"/>
              </w:rPr>
              <w:t xml:space="preserve">The fieldwork coordinator monitors the CTI workers’ documentation to ensure high quality and timeliness. </w:t>
            </w:r>
          </w:p>
          <w:p w:rsidR="00422D97" w:rsidRDefault="00507809">
            <w:pPr>
              <w:numPr>
                <w:ilvl w:val="0"/>
                <w:numId w:val="5"/>
              </w:numPr>
              <w:ind w:hanging="406"/>
            </w:pPr>
            <w:r>
              <w:rPr>
                <w:rFonts w:ascii="Verdana" w:eastAsia="Verdana" w:hAnsi="Verdana" w:cs="Verdana"/>
                <w:sz w:val="18"/>
              </w:rPr>
              <w:lastRenderedPageBreak/>
              <w:t xml:space="preserve">The fieldwork coordinator meets at least once a month with the CTI workers to briefly review the entire caseload.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D97" w:rsidRDefault="00507809">
            <w:pPr>
              <w:ind w:left="25"/>
            </w:pPr>
            <w:r>
              <w:rPr>
                <w:rFonts w:ascii="Verdana" w:eastAsia="Verdana" w:hAnsi="Verdana" w:cs="Verdana"/>
                <w:sz w:val="18"/>
              </w:rPr>
              <w:lastRenderedPageBreak/>
              <w:t xml:space="preserve"> </w:t>
            </w:r>
          </w:p>
        </w:tc>
      </w:tr>
      <w:tr w:rsidR="00422D97">
        <w:trPr>
          <w:trHeight w:val="6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2D97" w:rsidRDefault="00422D97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D97" w:rsidRDefault="00507809">
            <w:pPr>
              <w:ind w:left="2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422D97">
        <w:trPr>
          <w:trHeight w:val="6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D97" w:rsidRDefault="00422D97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D97" w:rsidRDefault="00507809">
            <w:pPr>
              <w:ind w:left="2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</w:tbl>
    <w:p w:rsidR="00422D97" w:rsidRDefault="0050780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22D97" w:rsidRDefault="0050780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22D97" w:rsidRDefault="00507809">
      <w:pPr>
        <w:spacing w:after="7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422D97" w:rsidRDefault="00507809">
      <w:pPr>
        <w:spacing w:after="0"/>
        <w:ind w:left="-5" w:hanging="10"/>
      </w:pPr>
      <w:r>
        <w:rPr>
          <w:rFonts w:ascii="Verdana" w:eastAsia="Verdana" w:hAnsi="Verdana" w:cs="Verdana"/>
          <w:sz w:val="20"/>
        </w:rPr>
        <w:t xml:space="preserve">CTI Implementation Self-Assessment Sept. 17, 2014                                                                 </w:t>
      </w:r>
      <w:r>
        <w:rPr>
          <w:rFonts w:ascii="Verdana" w:eastAsia="Verdana" w:hAnsi="Verdana" w:cs="Verdana"/>
        </w:rPr>
        <w:t>2</w:t>
      </w:r>
      <w:r>
        <w:rPr>
          <w:rFonts w:ascii="Verdana" w:eastAsia="Verdana" w:hAnsi="Verdana" w:cs="Verdana"/>
          <w:sz w:val="20"/>
        </w:rPr>
        <w:t xml:space="preserve"> </w:t>
      </w:r>
    </w:p>
    <w:p w:rsidR="00422D97" w:rsidRDefault="00507809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:rsidR="00422D97" w:rsidRDefault="00507809">
      <w:pPr>
        <w:spacing w:after="0"/>
        <w:ind w:left="-5" w:hanging="10"/>
      </w:pPr>
      <w:r>
        <w:rPr>
          <w:rFonts w:ascii="Verdana" w:eastAsia="Verdana" w:hAnsi="Verdana" w:cs="Verdana"/>
        </w:rPr>
        <w:t xml:space="preserve">CTI Implementation Self-Assessment </w:t>
      </w:r>
    </w:p>
    <w:p w:rsidR="00422D97" w:rsidRDefault="00507809">
      <w:pPr>
        <w:spacing w:after="109"/>
        <w:ind w:left="1078"/>
      </w:pPr>
      <w:r>
        <w:rPr>
          <w:rFonts w:ascii="Verdana" w:eastAsia="Verdana" w:hAnsi="Verdana" w:cs="Verdana"/>
          <w:b/>
          <w:sz w:val="16"/>
        </w:rPr>
        <w:t xml:space="preserve"> </w:t>
      </w:r>
    </w:p>
    <w:p w:rsidR="00422D97" w:rsidRDefault="00507809">
      <w:pPr>
        <w:tabs>
          <w:tab w:val="center" w:pos="1077"/>
          <w:tab w:val="center" w:pos="3237"/>
          <w:tab w:val="center" w:pos="5397"/>
          <w:tab w:val="center" w:pos="7557"/>
          <w:tab w:val="center" w:pos="9717"/>
        </w:tabs>
        <w:spacing w:after="0"/>
      </w:pPr>
      <w:r>
        <w:tab/>
      </w:r>
      <w:r>
        <w:rPr>
          <w:rFonts w:ascii="Verdana" w:eastAsia="Verdana" w:hAnsi="Verdana" w:cs="Verdana"/>
          <w:b/>
          <w:sz w:val="16"/>
        </w:rPr>
        <w:t xml:space="preserve">Never or rarely </w:t>
      </w:r>
      <w:r>
        <w:rPr>
          <w:rFonts w:ascii="Verdana" w:eastAsia="Verdana" w:hAnsi="Verdana" w:cs="Verdana"/>
          <w:b/>
          <w:sz w:val="16"/>
        </w:rPr>
        <w:tab/>
        <w:t xml:space="preserve">Sometimes </w:t>
      </w:r>
      <w:r>
        <w:rPr>
          <w:rFonts w:ascii="Verdana" w:eastAsia="Verdana" w:hAnsi="Verdana" w:cs="Verdana"/>
          <w:b/>
          <w:sz w:val="16"/>
        </w:rPr>
        <w:tab/>
        <w:t xml:space="preserve">About half the time </w:t>
      </w:r>
      <w:r>
        <w:rPr>
          <w:rFonts w:ascii="Verdana" w:eastAsia="Verdana" w:hAnsi="Verdana" w:cs="Verdana"/>
          <w:b/>
          <w:sz w:val="16"/>
        </w:rPr>
        <w:tab/>
        <w:t xml:space="preserve">Most of the time </w:t>
      </w:r>
      <w:r>
        <w:rPr>
          <w:rFonts w:ascii="Verdana" w:eastAsia="Verdana" w:hAnsi="Verdana" w:cs="Verdana"/>
          <w:b/>
          <w:sz w:val="16"/>
        </w:rPr>
        <w:tab/>
        <w:t xml:space="preserve">Always </w:t>
      </w:r>
    </w:p>
    <w:p w:rsidR="00422D97" w:rsidRDefault="00507809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>
                <wp:extent cx="6858000" cy="6096"/>
                <wp:effectExtent l="0" t="0" r="0" b="0"/>
                <wp:docPr id="7783" name="Group 7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096"/>
                          <a:chOff x="0" y="0"/>
                          <a:chExt cx="6858000" cy="6096"/>
                        </a:xfrm>
                      </wpg:grpSpPr>
                      <wps:wsp>
                        <wps:cNvPr id="8282" name="Shape 8282"/>
                        <wps:cNvSpPr/>
                        <wps:spPr>
                          <a:xfrm>
                            <a:off x="0" y="0"/>
                            <a:ext cx="1371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 h="9144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  <a:lnTo>
                                  <a:pt x="1371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3" name="Shape 8283"/>
                        <wps:cNvSpPr/>
                        <wps:spPr>
                          <a:xfrm>
                            <a:off x="13716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4" name="Shape 8284"/>
                        <wps:cNvSpPr/>
                        <wps:spPr>
                          <a:xfrm>
                            <a:off x="1377696" y="0"/>
                            <a:ext cx="1365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504" h="9144">
                                <a:moveTo>
                                  <a:pt x="0" y="0"/>
                                </a:moveTo>
                                <a:lnTo>
                                  <a:pt x="1365504" y="0"/>
                                </a:lnTo>
                                <a:lnTo>
                                  <a:pt x="1365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5" name="Shape 8285"/>
                        <wps:cNvSpPr/>
                        <wps:spPr>
                          <a:xfrm>
                            <a:off x="27432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6" name="Shape 8286"/>
                        <wps:cNvSpPr/>
                        <wps:spPr>
                          <a:xfrm>
                            <a:off x="2749296" y="0"/>
                            <a:ext cx="1365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504" h="9144">
                                <a:moveTo>
                                  <a:pt x="0" y="0"/>
                                </a:moveTo>
                                <a:lnTo>
                                  <a:pt x="1365504" y="0"/>
                                </a:lnTo>
                                <a:lnTo>
                                  <a:pt x="1365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7" name="Shape 8287"/>
                        <wps:cNvSpPr/>
                        <wps:spPr>
                          <a:xfrm>
                            <a:off x="41148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8" name="Shape 8288"/>
                        <wps:cNvSpPr/>
                        <wps:spPr>
                          <a:xfrm>
                            <a:off x="4120896" y="0"/>
                            <a:ext cx="1365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504" h="9144">
                                <a:moveTo>
                                  <a:pt x="0" y="0"/>
                                </a:moveTo>
                                <a:lnTo>
                                  <a:pt x="1365504" y="0"/>
                                </a:lnTo>
                                <a:lnTo>
                                  <a:pt x="1365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9" name="Shape 8289"/>
                        <wps:cNvSpPr/>
                        <wps:spPr>
                          <a:xfrm>
                            <a:off x="54864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90" name="Shape 8290"/>
                        <wps:cNvSpPr/>
                        <wps:spPr>
                          <a:xfrm>
                            <a:off x="5492496" y="0"/>
                            <a:ext cx="1365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504" h="9144">
                                <a:moveTo>
                                  <a:pt x="0" y="0"/>
                                </a:moveTo>
                                <a:lnTo>
                                  <a:pt x="1365504" y="0"/>
                                </a:lnTo>
                                <a:lnTo>
                                  <a:pt x="1365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BDEED5" id="Group 7783" o:spid="_x0000_s1026" style="width:540pt;height:.5pt;mso-position-horizontal-relative:char;mso-position-vertical-relative:line" coordsize="6858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">
                <v:shape id="Shape 8282" o:spid="_x0000_s1027" style="position:absolute;width:13716;height:91;visibility:visible;mso-wrap-style:square;v-text-anchor:top" coordsize="1371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6jwMQA&#10;AADdAAAADwAAAGRycy9kb3ducmV2LnhtbESPQWvCQBSE7wX/w/IEL0U3zcGE6CoiCL0IVUvPj93X&#10;JDT7NuyuSfz33ULB4zAz3zDb/WQ7MZAPrWMFb6sMBLF2puVawefttCxBhIhssHNMCh4UYL+bvWyx&#10;Mm7kCw3XWIsE4VChgibGvpIy6IYshpXriZP37bzFmKSvpfE4JrjtZJ5la2mx5bTQYE/HhvTP9W4V&#10;5GM76GKdFbof7PlSvvqv80eh1GI+HTYgIk3xGf5vvxsFZV7m8PcmPQG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eo8DEAAAA3QAAAA8AAAAAAAAAAAAAAAAAmAIAAGRycy9k&#10;b3ducmV2LnhtbFBLBQYAAAAABAAEAPUAAACJAwAAAAA=&#10;" path="m,l1371600,r,9144l,9144,,e" fillcolor="black" stroked="f" strokeweight="0">
                  <v:stroke miterlimit="83231f" joinstyle="miter"/>
                  <v:path arrowok="t" textboxrect="0,0,1371600,9144"/>
                </v:shape>
                <v:shape id="Shape 8283" o:spid="_x0000_s1028" style="position:absolute;left:1371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ZIBcUA&#10;AADdAAAADwAAAGRycy9kb3ducmV2LnhtbESPQWvCQBSE7wX/w/KE3upGK22IboIWCiIIrXrw+Mw+&#10;k2D2bdxdNf33XaHQ4zAz3zDzojetuJHzjWUF41ECgri0uuFKwX73+ZKC8AFZY2uZFPyQhyIfPM0x&#10;0/bO33TbhkpECPsMFdQhdJmUvqzJoB/Zjjh6J+sMhihdJbXDe4SbVk6S5E0abDgu1NjRR03leXs1&#10;CrpL5Q4Xr5d8vH6t3zlZUb+ZKvU87BczEIH68B/+a6+0gnSSvsLjTX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BkgF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284" o:spid="_x0000_s1029" style="position:absolute;left:13776;width:13656;height:91;visibility:visible;mso-wrap-style:square;v-text-anchor:top" coordsize="13655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9XJcQA&#10;AADdAAAADwAAAGRycy9kb3ducmV2LnhtbESPQWvCQBSE7wX/w/IK3uqmsYQQXUWEtjm2aQ96e2af&#10;STD7NmS3Sfz3bkHwOMzMN8x6O5lWDNS7xrKC10UEgri0uuFKwe/P+0sKwnlkja1lUnAlB9vN7GmN&#10;mbYjf9NQ+EoECLsMFdTed5mUrqzJoFvYjjh4Z9sb9EH2ldQ9jgFuWhlHUSINNhwWauxoX1N5Kf6M&#10;gukiP1JLh+7IiU/y/OuzObmlUvPnabcC4Wnyj/C9nWsFaZy+wf+b8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vVyXEAAAA3QAAAA8AAAAAAAAAAAAAAAAAmAIAAGRycy9k&#10;b3ducmV2LnhtbFBLBQYAAAAABAAEAPUAAACJAwAAAAA=&#10;" path="m,l1365504,r,9144l,9144,,e" fillcolor="black" stroked="f" strokeweight="0">
                  <v:stroke miterlimit="83231f" joinstyle="miter"/>
                  <v:path arrowok="t" textboxrect="0,0,1365504,9144"/>
                </v:shape>
                <v:shape id="Shape 8285" o:spid="_x0000_s1030" style="position:absolute;left:2743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N16sUA&#10;AADdAAAADwAAAGRycy9kb3ducmV2LnhtbESPQWvCQBSE7wX/w/KE3upGqW2IboIWCiIIrXrw+Mw+&#10;k2D2bdxdNf33XaHQ4zAz3zDzojetuJHzjWUF41ECgri0uuFKwX73+ZKC8AFZY2uZFPyQhyIfPM0x&#10;0/bO33TbhkpECPsMFdQhdJmUvqzJoB/Zjjh6J+sMhihdJbXDe4SbVk6S5E0abDgu1NjRR03leXs1&#10;CrpL5Q4Xr5d8vH6t3zlZUb95Vep52C9mIAL14T/8115pBekkncLjTX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o3Xq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286" o:spid="_x0000_s1031" style="position:absolute;left:27492;width:13656;height:91;visibility:visible;mso-wrap-style:square;v-text-anchor:top" coordsize="13655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FsycIA&#10;AADdAAAADwAAAGRycy9kb3ducmV2LnhtbESPQYvCMBSE7wv+h/AEb2uqQinVKCKoPbrqQW/P5tkW&#10;m5fSRK3/fiMIHoeZ+YaZLTpTiwe1rrKsYDSMQBDnVldcKDge1r8JCOeRNdaWScGLHCzmvZ8Zpto+&#10;+Y8ee1+IAGGXooLS+yaV0uUlGXRD2xAH72pbgz7ItpC6xWeAm1qOoyiWBisOCyU2tCopv+3vRkF3&#10;k5vE0qk5c+zjLNttq4ubKDXod8spCE+d/4Y/7UwrSMZJDO834Qn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cWzJwgAAAN0AAAAPAAAAAAAAAAAAAAAAAJgCAABkcnMvZG93&#10;bnJldi54bWxQSwUGAAAAAAQABAD1AAAAhwMAAAAA&#10;" path="m,l1365504,r,9144l,9144,,e" fillcolor="black" stroked="f" strokeweight="0">
                  <v:stroke miterlimit="83231f" joinstyle="miter"/>
                  <v:path arrowok="t" textboxrect="0,0,1365504,9144"/>
                </v:shape>
                <v:shape id="Shape 8287" o:spid="_x0000_s1032" style="position:absolute;left:4114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1OBsYA&#10;AADdAAAADwAAAGRycy9kb3ducmV2LnhtbESPT2vCQBTE7wW/w/IEb3WjFA2pq6hQCEKhtR48vmZf&#10;k9Ds27i7+dNv7xYKPQ4z8xtmsxtNI3pyvrasYDFPQBAXVtdcKrh8vDymIHxA1thYJgU/5GG3nTxs&#10;MNN24Hfqz6EUEcI+QwVVCG0mpS8qMujntiWO3pd1BkOUrpTa4RDhppHLJFlJgzXHhQpbOlZUfJ87&#10;o6C9le568/rAn93bac1JTuPrk1Kz6bh/BhFoDP/hv3auFaTLdA2/b+ITkN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T1OBs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288" o:spid="_x0000_s1033" style="position:absolute;left:41208;width:13656;height:91;visibility:visible;mso-wrap-style:square;v-text-anchor:top" coordsize="13655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JdIMEA&#10;AADdAAAADwAAAGRycy9kb3ducmV2LnhtbERPTWuDQBC9F/oflinkVtemIGJdJQSaekxtD+1t4k5U&#10;dGfF3UTz77OHQo+P952XqxnFlWbXW1bwEsUgiBure24VfH+9P6cgnEfWOFomBTdyUBaPDzlm2i78&#10;SdfatyKEsMtQQef9lEnpmo4MushOxIE729mgD3BupZ5xCeFmlNs4TqTBnkNDhxPtO2qG+mIUrIM8&#10;pJZ+pl9OfFJVx4/+5F6V2jytuzcQnlb/L/5zV1pBuk3D3PAmPAFZ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iXSDBAAAA3QAAAA8AAAAAAAAAAAAAAAAAmAIAAGRycy9kb3du&#10;cmV2LnhtbFBLBQYAAAAABAAEAPUAAACGAwAAAAA=&#10;" path="m,l1365504,r,9144l,9144,,e" fillcolor="black" stroked="f" strokeweight="0">
                  <v:stroke miterlimit="83231f" joinstyle="miter"/>
                  <v:path arrowok="t" textboxrect="0,0,1365504,9144"/>
                </v:shape>
                <v:shape id="Shape 8289" o:spid="_x0000_s1034" style="position:absolute;left:5486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5/78QA&#10;AADdAAAADwAAAGRycy9kb3ducmV2LnhtbESPQWsCMRSE7wX/Q3iCt5pVRLerUVQQRChU20OPz81z&#10;d3HzsiZR13/fFASPw8x8w8wWranFjZyvLCsY9BMQxLnVFRcKfr437ykIH5A11pZJwYM8LOadtxlm&#10;2t55T7dDKESEsM9QQRlCk0np85IM+r5tiKN3ss5giNIVUju8R7ip5TBJxtJgxXGhxIbWJeXnw9Uo&#10;aC6F+714veLj9Ws34WRL7edIqV63XU5BBGrDK/xsb7WCdJh+wP+b+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uf+/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290" o:spid="_x0000_s1035" style="position:absolute;left:54924;width:13656;height:91;visibility:visible;mso-wrap-style:square;v-text-anchor:top" coordsize="13655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3H+8IA&#10;AADdAAAADwAAAGRycy9kb3ducmV2LnhtbERPTWuDQBC9B/Iflgn0FtdYEGtcpQTaekyTHtrbxJ2q&#10;6M6Ku03sv+8eAj0+3ndRLWYUV5pdb1nBLopBEDdW99wq+Di/bDMQziNrHC2Tgl9yUJXrVYG5tjd+&#10;p+vJtyKEsMtRQef9lEvpmo4MushOxIH7trNBH+DcSj3jLYSbUSZxnEqDPYeGDic6dNQMpx+jYBnk&#10;a2bpc/ri1Kd1fXzrL+5RqYfN8rwH4Wnx/+K7u9YKsuQp7A9vwhO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Dcf7wgAAAN0AAAAPAAAAAAAAAAAAAAAAAJgCAABkcnMvZG93&#10;bnJldi54bWxQSwUGAAAAAAQABAD1AAAAhwMAAAAA&#10;" path="m,l1365504,r,9144l,9144,,e" fillcolor="black" stroked="f" strokeweight="0">
                  <v:stroke miterlimit="83231f" joinstyle="miter"/>
                  <v:path arrowok="t" textboxrect="0,0,1365504,9144"/>
                </v:shape>
                <w10:anchorlock/>
              </v:group>
            </w:pict>
          </mc:Fallback>
        </mc:AlternateContent>
      </w:r>
    </w:p>
    <w:p w:rsidR="00422D97" w:rsidRDefault="00507809">
      <w:pPr>
        <w:pStyle w:val="Heading1"/>
        <w:tabs>
          <w:tab w:val="center" w:pos="1077"/>
          <w:tab w:val="center" w:pos="3237"/>
          <w:tab w:val="center" w:pos="5397"/>
          <w:tab w:val="center" w:pos="7557"/>
          <w:tab w:val="center" w:pos="9717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1 </w:t>
      </w:r>
      <w:r>
        <w:tab/>
        <w:t xml:space="preserve">2 </w:t>
      </w:r>
      <w:r>
        <w:tab/>
        <w:t xml:space="preserve">3 </w:t>
      </w:r>
      <w:r>
        <w:tab/>
        <w:t xml:space="preserve">4 </w:t>
      </w:r>
      <w:r>
        <w:tab/>
        <w:t xml:space="preserve">5 </w:t>
      </w:r>
    </w:p>
    <w:tbl>
      <w:tblPr>
        <w:tblStyle w:val="TableGrid"/>
        <w:tblW w:w="10799" w:type="dxa"/>
        <w:tblInd w:w="1" w:type="dxa"/>
        <w:tblCellMar>
          <w:top w:w="46" w:type="dxa"/>
          <w:left w:w="86" w:type="dxa"/>
          <w:right w:w="58" w:type="dxa"/>
        </w:tblCellMar>
        <w:tblLook w:val="04A0" w:firstRow="1" w:lastRow="0" w:firstColumn="1" w:lastColumn="0" w:noHBand="0" w:noVBand="1"/>
      </w:tblPr>
      <w:tblGrid>
        <w:gridCol w:w="9987"/>
        <w:gridCol w:w="812"/>
      </w:tblGrid>
      <w:tr w:rsidR="00422D97">
        <w:trPr>
          <w:trHeight w:val="334"/>
        </w:trPr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22D97" w:rsidRDefault="00507809">
            <w:r>
              <w:rPr>
                <w:rFonts w:ascii="Verdana" w:eastAsia="Verdana" w:hAnsi="Verdana" w:cs="Verdana"/>
                <w:sz w:val="20"/>
              </w:rPr>
              <w:t xml:space="preserve">DOCUMENTATION  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2D97" w:rsidRDefault="00507809">
            <w:pPr>
              <w:ind w:left="39"/>
            </w:pPr>
            <w:r>
              <w:rPr>
                <w:rFonts w:ascii="Verdana" w:eastAsia="Verdana" w:hAnsi="Verdana" w:cs="Verdana"/>
                <w:b/>
                <w:sz w:val="18"/>
              </w:rPr>
              <w:t>Score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422D97">
        <w:trPr>
          <w:trHeight w:val="865"/>
        </w:trPr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D97" w:rsidRDefault="00507809">
            <w:pPr>
              <w:spacing w:after="64"/>
              <w:ind w:left="18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Phase Plan form </w:t>
            </w:r>
          </w:p>
          <w:p w:rsidR="00422D97" w:rsidRDefault="00507809">
            <w:pPr>
              <w:ind w:left="544" w:right="2166" w:hanging="406"/>
            </w:pPr>
            <w:r>
              <w:rPr>
                <w:rFonts w:ascii="Verdana" w:eastAsia="Verdana" w:hAnsi="Verdana" w:cs="Verdana"/>
                <w:sz w:val="18"/>
              </w:rPr>
              <w:t xml:space="preserve">26. CTI workers complete a </w:t>
            </w:r>
            <w:r>
              <w:rPr>
                <w:rFonts w:ascii="Verdana" w:eastAsia="Verdana" w:hAnsi="Verdana" w:cs="Verdana"/>
                <w:i/>
                <w:sz w:val="18"/>
              </w:rPr>
              <w:t>Phase Plan</w:t>
            </w:r>
            <w:r>
              <w:rPr>
                <w:rFonts w:ascii="Verdana" w:eastAsia="Verdana" w:hAnsi="Verdana" w:cs="Verdana"/>
                <w:sz w:val="18"/>
              </w:rPr>
              <w:t xml:space="preserve"> form close to the start of each phase.  </w:t>
            </w:r>
            <w:r>
              <w:rPr>
                <w:rFonts w:ascii="Verdana" w:eastAsia="Verdana" w:hAnsi="Verdana" w:cs="Verdana"/>
                <w:i/>
                <w:sz w:val="18"/>
              </w:rPr>
              <w:t>(~3 weeks before to ~3 weeks after the due date for the phase)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D97" w:rsidRDefault="00507809">
            <w:pPr>
              <w:spacing w:after="194"/>
              <w:ind w:left="2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:rsidR="00422D97" w:rsidRDefault="00507809">
            <w:pPr>
              <w:ind w:left="2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422D97">
        <w:trPr>
          <w:trHeight w:val="768"/>
        </w:trPr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D97" w:rsidRDefault="00507809">
            <w:pPr>
              <w:spacing w:after="141"/>
              <w:ind w:left="18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Progress Notes form </w:t>
            </w:r>
          </w:p>
          <w:p w:rsidR="00422D97" w:rsidRDefault="00507809">
            <w:pPr>
              <w:ind w:left="138"/>
            </w:pPr>
            <w:r>
              <w:rPr>
                <w:rFonts w:ascii="Verdana" w:eastAsia="Verdana" w:hAnsi="Verdana" w:cs="Verdana"/>
                <w:sz w:val="18"/>
              </w:rPr>
              <w:t xml:space="preserve">27. Each </w:t>
            </w:r>
            <w:r>
              <w:rPr>
                <w:rFonts w:ascii="Verdana" w:eastAsia="Verdana" w:hAnsi="Verdana" w:cs="Verdana"/>
                <w:i/>
                <w:sz w:val="18"/>
              </w:rPr>
              <w:t>Progress Note</w:t>
            </w:r>
            <w:r>
              <w:rPr>
                <w:rFonts w:ascii="Verdana" w:eastAsia="Verdana" w:hAnsi="Verdana" w:cs="Verdana"/>
                <w:sz w:val="18"/>
              </w:rPr>
              <w:t xml:space="preserve"> form records only one meeting or call.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D97" w:rsidRDefault="00507809">
            <w:pPr>
              <w:spacing w:after="141"/>
              <w:ind w:left="2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:rsidR="00422D97" w:rsidRDefault="00507809">
            <w:pPr>
              <w:ind w:left="2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422D97">
        <w:trPr>
          <w:trHeight w:val="768"/>
        </w:trPr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D97" w:rsidRDefault="00507809">
            <w:pPr>
              <w:spacing w:after="141"/>
              <w:ind w:left="18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Phase-Date form </w:t>
            </w:r>
          </w:p>
          <w:p w:rsidR="00422D97" w:rsidRDefault="00507809">
            <w:pPr>
              <w:ind w:right="149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28. The </w:t>
            </w:r>
            <w:r>
              <w:rPr>
                <w:rFonts w:ascii="Verdana" w:eastAsia="Verdana" w:hAnsi="Verdana" w:cs="Verdana"/>
                <w:i/>
                <w:sz w:val="18"/>
              </w:rPr>
              <w:t>Phase-Date</w:t>
            </w:r>
            <w:r>
              <w:rPr>
                <w:rFonts w:ascii="Verdana" w:eastAsia="Verdana" w:hAnsi="Verdana" w:cs="Verdana"/>
                <w:sz w:val="18"/>
              </w:rPr>
              <w:t xml:space="preserve"> form is updated and distributed to team members at weekly supervision meetings.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D97" w:rsidRDefault="00507809">
            <w:pPr>
              <w:spacing w:after="141"/>
              <w:ind w:left="2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:rsidR="00422D97" w:rsidRDefault="00507809">
            <w:pPr>
              <w:ind w:left="2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422D97">
        <w:trPr>
          <w:trHeight w:val="768"/>
        </w:trPr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D97" w:rsidRDefault="00507809">
            <w:pPr>
              <w:spacing w:after="141"/>
              <w:ind w:left="18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Team Supervision form </w:t>
            </w:r>
          </w:p>
          <w:p w:rsidR="00422D97" w:rsidRDefault="00507809">
            <w:pPr>
              <w:ind w:left="138"/>
            </w:pPr>
            <w:r>
              <w:rPr>
                <w:rFonts w:ascii="Verdana" w:eastAsia="Verdana" w:hAnsi="Verdana" w:cs="Verdana"/>
                <w:sz w:val="18"/>
              </w:rPr>
              <w:t xml:space="preserve">29. The clinical supervisor completes a </w:t>
            </w:r>
            <w:r>
              <w:rPr>
                <w:rFonts w:ascii="Verdana" w:eastAsia="Verdana" w:hAnsi="Verdana" w:cs="Verdana"/>
                <w:i/>
                <w:sz w:val="18"/>
              </w:rPr>
              <w:t>Team Supervision</w:t>
            </w:r>
            <w:r>
              <w:rPr>
                <w:rFonts w:ascii="Verdana" w:eastAsia="Verdana" w:hAnsi="Verdana" w:cs="Verdana"/>
                <w:sz w:val="18"/>
              </w:rPr>
              <w:t xml:space="preserve"> form for each weekly team meeting.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D97" w:rsidRDefault="00507809">
            <w:pPr>
              <w:spacing w:after="141"/>
              <w:ind w:left="2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:rsidR="00422D97" w:rsidRDefault="00507809">
            <w:pPr>
              <w:ind w:left="2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422D97">
        <w:trPr>
          <w:trHeight w:val="826"/>
        </w:trPr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D97" w:rsidRDefault="00507809">
            <w:pPr>
              <w:spacing w:after="61"/>
              <w:ind w:left="18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Caseload Review form </w:t>
            </w:r>
          </w:p>
          <w:p w:rsidR="00422D97" w:rsidRDefault="00507809">
            <w:pPr>
              <w:ind w:left="544" w:hanging="406"/>
            </w:pPr>
            <w:r>
              <w:rPr>
                <w:rFonts w:ascii="Verdana" w:eastAsia="Verdana" w:hAnsi="Verdana" w:cs="Verdana"/>
                <w:sz w:val="18"/>
              </w:rPr>
              <w:t xml:space="preserve">30. The fieldwork coordinator completes a </w:t>
            </w:r>
            <w:r>
              <w:rPr>
                <w:rFonts w:ascii="Verdana" w:eastAsia="Verdana" w:hAnsi="Verdana" w:cs="Verdana"/>
                <w:i/>
                <w:sz w:val="18"/>
              </w:rPr>
              <w:t>Caseload Review</w:t>
            </w:r>
            <w:r>
              <w:rPr>
                <w:rFonts w:ascii="Verdana" w:eastAsia="Verdana" w:hAnsi="Verdana" w:cs="Verdana"/>
                <w:sz w:val="18"/>
              </w:rPr>
              <w:t xml:space="preserve"> form for each monthly caseload review meeting.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D97" w:rsidRDefault="00507809">
            <w:pPr>
              <w:spacing w:after="175"/>
              <w:ind w:left="2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:rsidR="00422D97" w:rsidRDefault="00507809">
            <w:pPr>
              <w:ind w:left="2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</w:tbl>
    <w:p w:rsidR="00422D97" w:rsidRDefault="00507809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</w:p>
    <w:p w:rsidR="00422D97" w:rsidRDefault="00507809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</w:p>
    <w:tbl>
      <w:tblPr>
        <w:tblStyle w:val="TableGrid"/>
        <w:tblW w:w="6295" w:type="dxa"/>
        <w:tblInd w:w="4504" w:type="dxa"/>
        <w:tblCellMar>
          <w:top w:w="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36"/>
        <w:gridCol w:w="4949"/>
        <w:gridCol w:w="810"/>
      </w:tblGrid>
      <w:tr w:rsidR="00422D97">
        <w:trPr>
          <w:trHeight w:val="5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D97" w:rsidRDefault="00507809">
            <w:pPr>
              <w:ind w:left="4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A 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D97" w:rsidRDefault="00507809">
            <w:r>
              <w:rPr>
                <w:rFonts w:ascii="Verdana" w:eastAsia="Verdana" w:hAnsi="Verdana" w:cs="Verdana"/>
                <w:sz w:val="18"/>
              </w:rPr>
              <w:t xml:space="preserve">Total of scores for items 1 through 30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D97" w:rsidRDefault="00507809">
            <w:pPr>
              <w:ind w:left="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422D97">
        <w:trPr>
          <w:trHeight w:val="19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422D97" w:rsidRDefault="00507809">
            <w:pPr>
              <w:ind w:left="62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422D97" w:rsidRDefault="00507809"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422D97" w:rsidRDefault="00507809">
            <w:pPr>
              <w:ind w:left="5"/>
            </w:pPr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</w:tr>
      <w:tr w:rsidR="00422D97">
        <w:trPr>
          <w:trHeight w:val="63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D97" w:rsidRDefault="00507809">
            <w:pPr>
              <w:ind w:left="4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B 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D97" w:rsidRDefault="00507809">
            <w:pPr>
              <w:spacing w:after="50"/>
            </w:pPr>
            <w:r>
              <w:rPr>
                <w:rFonts w:ascii="Verdana" w:eastAsia="Verdana" w:hAnsi="Verdana" w:cs="Verdana"/>
                <w:sz w:val="18"/>
              </w:rPr>
              <w:t xml:space="preserve">AVERAGE CTI IMPLEMENTATION SCORE  </w:t>
            </w:r>
          </w:p>
          <w:p w:rsidR="00422D97" w:rsidRDefault="00507809">
            <w:r>
              <w:rPr>
                <w:rFonts w:ascii="Verdana" w:eastAsia="Verdana" w:hAnsi="Verdana" w:cs="Verdana"/>
                <w:sz w:val="18"/>
              </w:rPr>
              <w:t xml:space="preserve">(A divided by 30)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D97" w:rsidRDefault="00507809">
            <w:pPr>
              <w:ind w:left="5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</w:tbl>
    <w:p w:rsidR="00422D97" w:rsidRDefault="00507809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</w:p>
    <w:p w:rsidR="00422D97" w:rsidRDefault="00507809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</w:p>
    <w:p w:rsidR="00422D97" w:rsidRDefault="00507809">
      <w:pPr>
        <w:spacing w:after="88"/>
      </w:pPr>
      <w:r>
        <w:rPr>
          <w:rFonts w:ascii="Verdana" w:eastAsia="Verdana" w:hAnsi="Verdana" w:cs="Verdana"/>
          <w:sz w:val="18"/>
        </w:rPr>
        <w:t xml:space="preserve"> </w:t>
      </w:r>
    </w:p>
    <w:p w:rsidR="00422D97" w:rsidRDefault="00507809">
      <w:pPr>
        <w:spacing w:after="0"/>
        <w:ind w:right="6"/>
        <w:jc w:val="center"/>
      </w:pPr>
      <w:r>
        <w:rPr>
          <w:rFonts w:ascii="Verdana" w:eastAsia="Verdana" w:hAnsi="Verdana" w:cs="Verdana"/>
          <w:b/>
          <w:sz w:val="16"/>
        </w:rPr>
        <w:t xml:space="preserve">Adequately </w:t>
      </w:r>
    </w:p>
    <w:p w:rsidR="00422D97" w:rsidRDefault="00507809">
      <w:pPr>
        <w:tabs>
          <w:tab w:val="center" w:pos="1077"/>
          <w:tab w:val="center" w:pos="3237"/>
          <w:tab w:val="center" w:pos="5397"/>
          <w:tab w:val="center" w:pos="7557"/>
          <w:tab w:val="right" w:pos="10800"/>
        </w:tabs>
        <w:spacing w:after="0"/>
      </w:pPr>
      <w:r>
        <w:tab/>
      </w:r>
      <w:r>
        <w:rPr>
          <w:rFonts w:ascii="Verdana" w:eastAsia="Verdana" w:hAnsi="Verdana" w:cs="Verdana"/>
          <w:b/>
          <w:sz w:val="16"/>
        </w:rPr>
        <w:t xml:space="preserve">Not implemented </w:t>
      </w:r>
      <w:r>
        <w:rPr>
          <w:rFonts w:ascii="Verdana" w:eastAsia="Verdana" w:hAnsi="Verdana" w:cs="Verdana"/>
          <w:b/>
          <w:sz w:val="16"/>
        </w:rPr>
        <w:tab/>
      </w:r>
      <w:proofErr w:type="gramStart"/>
      <w:r>
        <w:rPr>
          <w:rFonts w:ascii="Verdana" w:eastAsia="Verdana" w:hAnsi="Verdana" w:cs="Verdana"/>
          <w:b/>
          <w:sz w:val="16"/>
        </w:rPr>
        <w:t>Poorly</w:t>
      </w:r>
      <w:proofErr w:type="gramEnd"/>
      <w:r>
        <w:rPr>
          <w:rFonts w:ascii="Verdana" w:eastAsia="Verdana" w:hAnsi="Verdana" w:cs="Verdana"/>
          <w:b/>
          <w:sz w:val="16"/>
        </w:rPr>
        <w:t xml:space="preserve"> implemented </w:t>
      </w:r>
      <w:r>
        <w:rPr>
          <w:rFonts w:ascii="Verdana" w:eastAsia="Verdana" w:hAnsi="Verdana" w:cs="Verdana"/>
          <w:b/>
          <w:sz w:val="16"/>
        </w:rPr>
        <w:tab/>
      </w:r>
      <w:proofErr w:type="spellStart"/>
      <w:r>
        <w:rPr>
          <w:rFonts w:ascii="Verdana" w:eastAsia="Verdana" w:hAnsi="Verdana" w:cs="Verdana"/>
          <w:b/>
          <w:sz w:val="16"/>
        </w:rPr>
        <w:t>implemented</w:t>
      </w:r>
      <w:proofErr w:type="spellEnd"/>
      <w:r>
        <w:rPr>
          <w:rFonts w:ascii="Verdana" w:eastAsia="Verdana" w:hAnsi="Verdana" w:cs="Verdana"/>
          <w:b/>
          <w:sz w:val="16"/>
        </w:rPr>
        <w:t xml:space="preserve"> </w:t>
      </w:r>
      <w:r>
        <w:rPr>
          <w:rFonts w:ascii="Verdana" w:eastAsia="Verdana" w:hAnsi="Verdana" w:cs="Verdana"/>
          <w:b/>
          <w:sz w:val="16"/>
        </w:rPr>
        <w:tab/>
        <w:t xml:space="preserve">Well implemented </w:t>
      </w:r>
      <w:r>
        <w:rPr>
          <w:rFonts w:ascii="Verdana" w:eastAsia="Verdana" w:hAnsi="Verdana" w:cs="Verdana"/>
          <w:b/>
          <w:sz w:val="16"/>
        </w:rPr>
        <w:tab/>
        <w:t xml:space="preserve">Ideally implemented </w:t>
      </w:r>
    </w:p>
    <w:p w:rsidR="00422D97" w:rsidRDefault="00507809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>
                <wp:extent cx="6858000" cy="6096"/>
                <wp:effectExtent l="0" t="0" r="0" b="0"/>
                <wp:docPr id="7784" name="Group 7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096"/>
                          <a:chOff x="0" y="0"/>
                          <a:chExt cx="6858000" cy="6096"/>
                        </a:xfrm>
                      </wpg:grpSpPr>
                      <wps:wsp>
                        <wps:cNvPr id="8291" name="Shape 8291"/>
                        <wps:cNvSpPr/>
                        <wps:spPr>
                          <a:xfrm>
                            <a:off x="0" y="0"/>
                            <a:ext cx="1371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 h="9144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  <a:lnTo>
                                  <a:pt x="1371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92" name="Shape 8292"/>
                        <wps:cNvSpPr/>
                        <wps:spPr>
                          <a:xfrm>
                            <a:off x="13716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93" name="Shape 8293"/>
                        <wps:cNvSpPr/>
                        <wps:spPr>
                          <a:xfrm>
                            <a:off x="1377696" y="0"/>
                            <a:ext cx="1365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504" h="9144">
                                <a:moveTo>
                                  <a:pt x="0" y="0"/>
                                </a:moveTo>
                                <a:lnTo>
                                  <a:pt x="1365504" y="0"/>
                                </a:lnTo>
                                <a:lnTo>
                                  <a:pt x="1365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94" name="Shape 8294"/>
                        <wps:cNvSpPr/>
                        <wps:spPr>
                          <a:xfrm>
                            <a:off x="27432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95" name="Shape 8295"/>
                        <wps:cNvSpPr/>
                        <wps:spPr>
                          <a:xfrm>
                            <a:off x="2749296" y="0"/>
                            <a:ext cx="1365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504" h="9144">
                                <a:moveTo>
                                  <a:pt x="0" y="0"/>
                                </a:moveTo>
                                <a:lnTo>
                                  <a:pt x="1365504" y="0"/>
                                </a:lnTo>
                                <a:lnTo>
                                  <a:pt x="1365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96" name="Shape 8296"/>
                        <wps:cNvSpPr/>
                        <wps:spPr>
                          <a:xfrm>
                            <a:off x="41148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97" name="Shape 8297"/>
                        <wps:cNvSpPr/>
                        <wps:spPr>
                          <a:xfrm>
                            <a:off x="4120896" y="0"/>
                            <a:ext cx="1365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504" h="9144">
                                <a:moveTo>
                                  <a:pt x="0" y="0"/>
                                </a:moveTo>
                                <a:lnTo>
                                  <a:pt x="1365504" y="0"/>
                                </a:lnTo>
                                <a:lnTo>
                                  <a:pt x="1365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98" name="Shape 8298"/>
                        <wps:cNvSpPr/>
                        <wps:spPr>
                          <a:xfrm>
                            <a:off x="54864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99" name="Shape 8299"/>
                        <wps:cNvSpPr/>
                        <wps:spPr>
                          <a:xfrm>
                            <a:off x="5492496" y="0"/>
                            <a:ext cx="1365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504" h="9144">
                                <a:moveTo>
                                  <a:pt x="0" y="0"/>
                                </a:moveTo>
                                <a:lnTo>
                                  <a:pt x="1365504" y="0"/>
                                </a:lnTo>
                                <a:lnTo>
                                  <a:pt x="1365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30D8CF" id="Group 7784" o:spid="_x0000_s1026" style="width:540pt;height:.5pt;mso-position-horizontal-relative:char;mso-position-vertical-relative:line" coordsize="6858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">
                <v:shape id="Shape 8291" o:spid="_x0000_s1027" style="position:absolute;width:13716;height:91;visibility:visible;mso-wrap-style:square;v-text-anchor:top" coordsize="1371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WrasUA&#10;AADdAAAADwAAAGRycy9kb3ducmV2LnhtbESPwWrDMBBE74X+g9hCLyWW40PsulFCKRR6CSRp6XmR&#10;NraptTKSajt/HwUCOQ4z84ZZb2fbi5F86BwrWGY5CGLtTMeNgp/vz0UFIkRkg71jUnCmANvN48Ma&#10;a+MmPtB4jI1IEA41KmhjHGopg27JYsjcQJy8k/MWY5K+kcbjlOC2l0Wer6TFjtNCiwN9tKT/jv9W&#10;QTF1oy5XeamH0e4O1Yv/3e1LpZ6f5vc3EJHmeA/f2l9GQVW8LuH6Jj0B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1atqxQAAAN0AAAAPAAAAAAAAAAAAAAAAAJgCAABkcnMv&#10;ZG93bnJldi54bWxQSwUGAAAAAAQABAD1AAAAigMAAAAA&#10;" path="m,l1371600,r,9144l,9144,,e" fillcolor="black" stroked="f" strokeweight="0">
                  <v:stroke miterlimit="83231f" joinstyle="miter"/>
                  <v:path arrowok="t" textboxrect="0,0,1371600,9144"/>
                </v:shape>
                <v:shape id="Shape 8292" o:spid="_x0000_s1028" style="position:absolute;left:1371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N7Q8UA&#10;AADdAAAADwAAAGRycy9kb3ducmV2LnhtbESPQWvCQBSE7wX/w/KE3urGUKpGN6JCQQqFVj14fGaf&#10;STD7Nu5uNP333YLQ4zAz3zCLZW8acSPna8sKxqMEBHFhdc2lgsP+/WUKwgdkjY1lUvBDHpb54GmB&#10;mbZ3/qbbLpQiQthnqKAKoc2k9EVFBv3ItsTRO1tnMETpSqkd3iPcNDJNkjdpsOa4UGFLm4qKy64z&#10;Ctpr6Y5Xr9d86r4+Jpxsqf98Vep52K/mIAL14T/8aG+1gmk6S+HvTX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k3tD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293" o:spid="_x0000_s1029" style="position:absolute;left:13776;width:13656;height:91;visibility:visible;mso-wrap-style:square;v-text-anchor:top" coordsize="13655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9ZjMUA&#10;AADdAAAADwAAAGRycy9kb3ducmV2LnhtbESPT2uDQBTE74F8h+UFeotrEhBrs5ESaOsxf3pob6/u&#10;q4ruW3G3ar99NlDocZiZ3zD7fDadGGlwjWUFmygGQVxa3XCl4P36sk5BOI+ssbNMCn7JQX5YLvaY&#10;aTvxmcaLr0SAsMtQQe19n0npypoMusj2xMH7toNBH+RQST3gFOCmk9s4TqTBhsNCjT0dayrby49R&#10;MLfyNbX00X9y4pOiOL01X26n1MNqfn4C4Wn2/+G/dqEVpNvHHdzfhCcgD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31mMxQAAAN0AAAAPAAAAAAAAAAAAAAAAAJgCAABkcnMv&#10;ZG93bnJldi54bWxQSwUGAAAAAAQABAD1AAAAigMAAAAA&#10;" path="m,l1365504,r,9144l,9144,,e" fillcolor="black" stroked="f" strokeweight="0">
                  <v:stroke miterlimit="83231f" joinstyle="miter"/>
                  <v:path arrowok="t" textboxrect="0,0,1365504,9144"/>
                </v:shape>
                <v:shape id="Shape 8294" o:spid="_x0000_s1030" style="position:absolute;left:2743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ZGrMQA&#10;AADdAAAADwAAAGRycy9kb3ducmV2LnhtbESPQYvCMBSE74L/ITzBm6aKqNs1yq4giCC47h48Ppu3&#10;bbF5qUnU+u+NIHgcZuYbZrZoTCWu5HxpWcGgn4AgzqwuOVfw97vqTUH4gKyxskwK7uRhMW+3Zphq&#10;e+Mfuu5DLiKEfYoKihDqVEqfFWTQ921NHL1/6wyGKF0utcNbhJtKDpNkLA2WHBcKrGlZUHbaX4yC&#10;+py7w9nrbz5edpsJJ2tqtiOlup3m6xNEoCa8w6/2WiuYDj9G8HwTn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2Rqz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295" o:spid="_x0000_s1031" style="position:absolute;left:27492;width:13656;height:91;visibility:visible;mso-wrap-style:square;v-text-anchor:top" coordsize="13655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pkY8MA&#10;AADdAAAADwAAAGRycy9kb3ducmV2LnhtbESPQYvCMBSE74L/ITzBm6YqW2rXKCKoPbrqwb29bd62&#10;xealNFHrv98ICx6HmfmGWaw6U4s7ta6yrGAyjkAQ51ZXXCg4n7ajBITzyBpry6TgSQ5Wy35vgam2&#10;D/6i+9EXIkDYpaig9L5JpXR5SQbd2DbEwfu1rUEfZFtI3eIjwE0tp1EUS4MVh4USG9qUlF+PN6Og&#10;u8pdYunSfHPs4yw77KsfN1NqOOjWnyA8df4d/m9nWkEynX/A6014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pkY8MAAADdAAAADwAAAAAAAAAAAAAAAACYAgAAZHJzL2Rv&#10;d25yZXYueG1sUEsFBgAAAAAEAAQA9QAAAIgDAAAAAA==&#10;" path="m,l1365504,r,9144l,9144,,e" fillcolor="black" stroked="f" strokeweight="0">
                  <v:stroke miterlimit="83231f" joinstyle="miter"/>
                  <v:path arrowok="t" textboxrect="0,0,1365504,9144"/>
                </v:shape>
                <v:shape id="Shape 8296" o:spid="_x0000_s1032" style="position:absolute;left:4114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h9QMYA&#10;AADdAAAADwAAAGRycy9kb3ducmV2LnhtbESPT2vCQBTE7wW/w/KE3urGUKzGbEQLBSkU6p9Dj6/Z&#10;ZxLMvo27G02/fbdQ8DjMzG+YfDWYVlzJ+caygukkAUFcWt1wpeB4eHuag/ABWWNrmRT8kIdVMXrI&#10;MdP2xju67kMlIoR9hgrqELpMSl/WZNBPbEccvZN1BkOUrpLa4S3CTSvTJJlJgw3HhRo7eq2pPO97&#10;o6C7VO7r4vWGv/vP9xdOtjR8PCv1OB7WSxCBhnAP/7e3WsE8Xczg7018ArL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h9QM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297" o:spid="_x0000_s1033" style="position:absolute;left:41208;width:13656;height:91;visibility:visible;mso-wrap-style:square;v-text-anchor:top" coordsize="13655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Rfj8QA&#10;AADdAAAADwAAAGRycy9kb3ducmV2LnhtbESPT4vCMBTE7wt+h/AEb2uqQq1do4ig9rj+Obi3t83b&#10;tti8lCZq/fYbQfA4zMxvmPmyM7W4UesqywpGwwgEcW51xYWC03HzmYBwHlljbZkUPMjBctH7mGOq&#10;7Z33dDv4QgQIuxQVlN43qZQuL8mgG9qGOHh/tjXog2wLqVu8B7ip5TiKYmmw4rBQYkPrkvLL4WoU&#10;dBe5TSydmx+OfZxl37vq102UGvS71RcIT51/h1/tTCtIxrMpPN+EJ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kX4/EAAAA3QAAAA8AAAAAAAAAAAAAAAAAmAIAAGRycy9k&#10;b3ducmV2LnhtbFBLBQYAAAAABAAEAPUAAACJAwAAAAA=&#10;" path="m,l1365504,r,9144l,9144,,e" fillcolor="black" stroked="f" strokeweight="0">
                  <v:stroke miterlimit="83231f" joinstyle="miter"/>
                  <v:path arrowok="t" textboxrect="0,0,1365504,9144"/>
                </v:shape>
                <v:shape id="Shape 8298" o:spid="_x0000_s1034" style="position:absolute;left:5486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tMqcMA&#10;AADdAAAADwAAAGRycy9kb3ducmV2LnhtbERPz2vCMBS+C/4P4Qm72VQZ2nWNsgmCCAPndvD4bN7a&#10;YvNSk2i7/345DDx+fL+L9WBacSfnG8sKZkkKgri0uuFKwffXdpqB8AFZY2uZFPySh/VqPCow17bn&#10;T7ofQyViCPscFdQhdLmUvqzJoE9sRxy5H+sMhghdJbXDPoabVs7TdCENNhwbauxoU1N5Od6Mgu5a&#10;udPV63c+3w77Jac7Gj6elXqaDG+vIAIN4SH+d++0gmz+EufGN/EJ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tMqc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299" o:spid="_x0000_s1035" style="position:absolute;left:54924;width:13656;height:91;visibility:visible;mso-wrap-style:square;v-text-anchor:top" coordsize="13655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duZsMA&#10;AADdAAAADwAAAGRycy9kb3ducmV2LnhtbESPT4vCMBTE7wt+h/AEb2uqQqldo4ig9ui/g3t727xt&#10;i81LaaLWb28EweMwM79hZovO1OJGrassKxgNIxDEudUVFwpOx/V3AsJ5ZI21ZVLwIAeLee9rhqm2&#10;d97T7eALESDsUlRQet+kUrq8JINuaBvi4P3b1qAPsi2kbvEe4KaW4yiKpcGKw0KJDa1Kyi+Hq1HQ&#10;XeQmsXRufjn2cZbtttWfmyg16HfLHxCeOv8Jv9uZVpCMp1N4vQlP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duZsMAAADdAAAADwAAAAAAAAAAAAAAAACYAgAAZHJzL2Rv&#10;d25yZXYueG1sUEsFBgAAAAAEAAQA9QAAAIgDAAAAAA==&#10;" path="m,l1365504,r,9144l,9144,,e" fillcolor="black" stroked="f" strokeweight="0">
                  <v:stroke miterlimit="83231f" joinstyle="miter"/>
                  <v:path arrowok="t" textboxrect="0,0,1365504,9144"/>
                </v:shape>
                <w10:anchorlock/>
              </v:group>
            </w:pict>
          </mc:Fallback>
        </mc:AlternateContent>
      </w:r>
    </w:p>
    <w:p w:rsidR="00422D97" w:rsidRDefault="00507809">
      <w:pPr>
        <w:pStyle w:val="Heading1"/>
        <w:tabs>
          <w:tab w:val="center" w:pos="1077"/>
          <w:tab w:val="center" w:pos="3237"/>
          <w:tab w:val="center" w:pos="5397"/>
          <w:tab w:val="center" w:pos="7557"/>
          <w:tab w:val="center" w:pos="9717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1.0–1.4 </w:t>
      </w:r>
      <w:r>
        <w:tab/>
        <w:t xml:space="preserve">1.5-2.4 </w:t>
      </w:r>
      <w:r>
        <w:tab/>
        <w:t xml:space="preserve">2.5-3.4 </w:t>
      </w:r>
      <w:r>
        <w:tab/>
        <w:t xml:space="preserve">3.5-4.4 </w:t>
      </w:r>
      <w:r>
        <w:tab/>
        <w:t xml:space="preserve">4.5-5.0 </w:t>
      </w:r>
    </w:p>
    <w:p w:rsidR="00422D97" w:rsidRDefault="00507809">
      <w:pPr>
        <w:spacing w:after="4811"/>
      </w:pPr>
      <w:r>
        <w:rPr>
          <w:rFonts w:ascii="Verdana" w:eastAsia="Verdana" w:hAnsi="Verdana" w:cs="Verdana"/>
          <w:sz w:val="18"/>
        </w:rPr>
        <w:t xml:space="preserve"> </w:t>
      </w:r>
    </w:p>
    <w:p w:rsidR="00422D97" w:rsidRDefault="00507809">
      <w:pPr>
        <w:spacing w:after="0"/>
        <w:ind w:left="-5" w:hanging="10"/>
      </w:pPr>
      <w:r>
        <w:rPr>
          <w:rFonts w:ascii="Verdana" w:eastAsia="Verdana" w:hAnsi="Verdana" w:cs="Verdana"/>
          <w:sz w:val="20"/>
        </w:rPr>
        <w:lastRenderedPageBreak/>
        <w:t xml:space="preserve">CTI Implementation Self-Assessment Sept. 17, 2014                                                                 </w:t>
      </w:r>
      <w:r>
        <w:rPr>
          <w:rFonts w:ascii="Verdana" w:eastAsia="Verdana" w:hAnsi="Verdana" w:cs="Verdana"/>
        </w:rPr>
        <w:t>3</w:t>
      </w:r>
      <w:r>
        <w:rPr>
          <w:rFonts w:ascii="Verdana" w:eastAsia="Verdana" w:hAnsi="Verdana" w:cs="Verdana"/>
          <w:sz w:val="20"/>
        </w:rPr>
        <w:t xml:space="preserve"> </w:t>
      </w:r>
    </w:p>
    <w:p w:rsidR="00422D97" w:rsidRDefault="00507809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sectPr w:rsidR="00422D97">
      <w:pgSz w:w="12240" w:h="15840"/>
      <w:pgMar w:top="280" w:right="720" w:bottom="72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B48C4"/>
    <w:multiLevelType w:val="hybridMultilevel"/>
    <w:tmpl w:val="A328C690"/>
    <w:lvl w:ilvl="0" w:tplc="0F6AABEC">
      <w:start w:val="18"/>
      <w:numFmt w:val="decimal"/>
      <w:lvlText w:val="%1."/>
      <w:lvlJc w:val="left"/>
      <w:pPr>
        <w:ind w:left="5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BDE26AA">
      <w:start w:val="5"/>
      <w:numFmt w:val="lowerLetter"/>
      <w:lvlText w:val="(%2."/>
      <w:lvlJc w:val="left"/>
      <w:pPr>
        <w:ind w:left="544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372CCC8">
      <w:start w:val="1"/>
      <w:numFmt w:val="lowerRoman"/>
      <w:lvlText w:val="%3"/>
      <w:lvlJc w:val="left"/>
      <w:pPr>
        <w:ind w:left="171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B74160E">
      <w:start w:val="1"/>
      <w:numFmt w:val="decimal"/>
      <w:lvlText w:val="%4"/>
      <w:lvlJc w:val="left"/>
      <w:pPr>
        <w:ind w:left="243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A220400">
      <w:start w:val="1"/>
      <w:numFmt w:val="lowerLetter"/>
      <w:lvlText w:val="%5"/>
      <w:lvlJc w:val="left"/>
      <w:pPr>
        <w:ind w:left="315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B28A7B8">
      <w:start w:val="1"/>
      <w:numFmt w:val="lowerRoman"/>
      <w:lvlText w:val="%6"/>
      <w:lvlJc w:val="left"/>
      <w:pPr>
        <w:ind w:left="387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4022038">
      <w:start w:val="1"/>
      <w:numFmt w:val="decimal"/>
      <w:lvlText w:val="%7"/>
      <w:lvlJc w:val="left"/>
      <w:pPr>
        <w:ind w:left="459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CF42E06">
      <w:start w:val="1"/>
      <w:numFmt w:val="lowerLetter"/>
      <w:lvlText w:val="%8"/>
      <w:lvlJc w:val="left"/>
      <w:pPr>
        <w:ind w:left="531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B6AC6D0">
      <w:start w:val="1"/>
      <w:numFmt w:val="lowerRoman"/>
      <w:lvlText w:val="%9"/>
      <w:lvlJc w:val="left"/>
      <w:pPr>
        <w:ind w:left="603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F85693"/>
    <w:multiLevelType w:val="hybridMultilevel"/>
    <w:tmpl w:val="18EC7E40"/>
    <w:lvl w:ilvl="0" w:tplc="C666DF96">
      <w:start w:val="5"/>
      <w:numFmt w:val="decimal"/>
      <w:lvlText w:val="%1."/>
      <w:lvlJc w:val="left"/>
      <w:pPr>
        <w:ind w:left="5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DE129E">
      <w:start w:val="1"/>
      <w:numFmt w:val="lowerLetter"/>
      <w:lvlText w:val="%2"/>
      <w:lvlJc w:val="left"/>
      <w:pPr>
        <w:ind w:left="14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59E6E20">
      <w:start w:val="1"/>
      <w:numFmt w:val="lowerRoman"/>
      <w:lvlText w:val="%3"/>
      <w:lvlJc w:val="left"/>
      <w:pPr>
        <w:ind w:left="21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7D06F64">
      <w:start w:val="1"/>
      <w:numFmt w:val="decimal"/>
      <w:lvlText w:val="%4"/>
      <w:lvlJc w:val="left"/>
      <w:pPr>
        <w:ind w:left="28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04ABD4C">
      <w:start w:val="1"/>
      <w:numFmt w:val="lowerLetter"/>
      <w:lvlText w:val="%5"/>
      <w:lvlJc w:val="left"/>
      <w:pPr>
        <w:ind w:left="35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5C04424">
      <w:start w:val="1"/>
      <w:numFmt w:val="lowerRoman"/>
      <w:lvlText w:val="%6"/>
      <w:lvlJc w:val="left"/>
      <w:pPr>
        <w:ind w:left="42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89EE4A4">
      <w:start w:val="1"/>
      <w:numFmt w:val="decimal"/>
      <w:lvlText w:val="%7"/>
      <w:lvlJc w:val="left"/>
      <w:pPr>
        <w:ind w:left="50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624E2BC">
      <w:start w:val="1"/>
      <w:numFmt w:val="lowerLetter"/>
      <w:lvlText w:val="%8"/>
      <w:lvlJc w:val="left"/>
      <w:pPr>
        <w:ind w:left="57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6468E46">
      <w:start w:val="1"/>
      <w:numFmt w:val="lowerRoman"/>
      <w:lvlText w:val="%9"/>
      <w:lvlJc w:val="left"/>
      <w:pPr>
        <w:ind w:left="64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4E2489"/>
    <w:multiLevelType w:val="hybridMultilevel"/>
    <w:tmpl w:val="87F4169C"/>
    <w:lvl w:ilvl="0" w:tplc="A126DCA2">
      <w:start w:val="23"/>
      <w:numFmt w:val="decimal"/>
      <w:lvlText w:val="%1."/>
      <w:lvlJc w:val="left"/>
      <w:pPr>
        <w:ind w:left="5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4AD22A">
      <w:start w:val="1"/>
      <w:numFmt w:val="lowerLetter"/>
      <w:lvlText w:val="%2"/>
      <w:lvlJc w:val="left"/>
      <w:pPr>
        <w:ind w:left="13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06AD0F0">
      <w:start w:val="1"/>
      <w:numFmt w:val="lowerRoman"/>
      <w:lvlText w:val="%3"/>
      <w:lvlJc w:val="left"/>
      <w:pPr>
        <w:ind w:left="20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C46162E">
      <w:start w:val="1"/>
      <w:numFmt w:val="decimal"/>
      <w:lvlText w:val="%4"/>
      <w:lvlJc w:val="left"/>
      <w:pPr>
        <w:ind w:left="27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DF47176">
      <w:start w:val="1"/>
      <w:numFmt w:val="lowerLetter"/>
      <w:lvlText w:val="%5"/>
      <w:lvlJc w:val="left"/>
      <w:pPr>
        <w:ind w:left="34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7A2A5C">
      <w:start w:val="1"/>
      <w:numFmt w:val="lowerRoman"/>
      <w:lvlText w:val="%6"/>
      <w:lvlJc w:val="left"/>
      <w:pPr>
        <w:ind w:left="41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064D9A">
      <w:start w:val="1"/>
      <w:numFmt w:val="decimal"/>
      <w:lvlText w:val="%7"/>
      <w:lvlJc w:val="left"/>
      <w:pPr>
        <w:ind w:left="49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28C05C0">
      <w:start w:val="1"/>
      <w:numFmt w:val="lowerLetter"/>
      <w:lvlText w:val="%8"/>
      <w:lvlJc w:val="left"/>
      <w:pPr>
        <w:ind w:left="56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00983C">
      <w:start w:val="1"/>
      <w:numFmt w:val="lowerRoman"/>
      <w:lvlText w:val="%9"/>
      <w:lvlJc w:val="left"/>
      <w:pPr>
        <w:ind w:left="63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F70945"/>
    <w:multiLevelType w:val="hybridMultilevel"/>
    <w:tmpl w:val="78B2AB6A"/>
    <w:lvl w:ilvl="0" w:tplc="A3D4812C">
      <w:start w:val="12"/>
      <w:numFmt w:val="decimal"/>
      <w:lvlText w:val="%1."/>
      <w:lvlJc w:val="left"/>
      <w:pPr>
        <w:ind w:left="5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424326">
      <w:start w:val="1"/>
      <w:numFmt w:val="lowerLetter"/>
      <w:lvlText w:val="%2"/>
      <w:lvlJc w:val="left"/>
      <w:pPr>
        <w:ind w:left="13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CC0E6E2">
      <w:start w:val="1"/>
      <w:numFmt w:val="lowerRoman"/>
      <w:lvlText w:val="%3"/>
      <w:lvlJc w:val="left"/>
      <w:pPr>
        <w:ind w:left="20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848CB8A">
      <w:start w:val="1"/>
      <w:numFmt w:val="decimal"/>
      <w:lvlText w:val="%4"/>
      <w:lvlJc w:val="left"/>
      <w:pPr>
        <w:ind w:left="27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210A092">
      <w:start w:val="1"/>
      <w:numFmt w:val="lowerLetter"/>
      <w:lvlText w:val="%5"/>
      <w:lvlJc w:val="left"/>
      <w:pPr>
        <w:ind w:left="34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B18EDB6">
      <w:start w:val="1"/>
      <w:numFmt w:val="lowerRoman"/>
      <w:lvlText w:val="%6"/>
      <w:lvlJc w:val="left"/>
      <w:pPr>
        <w:ind w:left="41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020CA4A">
      <w:start w:val="1"/>
      <w:numFmt w:val="decimal"/>
      <w:lvlText w:val="%7"/>
      <w:lvlJc w:val="left"/>
      <w:pPr>
        <w:ind w:left="49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8945590">
      <w:start w:val="1"/>
      <w:numFmt w:val="lowerLetter"/>
      <w:lvlText w:val="%8"/>
      <w:lvlJc w:val="left"/>
      <w:pPr>
        <w:ind w:left="56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C6E30A2">
      <w:start w:val="1"/>
      <w:numFmt w:val="lowerRoman"/>
      <w:lvlText w:val="%9"/>
      <w:lvlJc w:val="left"/>
      <w:pPr>
        <w:ind w:left="63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C93471"/>
    <w:multiLevelType w:val="hybridMultilevel"/>
    <w:tmpl w:val="149ABC96"/>
    <w:lvl w:ilvl="0" w:tplc="516AD820">
      <w:start w:val="21"/>
      <w:numFmt w:val="decimal"/>
      <w:lvlText w:val="%1."/>
      <w:lvlJc w:val="left"/>
      <w:pPr>
        <w:ind w:left="5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CE2AE08">
      <w:start w:val="1"/>
      <w:numFmt w:val="lowerLetter"/>
      <w:lvlText w:val="%2"/>
      <w:lvlJc w:val="left"/>
      <w:pPr>
        <w:ind w:left="13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90792C">
      <w:start w:val="1"/>
      <w:numFmt w:val="lowerRoman"/>
      <w:lvlText w:val="%3"/>
      <w:lvlJc w:val="left"/>
      <w:pPr>
        <w:ind w:left="20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F98B87A">
      <w:start w:val="1"/>
      <w:numFmt w:val="decimal"/>
      <w:lvlText w:val="%4"/>
      <w:lvlJc w:val="left"/>
      <w:pPr>
        <w:ind w:left="27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8507C98">
      <w:start w:val="1"/>
      <w:numFmt w:val="lowerLetter"/>
      <w:lvlText w:val="%5"/>
      <w:lvlJc w:val="left"/>
      <w:pPr>
        <w:ind w:left="34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378E634">
      <w:start w:val="1"/>
      <w:numFmt w:val="lowerRoman"/>
      <w:lvlText w:val="%6"/>
      <w:lvlJc w:val="left"/>
      <w:pPr>
        <w:ind w:left="41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9388DB4">
      <w:start w:val="1"/>
      <w:numFmt w:val="decimal"/>
      <w:lvlText w:val="%7"/>
      <w:lvlJc w:val="left"/>
      <w:pPr>
        <w:ind w:left="49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EBA6024">
      <w:start w:val="1"/>
      <w:numFmt w:val="lowerLetter"/>
      <w:lvlText w:val="%8"/>
      <w:lvlJc w:val="left"/>
      <w:pPr>
        <w:ind w:left="56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980E92">
      <w:start w:val="1"/>
      <w:numFmt w:val="lowerRoman"/>
      <w:lvlText w:val="%9"/>
      <w:lvlJc w:val="left"/>
      <w:pPr>
        <w:ind w:left="63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97"/>
    <w:rsid w:val="00084D3A"/>
    <w:rsid w:val="00422D97"/>
    <w:rsid w:val="0050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DE2B7E-58F3-48A5-823B-3735E286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34"/>
      <w:ind w:left="10" w:right="6" w:hanging="10"/>
      <w:jc w:val="center"/>
      <w:outlineLvl w:val="0"/>
    </w:pPr>
    <w:rPr>
      <w:rFonts w:ascii="Verdana" w:eastAsia="Verdana" w:hAnsi="Verdana" w:cs="Verdana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Verdana" w:eastAsia="Verdana" w:hAnsi="Verdana" w:cs="Verdana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- 2014 dec 9 CTI Implementation Self-Assessment FINAL.docx</vt:lpstr>
    </vt:vector>
  </TitlesOfParts>
  <Company/>
  <LinksUpToDate>false</LinksUpToDate>
  <CharactersWithSpaces>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- 2014 dec 9 CTI Implementation Self-Assessment FINAL.docx</dc:title>
  <dc:subject/>
  <dc:creator>Sarah Conover</dc:creator>
  <cp:keywords/>
  <cp:lastModifiedBy>Herring, Margaret</cp:lastModifiedBy>
  <cp:revision>2</cp:revision>
  <dcterms:created xsi:type="dcterms:W3CDTF">2016-04-22T14:58:00Z</dcterms:created>
  <dcterms:modified xsi:type="dcterms:W3CDTF">2016-04-22T14:58:00Z</dcterms:modified>
</cp:coreProperties>
</file>