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985"/>
        <w:gridCol w:w="4506"/>
        <w:gridCol w:w="236"/>
        <w:gridCol w:w="1198"/>
        <w:gridCol w:w="270"/>
        <w:gridCol w:w="2795"/>
        <w:gridCol w:w="810"/>
      </w:tblGrid>
      <w:tr w:rsidR="00896641" w:rsidRPr="00221C76" w14:paraId="5BB867E2" w14:textId="77777777" w:rsidTr="003003B0"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6F30B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595B6B4" wp14:editId="3B8F0A42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685800" cy="8191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894AE8" wp14:editId="230BAAAE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2390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North Carolina Department of Health and Human Services</w:t>
            </w:r>
          </w:p>
          <w:p w14:paraId="38769456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Division of Public Health, Women’s &amp; Children’s Health Section</w:t>
            </w:r>
          </w:p>
          <w:p w14:paraId="38256895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Nutrition Services Branch</w:t>
            </w:r>
          </w:p>
          <w:p w14:paraId="0E29DE98" w14:textId="77777777" w:rsidR="007D167E" w:rsidRPr="00221C76" w:rsidRDefault="007D167E" w:rsidP="007D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76">
              <w:rPr>
                <w:rFonts w:ascii="Times New Roman" w:hAnsi="Times New Roman" w:cs="Times New Roman"/>
                <w:b/>
                <w:sz w:val="24"/>
                <w:szCs w:val="24"/>
              </w:rPr>
              <w:t>Child and Adult Care Food Program</w:t>
            </w:r>
          </w:p>
          <w:p w14:paraId="0D2B91FE" w14:textId="412611BA" w:rsidR="007D167E" w:rsidRDefault="0060019E" w:rsidP="007D16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Disbursement P</w:t>
            </w:r>
            <w:r w:rsidR="007D167E" w:rsidRPr="00F35B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olicy and Procedure </w:t>
            </w:r>
          </w:p>
          <w:p w14:paraId="1CE36C24" w14:textId="4751C850" w:rsidR="00896641" w:rsidRPr="00073E64" w:rsidRDefault="00A07E39" w:rsidP="00073E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3E6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TEMPLATE</w:t>
            </w:r>
          </w:p>
        </w:tc>
      </w:tr>
      <w:tr w:rsidR="00B808E5" w:rsidRPr="00221C76" w14:paraId="7C542B46" w14:textId="77777777" w:rsidTr="003003B0"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314A7D" w14:textId="77777777" w:rsidR="004543B5" w:rsidRPr="002D749C" w:rsidRDefault="004543B5" w:rsidP="004543B5">
            <w:pPr>
              <w:pStyle w:val="Head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  <w:t xml:space="preserve">Delete Instructions Prior to Submission for Approval </w:t>
            </w:r>
          </w:p>
          <w:p w14:paraId="4503A1A9" w14:textId="77777777" w:rsidR="004543B5" w:rsidRDefault="004543B5" w:rsidP="004543B5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BAFBA2" w14:textId="57AFD722" w:rsidR="00B808E5" w:rsidRPr="00015ED8" w:rsidRDefault="004543B5" w:rsidP="004543B5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Instructions: Institutions participating in NC CACFP may adapt this template to reflect their institution’s policies and procedures or use an existing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disbursement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policy.  All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disbursement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policies must include the elements listed below under “Policy.” Highlighted items should be modified to reflect your Institution’s procedures.</w:t>
            </w:r>
          </w:p>
        </w:tc>
      </w:tr>
      <w:tr w:rsidR="00B808E5" w:rsidRPr="00221C76" w14:paraId="1A5ED578" w14:textId="77777777" w:rsidTr="003003B0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11D48" w14:textId="77777777" w:rsidR="007634A8" w:rsidRDefault="007634A8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3EC4FC" w14:textId="1C7D334B" w:rsidR="005B1E80" w:rsidRPr="0060019E" w:rsidRDefault="005B1E80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60019E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74EE0" w14:textId="77777777" w:rsidR="005B1E80" w:rsidRDefault="005B1E80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" w:name="_GoBack"/>
          <w:bookmarkEnd w:id="1"/>
          <w:p w14:paraId="3BCEA49F" w14:textId="4EFDA59D" w:rsidR="00B808E5" w:rsidRPr="0060019E" w:rsidRDefault="005B1E80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E5" w:rsidRPr="00221C76" w14:paraId="17098AD1" w14:textId="77777777" w:rsidTr="003003B0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B808E5" w:rsidRPr="00015ED8" w:rsidRDefault="00B808E5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B808E5" w:rsidRPr="00015ED8" w:rsidRDefault="00B808E5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B808E5" w:rsidRPr="00015ED8" w:rsidRDefault="00B808E5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330CF" w14:textId="77777777" w:rsidR="00B808E5" w:rsidRPr="00015ED8" w:rsidRDefault="00B808E5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7A0473" w14:textId="50D8AFF5" w:rsidR="00B808E5" w:rsidRPr="00015ED8" w:rsidRDefault="00B808E5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030" w:rsidRPr="00221C76" w14:paraId="7F7C0C3E" w14:textId="77777777" w:rsidTr="003003B0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242C3" w14:textId="77777777" w:rsidR="00956030" w:rsidRPr="00015ED8" w:rsidRDefault="00956030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804E3" w14:textId="77777777" w:rsidR="00956030" w:rsidRPr="00015ED8" w:rsidRDefault="00956030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04E55" w14:textId="77777777" w:rsidR="00956030" w:rsidRPr="00015ED8" w:rsidRDefault="00956030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9F2DD" w14:textId="77777777" w:rsidR="00956030" w:rsidRPr="00015ED8" w:rsidRDefault="00956030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6D5FD" w14:textId="77777777" w:rsidR="00956030" w:rsidRPr="00015ED8" w:rsidRDefault="00956030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B8" w:rsidRPr="00221C76" w14:paraId="50F352FD" w14:textId="77777777" w:rsidTr="003003B0"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015ED8" w:rsidRDefault="007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D732D6" w:rsidRPr="00221C76" w14:paraId="1E2FC273" w14:textId="77777777" w:rsidTr="003003B0">
        <w:tc>
          <w:tcPr>
            <w:tcW w:w="10800" w:type="dxa"/>
            <w:gridSpan w:val="7"/>
          </w:tcPr>
          <w:p w14:paraId="693B2CBA" w14:textId="445AE06F" w:rsidR="00D732D6" w:rsidRPr="00015ED8" w:rsidRDefault="007D167E" w:rsidP="0007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Per 7 CFR §226.6(b)(</w:t>
            </w:r>
            <w:r w:rsidR="0007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)(i</w:t>
            </w:r>
            <w:r w:rsidR="000713F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13F4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Sponsoring Organization</w:t>
            </w:r>
            <w:r w:rsidR="000713F4">
              <w:rPr>
                <w:rFonts w:ascii="Times New Roman" w:hAnsi="Times New Roman" w:cs="Times New Roman"/>
                <w:sz w:val="24"/>
                <w:szCs w:val="24"/>
              </w:rPr>
              <w:t xml:space="preserve">’s management plans must include the procedures to be used by the organization to administer the Program in and disburse payments to, the </w:t>
            </w:r>
            <w:proofErr w:type="gramStart"/>
            <w:r w:rsidR="000713F4">
              <w:rPr>
                <w:rFonts w:ascii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="000713F4">
              <w:rPr>
                <w:rFonts w:ascii="Times New Roman" w:hAnsi="Times New Roman" w:cs="Times New Roman"/>
                <w:sz w:val="24"/>
                <w:szCs w:val="24"/>
              </w:rPr>
              <w:t xml:space="preserve"> facilities under its sponsorship. </w:t>
            </w:r>
          </w:p>
        </w:tc>
      </w:tr>
      <w:tr w:rsidR="007568B8" w:rsidRPr="00221C76" w14:paraId="6D6E1D2B" w14:textId="77777777" w:rsidTr="003003B0">
        <w:tc>
          <w:tcPr>
            <w:tcW w:w="10800" w:type="dxa"/>
            <w:gridSpan w:val="7"/>
            <w:shd w:val="clear" w:color="auto" w:fill="E7E6E6" w:themeFill="background2"/>
          </w:tcPr>
          <w:p w14:paraId="6C17F064" w14:textId="6537D694" w:rsidR="007568B8" w:rsidRPr="00015ED8" w:rsidRDefault="007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3003B0" w:rsidRPr="00221C76" w14:paraId="441F3AB2" w14:textId="77777777" w:rsidTr="003003B0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5FAB27B5" w14:textId="340E633E" w:rsidR="003003B0" w:rsidRPr="003003B0" w:rsidRDefault="003003B0" w:rsidP="003003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INSTITUTION </w:t>
            </w: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 xml:space="preserve"> shall make payments of program funds to </w:t>
            </w:r>
            <w:proofErr w:type="gramStart"/>
            <w:r w:rsidRPr="003003B0">
              <w:rPr>
                <w:rFonts w:ascii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Pr="003003B0">
              <w:rPr>
                <w:rFonts w:ascii="Times New Roman" w:hAnsi="Times New Roman" w:cs="Times New Roman"/>
                <w:sz w:val="24"/>
                <w:szCs w:val="24"/>
              </w:rPr>
              <w:t xml:space="preserve"> centers, adult day care centers, emergency shelters, at-risk afterschool care centers, or outside-school-hours care centers under its sponsorship </w:t>
            </w:r>
            <w:r w:rsidRPr="0030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within five working days of receipt from the State agency</w:t>
            </w: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>. (7 CFR §226.16 (h) )</w:t>
            </w:r>
          </w:p>
        </w:tc>
      </w:tr>
      <w:tr w:rsidR="003003B0" w:rsidRPr="00221C76" w14:paraId="3AA84ED7" w14:textId="77777777" w:rsidTr="003003B0">
        <w:tc>
          <w:tcPr>
            <w:tcW w:w="10800" w:type="dxa"/>
            <w:gridSpan w:val="7"/>
            <w:shd w:val="clear" w:color="auto" w:fill="E7E6E6" w:themeFill="background2"/>
          </w:tcPr>
          <w:p w14:paraId="4FEC633F" w14:textId="77777777" w:rsidR="003003B0" w:rsidRPr="003003B0" w:rsidRDefault="003003B0" w:rsidP="0030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3003B0" w:rsidRPr="00221C76" w14:paraId="70AEBF70" w14:textId="77777777" w:rsidTr="003003B0">
        <w:tc>
          <w:tcPr>
            <w:tcW w:w="10800" w:type="dxa"/>
            <w:gridSpan w:val="7"/>
          </w:tcPr>
          <w:p w14:paraId="661C8F35" w14:textId="538215D3" w:rsidR="003003B0" w:rsidRPr="003003B0" w:rsidRDefault="003003B0" w:rsidP="0030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INSTITUTION </w:t>
            </w: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 xml:space="preserve"> will train staff with payment disbursement responsibilities annually in the organization’s Disbursement Policy and Procedures.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These staff positions include:  </w:t>
            </w: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</w:t>
            </w:r>
          </w:p>
        </w:tc>
      </w:tr>
      <w:tr w:rsidR="003003B0" w:rsidRPr="00221C76" w14:paraId="222A774A" w14:textId="77777777" w:rsidTr="003003B0">
        <w:tc>
          <w:tcPr>
            <w:tcW w:w="10800" w:type="dxa"/>
            <w:gridSpan w:val="7"/>
          </w:tcPr>
          <w:p w14:paraId="3F685FA8" w14:textId="46D78843" w:rsidR="003003B0" w:rsidRPr="003003B0" w:rsidRDefault="003003B0" w:rsidP="003003B0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B0" w:rsidRPr="00221C76" w14:paraId="3A98C8DD" w14:textId="77777777" w:rsidTr="003003B0">
        <w:tc>
          <w:tcPr>
            <w:tcW w:w="10800" w:type="dxa"/>
            <w:gridSpan w:val="7"/>
          </w:tcPr>
          <w:p w14:paraId="013A3F12" w14:textId="4EDBA01B" w:rsidR="003003B0" w:rsidRDefault="003003B0" w:rsidP="0030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following process will be followed to ensure reimbursements are disbursed to sponsored facilities within 5 working days of receipt from the state agency:</w:t>
            </w:r>
          </w:p>
          <w:p w14:paraId="513FDD5E" w14:textId="398FD0A4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08F87A93" w14:textId="0C984F0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4A1C6BD3" w14:textId="76F09576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342950E0" w14:textId="77777777" w:rsidR="003003B0" w:rsidRDefault="003003B0" w:rsidP="0030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1475D" w14:textId="77777777" w:rsidR="003003B0" w:rsidRPr="003003B0" w:rsidRDefault="003003B0" w:rsidP="0030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 xml:space="preserve">Sponsoring Organizations of Day Care Homes only: </w:t>
            </w:r>
          </w:p>
          <w:p w14:paraId="44AB8650" w14:textId="77777777" w:rsidR="003003B0" w:rsidRPr="003003B0" w:rsidRDefault="003003B0" w:rsidP="0030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 xml:space="preserve">Describe in detail how the Sponsor will make Tier I determinations for day care homes under its sponsorship. </w:t>
            </w:r>
          </w:p>
          <w:p w14:paraId="6D19022B" w14:textId="7777777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</w:t>
            </w:r>
          </w:p>
          <w:p w14:paraId="73750F46" w14:textId="7777777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6CD7E0BF" w14:textId="7777777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15409A4D" w14:textId="77777777" w:rsidR="003003B0" w:rsidRPr="003003B0" w:rsidRDefault="003003B0" w:rsidP="0030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 xml:space="preserve">Sponsoring Organizations of Day Care Homes only: </w:t>
            </w:r>
          </w:p>
          <w:p w14:paraId="6A6C2ACD" w14:textId="77777777" w:rsidR="003003B0" w:rsidRPr="003003B0" w:rsidRDefault="003003B0" w:rsidP="0030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</w:rPr>
              <w:t>Describe in detail how the Sponsor will notify Tier II homes of their options for reimbursement.</w:t>
            </w:r>
          </w:p>
          <w:p w14:paraId="18994532" w14:textId="7777777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</w:t>
            </w:r>
          </w:p>
          <w:p w14:paraId="4B005D8A" w14:textId="7777777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681150D2" w14:textId="77777777" w:rsidR="003003B0" w:rsidRPr="003003B0" w:rsidRDefault="003003B0" w:rsidP="003003B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3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</w:t>
            </w:r>
          </w:p>
          <w:p w14:paraId="689BC31B" w14:textId="5D72DB3E" w:rsidR="003003B0" w:rsidRPr="003003B0" w:rsidRDefault="003003B0" w:rsidP="0030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F23B322" w14:textId="77777777" w:rsidTr="003003B0">
        <w:tc>
          <w:tcPr>
            <w:tcW w:w="10800" w:type="dxa"/>
            <w:gridSpan w:val="7"/>
            <w:shd w:val="clear" w:color="auto" w:fill="E7E6E6" w:themeFill="background2"/>
          </w:tcPr>
          <w:p w14:paraId="095D063B" w14:textId="77777777" w:rsidR="003003B0" w:rsidRDefault="003003B0" w:rsidP="0052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32DAB" w14:textId="77777777" w:rsidR="003003B0" w:rsidRDefault="003003B0" w:rsidP="0052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0FE98" w14:textId="13CDD212" w:rsidR="007C7EEB" w:rsidRPr="00015ED8" w:rsidRDefault="00526650" w:rsidP="007C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526650" w:rsidRPr="00221C76" w14:paraId="439B545A" w14:textId="77777777" w:rsidTr="003003B0">
        <w:tc>
          <w:tcPr>
            <w:tcW w:w="985" w:type="dxa"/>
            <w:tcBorders>
              <w:bottom w:val="nil"/>
              <w:right w:val="nil"/>
            </w:tcBorders>
          </w:tcPr>
          <w:p w14:paraId="1D26FB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single" w:sz="4" w:space="0" w:color="auto"/>
              <w:right w:val="nil"/>
            </w:tcBorders>
          </w:tcPr>
          <w:p w14:paraId="1B6EC35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B990" w14:textId="5AC8E3DA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9FCB2F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right w:val="nil"/>
            </w:tcBorders>
          </w:tcPr>
          <w:p w14:paraId="545235B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67D9FDC1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</w:tcPr>
          <w:p w14:paraId="383E2843" w14:textId="25B49E3B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845485B" w14:textId="77777777" w:rsidTr="003003B0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2085B01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nil"/>
              <w:right w:val="nil"/>
            </w:tcBorders>
          </w:tcPr>
          <w:p w14:paraId="43C22512" w14:textId="1F7A93F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bottom w:val="nil"/>
              <w:right w:val="nil"/>
            </w:tcBorders>
          </w:tcPr>
          <w:p w14:paraId="64294E50" w14:textId="5DA90B2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1FAE2E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5851CDD8" w14:textId="77777777" w:rsidTr="003003B0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CC947A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106EB1F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30E8D3F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right w:val="nil"/>
            </w:tcBorders>
          </w:tcPr>
          <w:p w14:paraId="21558DDE" w14:textId="6F18986C" w:rsidR="007634A8" w:rsidRPr="00015ED8" w:rsidRDefault="007634A8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6A30419B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367656A" w14:textId="77777777" w:rsidTr="003003B0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979FB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nil"/>
              <w:right w:val="nil"/>
            </w:tcBorders>
          </w:tcPr>
          <w:p w14:paraId="2BD60937" w14:textId="38D0C8D3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bottom w:val="nil"/>
              <w:right w:val="nil"/>
            </w:tcBorders>
          </w:tcPr>
          <w:p w14:paraId="399899F9" w14:textId="471BBD5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E57A52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81300AC" w14:textId="77777777" w:rsidTr="003003B0">
        <w:tc>
          <w:tcPr>
            <w:tcW w:w="985" w:type="dxa"/>
            <w:tcBorders>
              <w:top w:val="nil"/>
              <w:right w:val="nil"/>
            </w:tcBorders>
          </w:tcPr>
          <w:p w14:paraId="4C761FF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6AB4C5C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4136F74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right w:val="nil"/>
            </w:tcBorders>
          </w:tcPr>
          <w:p w14:paraId="68A79605" w14:textId="0E0E749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003338B4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F1ACD68" w14:textId="77777777" w:rsidTr="003003B0">
        <w:tc>
          <w:tcPr>
            <w:tcW w:w="985" w:type="dxa"/>
            <w:tcBorders>
              <w:right w:val="nil"/>
            </w:tcBorders>
          </w:tcPr>
          <w:p w14:paraId="4E04DF12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5"/>
            <w:tcBorders>
              <w:left w:val="nil"/>
              <w:right w:val="nil"/>
            </w:tcBorders>
          </w:tcPr>
          <w:p w14:paraId="7DC8D0D3" w14:textId="4FE6A426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015ED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10" w:type="dxa"/>
            <w:tcBorders>
              <w:left w:val="nil"/>
            </w:tcBorders>
          </w:tcPr>
          <w:p w14:paraId="1C0035C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09F8C" w14:textId="37E79EE3" w:rsidR="00B808E5" w:rsidRPr="00015ED8" w:rsidRDefault="00B808E5" w:rsidP="00F35B39">
      <w:pPr>
        <w:rPr>
          <w:rFonts w:ascii="Times New Roman" w:hAnsi="Times New Roman" w:cs="Times New Roman"/>
          <w:sz w:val="24"/>
          <w:szCs w:val="24"/>
        </w:rPr>
      </w:pPr>
    </w:p>
    <w:sectPr w:rsidR="00B808E5" w:rsidRPr="00015ED8" w:rsidSect="00527485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17174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70185408" w14:textId="7F903F66" w:rsidR="007C7EEB" w:rsidRPr="001A47A7" w:rsidRDefault="007C7EEB" w:rsidP="007C7EE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</w:rPr>
        </w:pPr>
        <w:r w:rsidRPr="001A47A7">
          <w:rPr>
            <w:rFonts w:ascii="Times New Roman" w:hAnsi="Times New Roman" w:cs="Times New Roman"/>
          </w:rPr>
          <w:fldChar w:fldCharType="begin"/>
        </w:r>
        <w:r w:rsidRPr="001A47A7">
          <w:rPr>
            <w:rFonts w:ascii="Times New Roman" w:hAnsi="Times New Roman" w:cs="Times New Roman"/>
          </w:rPr>
          <w:instrText xml:space="preserve"> PAGE   \* MERGEFORMAT </w:instrText>
        </w:r>
        <w:r w:rsidRPr="001A47A7">
          <w:rPr>
            <w:rFonts w:ascii="Times New Roman" w:hAnsi="Times New Roman" w:cs="Times New Roman"/>
          </w:rPr>
          <w:fldChar w:fldCharType="separate"/>
        </w:r>
        <w:r w:rsidRPr="001A47A7">
          <w:rPr>
            <w:rFonts w:ascii="Times New Roman" w:hAnsi="Times New Roman" w:cs="Times New Roman"/>
          </w:rPr>
          <w:t>1</w:t>
        </w:r>
        <w:r w:rsidRPr="001A47A7">
          <w:rPr>
            <w:rFonts w:ascii="Times New Roman" w:hAnsi="Times New Roman" w:cs="Times New Roman"/>
            <w:noProof/>
          </w:rPr>
          <w:fldChar w:fldCharType="end"/>
        </w:r>
        <w:r w:rsidRPr="001A47A7">
          <w:rPr>
            <w:rFonts w:ascii="Times New Roman" w:hAnsi="Times New Roman" w:cs="Times New Roman"/>
          </w:rPr>
          <w:t xml:space="preserve"> | </w:t>
        </w:r>
        <w:r w:rsidRPr="001A47A7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  <w:p w14:paraId="705CA56C" w14:textId="77777777" w:rsidR="007C7EEB" w:rsidRPr="001A47A7" w:rsidRDefault="005B1E80" w:rsidP="007C7EE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</w:p>
    </w:sdtContent>
  </w:sdt>
  <w:p w14:paraId="2D431D71" w14:textId="77777777" w:rsidR="007C7EEB" w:rsidRPr="001A47A7" w:rsidRDefault="007C7EEB" w:rsidP="007C7EEB">
    <w:pPr>
      <w:pStyle w:val="Footer"/>
      <w:rPr>
        <w:rFonts w:ascii="Times New Roman" w:hAnsi="Times New Roman" w:cs="Times New Roman"/>
      </w:rPr>
    </w:pPr>
    <w:r w:rsidRPr="001A47A7">
      <w:rPr>
        <w:rFonts w:ascii="Times New Roman" w:hAnsi="Times New Roman" w:cs="Times New Roman"/>
      </w:rPr>
      <w:t>__________________     _________________</w:t>
    </w:r>
  </w:p>
  <w:p w14:paraId="314CDA6B" w14:textId="4F1BFB9B" w:rsidR="007C7EEB" w:rsidRPr="001A47A7" w:rsidRDefault="007C7EEB" w:rsidP="007C7EEB">
    <w:pPr>
      <w:pStyle w:val="Footer"/>
      <w:rPr>
        <w:rFonts w:ascii="Times New Roman" w:hAnsi="Times New Roman" w:cs="Times New Roman"/>
      </w:rPr>
    </w:pPr>
    <w:r w:rsidRPr="001A47A7">
      <w:rPr>
        <w:rFonts w:ascii="Times New Roman" w:hAnsi="Times New Roman" w:cs="Times New Roman"/>
      </w:rPr>
      <w:t xml:space="preserve">Name of Policy                           Date                   </w:t>
    </w:r>
  </w:p>
  <w:p w14:paraId="220B9022" w14:textId="13527106" w:rsidR="00EE5FC9" w:rsidRPr="001A47A7" w:rsidRDefault="00EE5FC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C67C24"/>
    <w:multiLevelType w:val="hybridMultilevel"/>
    <w:tmpl w:val="8E8CF9C0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15ED8"/>
    <w:rsid w:val="000713F4"/>
    <w:rsid w:val="00073E64"/>
    <w:rsid w:val="00080E06"/>
    <w:rsid w:val="000D0503"/>
    <w:rsid w:val="000E408B"/>
    <w:rsid w:val="00112260"/>
    <w:rsid w:val="001949B5"/>
    <w:rsid w:val="001A47A7"/>
    <w:rsid w:val="001C4C16"/>
    <w:rsid w:val="00221C76"/>
    <w:rsid w:val="00286633"/>
    <w:rsid w:val="002D6E43"/>
    <w:rsid w:val="002F1C60"/>
    <w:rsid w:val="003003B0"/>
    <w:rsid w:val="00412931"/>
    <w:rsid w:val="004543B5"/>
    <w:rsid w:val="00455CB7"/>
    <w:rsid w:val="0049798C"/>
    <w:rsid w:val="0050583A"/>
    <w:rsid w:val="00526650"/>
    <w:rsid w:val="00527485"/>
    <w:rsid w:val="00530478"/>
    <w:rsid w:val="005A2EC6"/>
    <w:rsid w:val="005B1E80"/>
    <w:rsid w:val="005E6133"/>
    <w:rsid w:val="0060019E"/>
    <w:rsid w:val="006056FF"/>
    <w:rsid w:val="0062218B"/>
    <w:rsid w:val="006E35A1"/>
    <w:rsid w:val="00704A5E"/>
    <w:rsid w:val="00731112"/>
    <w:rsid w:val="007568B8"/>
    <w:rsid w:val="007634A8"/>
    <w:rsid w:val="0079606E"/>
    <w:rsid w:val="007B552F"/>
    <w:rsid w:val="007C7EEB"/>
    <w:rsid w:val="007D167E"/>
    <w:rsid w:val="00823156"/>
    <w:rsid w:val="00896641"/>
    <w:rsid w:val="009210B1"/>
    <w:rsid w:val="00956030"/>
    <w:rsid w:val="00983F21"/>
    <w:rsid w:val="009C3FF1"/>
    <w:rsid w:val="009D4478"/>
    <w:rsid w:val="00A04D6A"/>
    <w:rsid w:val="00A07E39"/>
    <w:rsid w:val="00AB66B3"/>
    <w:rsid w:val="00AF4A76"/>
    <w:rsid w:val="00AF4E12"/>
    <w:rsid w:val="00B031C3"/>
    <w:rsid w:val="00B808E5"/>
    <w:rsid w:val="00B92B37"/>
    <w:rsid w:val="00C2709E"/>
    <w:rsid w:val="00C32308"/>
    <w:rsid w:val="00D03EA9"/>
    <w:rsid w:val="00D47C74"/>
    <w:rsid w:val="00D732D6"/>
    <w:rsid w:val="00DD73D9"/>
    <w:rsid w:val="00E12753"/>
    <w:rsid w:val="00E437A3"/>
    <w:rsid w:val="00E53D75"/>
    <w:rsid w:val="00EA709E"/>
    <w:rsid w:val="00EE5FC9"/>
    <w:rsid w:val="00EF0197"/>
    <w:rsid w:val="00F06AD6"/>
    <w:rsid w:val="00F35B39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B50192DF-1474-4082-8685-CC7F82A351DE}"/>
</file>

<file path=customXml/itemProps2.xml><?xml version="1.0" encoding="utf-8"?>
<ds:datastoreItem xmlns:ds="http://schemas.openxmlformats.org/officeDocument/2006/customXml" ds:itemID="{B55D9CBD-3CBA-42F8-A224-6096242077DE}"/>
</file>

<file path=customXml/itemProps3.xml><?xml version="1.0" encoding="utf-8"?>
<ds:datastoreItem xmlns:ds="http://schemas.openxmlformats.org/officeDocument/2006/customXml" ds:itemID="{1880F351-0F47-42C9-B889-859E02BA7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Bridgman, Jessica</cp:lastModifiedBy>
  <cp:revision>6</cp:revision>
  <cp:lastPrinted>2019-01-15T13:37:00Z</cp:lastPrinted>
  <dcterms:created xsi:type="dcterms:W3CDTF">2019-09-12T19:38:00Z</dcterms:created>
  <dcterms:modified xsi:type="dcterms:W3CDTF">2019-09-19T18:56:00Z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