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A9F92" w14:textId="77777777" w:rsidR="00153D37" w:rsidRPr="00213002" w:rsidRDefault="00153D37" w:rsidP="00E14573">
      <w:pPr>
        <w:widowControl w:val="0"/>
        <w:autoSpaceDE w:val="0"/>
        <w:autoSpaceDN w:val="0"/>
        <w:adjustRightInd w:val="0"/>
        <w:spacing w:before="64" w:line="322" w:lineRule="exact"/>
        <w:ind w:left="239" w:right="221"/>
        <w:jc w:val="center"/>
        <w:outlineLvl w:val="0"/>
        <w:rPr>
          <w:b/>
          <w:bCs/>
          <w:sz w:val="28"/>
          <w:szCs w:val="28"/>
        </w:rPr>
      </w:pPr>
      <w:bookmarkStart w:id="0" w:name="_GoBack"/>
      <w:bookmarkEnd w:id="0"/>
      <w:r w:rsidRPr="00213002">
        <w:rPr>
          <w:b/>
          <w:bCs/>
          <w:sz w:val="28"/>
          <w:szCs w:val="28"/>
        </w:rPr>
        <w:t>PROCUREMENT</w:t>
      </w:r>
      <w:r w:rsidRPr="00213002">
        <w:rPr>
          <w:b/>
          <w:bCs/>
          <w:spacing w:val="-21"/>
          <w:sz w:val="28"/>
          <w:szCs w:val="28"/>
        </w:rPr>
        <w:t xml:space="preserve"> </w:t>
      </w:r>
      <w:r w:rsidRPr="00213002">
        <w:rPr>
          <w:b/>
          <w:bCs/>
          <w:sz w:val="28"/>
          <w:szCs w:val="28"/>
        </w:rPr>
        <w:t>CONTRACT</w:t>
      </w:r>
      <w:r w:rsidRPr="00213002">
        <w:rPr>
          <w:b/>
          <w:bCs/>
          <w:spacing w:val="-15"/>
          <w:sz w:val="28"/>
          <w:szCs w:val="28"/>
        </w:rPr>
        <w:t xml:space="preserve"> </w:t>
      </w:r>
      <w:r w:rsidRPr="00213002">
        <w:rPr>
          <w:b/>
          <w:bCs/>
          <w:sz w:val="28"/>
          <w:szCs w:val="28"/>
        </w:rPr>
        <w:t>FOR</w:t>
      </w:r>
      <w:r w:rsidRPr="00213002">
        <w:rPr>
          <w:b/>
          <w:bCs/>
          <w:spacing w:val="-5"/>
          <w:sz w:val="28"/>
          <w:szCs w:val="28"/>
        </w:rPr>
        <w:t xml:space="preserve"> </w:t>
      </w:r>
      <w:r w:rsidRPr="00213002">
        <w:rPr>
          <w:b/>
          <w:bCs/>
          <w:sz w:val="28"/>
          <w:szCs w:val="28"/>
        </w:rPr>
        <w:t>PROVISION</w:t>
      </w:r>
      <w:r w:rsidRPr="00213002">
        <w:rPr>
          <w:b/>
          <w:bCs/>
          <w:spacing w:val="-16"/>
          <w:sz w:val="28"/>
          <w:szCs w:val="28"/>
        </w:rPr>
        <w:t xml:space="preserve"> </w:t>
      </w:r>
      <w:r w:rsidRPr="00213002">
        <w:rPr>
          <w:b/>
          <w:bCs/>
          <w:sz w:val="28"/>
          <w:szCs w:val="28"/>
        </w:rPr>
        <w:t>OF</w:t>
      </w:r>
      <w:r w:rsidRPr="00213002">
        <w:rPr>
          <w:b/>
          <w:bCs/>
          <w:spacing w:val="-4"/>
          <w:sz w:val="28"/>
          <w:szCs w:val="28"/>
        </w:rPr>
        <w:t xml:space="preserve"> </w:t>
      </w:r>
      <w:r>
        <w:rPr>
          <w:b/>
          <w:bCs/>
          <w:sz w:val="28"/>
          <w:szCs w:val="28"/>
        </w:rPr>
        <w:t>SERVICES</w:t>
      </w:r>
    </w:p>
    <w:p w14:paraId="0EC861DC" w14:textId="77777777" w:rsidR="00153D37" w:rsidRPr="00213002" w:rsidRDefault="00153D37" w:rsidP="00152ED5">
      <w:pPr>
        <w:autoSpaceDE w:val="0"/>
        <w:autoSpaceDN w:val="0"/>
        <w:adjustRightInd w:val="0"/>
        <w:jc w:val="center"/>
        <w:rPr>
          <w:b/>
          <w:bCs/>
          <w:sz w:val="28"/>
          <w:szCs w:val="28"/>
        </w:rPr>
      </w:pPr>
      <w:r w:rsidRPr="00213002">
        <w:rPr>
          <w:b/>
          <w:bCs/>
          <w:sz w:val="28"/>
          <w:szCs w:val="28"/>
        </w:rPr>
        <w:t>BETWEEN</w:t>
      </w:r>
    </w:p>
    <w:p w14:paraId="385EE2C7" w14:textId="001DE56D" w:rsidR="00153D37" w:rsidRDefault="00745D9B" w:rsidP="00152ED5">
      <w:pPr>
        <w:autoSpaceDE w:val="0"/>
        <w:autoSpaceDN w:val="0"/>
        <w:adjustRightInd w:val="0"/>
        <w:jc w:val="center"/>
        <w:rPr>
          <w:b/>
          <w:bCs/>
          <w:sz w:val="28"/>
          <w:szCs w:val="28"/>
        </w:rPr>
      </w:pPr>
      <w:r>
        <w:rPr>
          <w:b/>
          <w:bCs/>
          <w:sz w:val="28"/>
          <w:szCs w:val="28"/>
        </w:rPr>
        <w:t xml:space="preserve">&lt;&lt;LOCAL MANAGEMENT ENTITY/PREPAID INPATIENT HEALTH PLAN NAME&gt;&gt; </w:t>
      </w:r>
    </w:p>
    <w:p w14:paraId="2B2ECC6D" w14:textId="636C5C7C" w:rsidR="00153D37" w:rsidRPr="00213002" w:rsidRDefault="00745D9B" w:rsidP="00152ED5">
      <w:pPr>
        <w:autoSpaceDE w:val="0"/>
        <w:autoSpaceDN w:val="0"/>
        <w:adjustRightInd w:val="0"/>
        <w:jc w:val="center"/>
        <w:rPr>
          <w:b/>
          <w:bCs/>
          <w:sz w:val="28"/>
          <w:szCs w:val="28"/>
        </w:rPr>
      </w:pPr>
      <w:r>
        <w:rPr>
          <w:b/>
          <w:bCs/>
          <w:sz w:val="28"/>
          <w:szCs w:val="28"/>
        </w:rPr>
        <w:t>(LME/PIHP ACRONYM)</w:t>
      </w:r>
    </w:p>
    <w:p w14:paraId="3D654D29" w14:textId="77777777" w:rsidR="00153D37" w:rsidRPr="00213002" w:rsidRDefault="00153D37" w:rsidP="00E14573">
      <w:pPr>
        <w:autoSpaceDE w:val="0"/>
        <w:autoSpaceDN w:val="0"/>
        <w:adjustRightInd w:val="0"/>
        <w:jc w:val="center"/>
        <w:outlineLvl w:val="0"/>
        <w:rPr>
          <w:b/>
          <w:bCs/>
          <w:sz w:val="28"/>
          <w:szCs w:val="28"/>
        </w:rPr>
      </w:pPr>
      <w:smartTag w:uri="urn:schemas-microsoft-com:office:smarttags" w:element="stockticker">
        <w:r w:rsidRPr="00213002">
          <w:rPr>
            <w:b/>
            <w:bCs/>
            <w:sz w:val="28"/>
            <w:szCs w:val="28"/>
          </w:rPr>
          <w:t>AND</w:t>
        </w:r>
      </w:smartTag>
    </w:p>
    <w:bookmarkStart w:id="1" w:name="Text1"/>
    <w:p w14:paraId="724DF662" w14:textId="77777777" w:rsidR="00153D37" w:rsidRPr="00213002" w:rsidRDefault="00E356F8" w:rsidP="00E14573">
      <w:pPr>
        <w:ind w:left="5760" w:hanging="5760"/>
        <w:jc w:val="center"/>
        <w:outlineLvl w:val="0"/>
        <w:rPr>
          <w:sz w:val="28"/>
          <w:szCs w:val="28"/>
        </w:rPr>
      </w:pPr>
      <w:r w:rsidRPr="00213002">
        <w:rPr>
          <w:sz w:val="28"/>
          <w:szCs w:val="28"/>
        </w:rPr>
        <w:fldChar w:fldCharType="begin">
          <w:ffData>
            <w:name w:val="Text1"/>
            <w:enabled/>
            <w:calcOnExit w:val="0"/>
            <w:textInput/>
          </w:ffData>
        </w:fldChar>
      </w:r>
      <w:r w:rsidR="00153D37" w:rsidRPr="00213002">
        <w:rPr>
          <w:sz w:val="28"/>
          <w:szCs w:val="28"/>
        </w:rPr>
        <w:instrText xml:space="preserve"> FORMTEXT </w:instrText>
      </w:r>
      <w:r w:rsidRPr="00213002">
        <w:rPr>
          <w:sz w:val="28"/>
          <w:szCs w:val="28"/>
        </w:rPr>
      </w:r>
      <w:r w:rsidRPr="00213002">
        <w:rPr>
          <w:sz w:val="28"/>
          <w:szCs w:val="28"/>
        </w:rPr>
        <w:fldChar w:fldCharType="separate"/>
      </w:r>
      <w:r w:rsidR="00153D37" w:rsidRPr="00213002">
        <w:rPr>
          <w:noProof/>
          <w:sz w:val="28"/>
          <w:szCs w:val="28"/>
        </w:rPr>
        <w:t>&lt;&lt;PROVIDER NAME&gt;&gt;</w:t>
      </w:r>
      <w:r w:rsidRPr="00213002">
        <w:rPr>
          <w:sz w:val="28"/>
          <w:szCs w:val="28"/>
        </w:rPr>
        <w:fldChar w:fldCharType="end"/>
      </w:r>
      <w:bookmarkEnd w:id="1"/>
      <w:r w:rsidR="00153D37" w:rsidRPr="00213002">
        <w:rPr>
          <w:sz w:val="28"/>
          <w:szCs w:val="28"/>
        </w:rPr>
        <w:t xml:space="preserve"> </w:t>
      </w:r>
    </w:p>
    <w:p w14:paraId="33F1FB4C" w14:textId="77777777" w:rsidR="00153D37" w:rsidRPr="00213002" w:rsidRDefault="00153D37" w:rsidP="00E14573">
      <w:pPr>
        <w:autoSpaceDE w:val="0"/>
        <w:autoSpaceDN w:val="0"/>
        <w:adjustRightInd w:val="0"/>
        <w:jc w:val="center"/>
        <w:outlineLvl w:val="0"/>
        <w:rPr>
          <w:b/>
          <w:bCs/>
          <w:sz w:val="28"/>
          <w:szCs w:val="28"/>
        </w:rPr>
      </w:pPr>
      <w:r w:rsidRPr="00213002">
        <w:rPr>
          <w:b/>
          <w:bCs/>
          <w:sz w:val="28"/>
          <w:szCs w:val="28"/>
        </w:rPr>
        <w:t>A PROVIDER OF MH/DD/SA SERVICES</w:t>
      </w:r>
    </w:p>
    <w:p w14:paraId="65426973" w14:textId="77777777" w:rsidR="00153D37" w:rsidRPr="00213002" w:rsidRDefault="00153D37" w:rsidP="0015038A">
      <w:pPr>
        <w:jc w:val="center"/>
        <w:rPr>
          <w:b/>
        </w:rPr>
      </w:pPr>
    </w:p>
    <w:p w14:paraId="3FD44E9F" w14:textId="77777777" w:rsidR="00153D37" w:rsidRDefault="00153D37" w:rsidP="00E14573">
      <w:pPr>
        <w:jc w:val="center"/>
        <w:outlineLvl w:val="0"/>
        <w:rPr>
          <w:b/>
          <w:sz w:val="28"/>
          <w:szCs w:val="28"/>
          <w:u w:val="single"/>
        </w:rPr>
      </w:pPr>
      <w:r w:rsidRPr="00CF464E">
        <w:rPr>
          <w:b/>
          <w:sz w:val="28"/>
          <w:szCs w:val="28"/>
          <w:u w:val="single"/>
        </w:rPr>
        <w:t xml:space="preserve">ARTICLE </w:t>
      </w:r>
      <w:r>
        <w:rPr>
          <w:b/>
          <w:sz w:val="28"/>
          <w:szCs w:val="28"/>
          <w:u w:val="single"/>
        </w:rPr>
        <w:t>I</w:t>
      </w:r>
      <w:r w:rsidRPr="00CF464E">
        <w:rPr>
          <w:b/>
          <w:sz w:val="28"/>
          <w:szCs w:val="28"/>
          <w:u w:val="single"/>
        </w:rPr>
        <w:t xml:space="preserve">: </w:t>
      </w:r>
    </w:p>
    <w:p w14:paraId="4ED90E8A" w14:textId="77777777" w:rsidR="00153D37" w:rsidRPr="00CF464E" w:rsidRDefault="00153D37" w:rsidP="00E14573">
      <w:pPr>
        <w:jc w:val="center"/>
        <w:outlineLvl w:val="0"/>
        <w:rPr>
          <w:b/>
          <w:sz w:val="28"/>
          <w:szCs w:val="28"/>
          <w:u w:val="single"/>
        </w:rPr>
      </w:pPr>
      <w:r w:rsidRPr="00CF464E">
        <w:rPr>
          <w:b/>
          <w:sz w:val="28"/>
          <w:szCs w:val="28"/>
          <w:u w:val="single"/>
        </w:rPr>
        <w:t>GENERAL TERMS AND CONDITIONS</w:t>
      </w:r>
    </w:p>
    <w:p w14:paraId="780FA9BC" w14:textId="77777777" w:rsidR="00153D37" w:rsidRPr="00213002" w:rsidRDefault="00153D37" w:rsidP="0015038A">
      <w:pPr>
        <w:jc w:val="center"/>
        <w:rPr>
          <w:b/>
        </w:rPr>
      </w:pPr>
    </w:p>
    <w:p w14:paraId="0BEF76D4" w14:textId="77777777" w:rsidR="00153D37" w:rsidRPr="00506538" w:rsidRDefault="00153D37" w:rsidP="007537D4">
      <w:pPr>
        <w:numPr>
          <w:ilvl w:val="0"/>
          <w:numId w:val="2"/>
        </w:numPr>
        <w:tabs>
          <w:tab w:val="clear" w:pos="360"/>
          <w:tab w:val="num" w:pos="0"/>
        </w:tabs>
        <w:ind w:left="0"/>
        <w:rPr>
          <w:b/>
        </w:rPr>
      </w:pPr>
      <w:r w:rsidRPr="0089573B">
        <w:rPr>
          <w:b/>
          <w:u w:val="single"/>
        </w:rPr>
        <w:t>DEFINITIONS:</w:t>
      </w:r>
    </w:p>
    <w:p w14:paraId="010390B2" w14:textId="77777777" w:rsidR="00506538" w:rsidRDefault="00506538" w:rsidP="00506538">
      <w:pPr>
        <w:rPr>
          <w:b/>
          <w:u w:val="single"/>
        </w:rPr>
      </w:pPr>
    </w:p>
    <w:p w14:paraId="00D2B996" w14:textId="5465CF1E" w:rsidR="00506538" w:rsidRDefault="00506538" w:rsidP="00506538">
      <w:pPr>
        <w:rPr>
          <w:b/>
          <w:u w:val="single"/>
        </w:rPr>
      </w:pPr>
      <w:r w:rsidRPr="00360312">
        <w:rPr>
          <w:b/>
          <w:u w:val="single"/>
        </w:rPr>
        <w:t>Any term that is defined in NCGS122C-3 shall have the same definition in this contract unless otherwise specified.</w:t>
      </w:r>
    </w:p>
    <w:p w14:paraId="66A49E9D" w14:textId="77777777" w:rsidR="00506538" w:rsidRPr="0089573B" w:rsidRDefault="00506538" w:rsidP="00EF4A69">
      <w:pPr>
        <w:jc w:val="both"/>
        <w:rPr>
          <w:b/>
        </w:rPr>
      </w:pPr>
    </w:p>
    <w:p w14:paraId="10B25345" w14:textId="620E95B2" w:rsidR="00C250C7" w:rsidRDefault="00153D37" w:rsidP="00EF4A69">
      <w:pPr>
        <w:pStyle w:val="ListParagraph"/>
        <w:numPr>
          <w:ilvl w:val="0"/>
          <w:numId w:val="44"/>
        </w:numPr>
        <w:ind w:left="360"/>
        <w:jc w:val="both"/>
      </w:pPr>
      <w:r w:rsidRPr="00745D9B">
        <w:t>“Catchment area”</w:t>
      </w:r>
      <w:r w:rsidR="00175BD8">
        <w:t xml:space="preserve"> </w:t>
      </w:r>
      <w:r w:rsidR="00C55579" w:rsidRPr="00745D9B">
        <w:t>Geographic Service Area</w:t>
      </w:r>
      <w:r w:rsidR="00895EFB" w:rsidRPr="00745D9B">
        <w:t xml:space="preserve"> meaning a defined grouping of counties.</w:t>
      </w:r>
      <w:r w:rsidR="00C55579" w:rsidRPr="00745D9B">
        <w:t xml:space="preserve"> </w:t>
      </w:r>
      <w:r w:rsidR="00B44553" w:rsidRPr="00D504DD">
        <w:t>Local Management Entity</w:t>
      </w:r>
      <w:r w:rsidR="00B44553" w:rsidRPr="003D6FBB">
        <w:t>/</w:t>
      </w:r>
      <w:r w:rsidR="00B44553">
        <w:t>Prepaid Inpatient Health Plan</w:t>
      </w:r>
      <w:r w:rsidR="00B44553" w:rsidRPr="00D907FC">
        <w:t xml:space="preserve"> (</w:t>
      </w:r>
      <w:r w:rsidR="00B44553">
        <w:t>LME/PIHP</w:t>
      </w:r>
      <w:r w:rsidR="00B44553" w:rsidRPr="00D907FC">
        <w:t>)</w:t>
      </w:r>
      <w:r w:rsidR="00B44553">
        <w:t>.</w:t>
      </w:r>
    </w:p>
    <w:p w14:paraId="62880254" w14:textId="77777777" w:rsidR="00C250C7" w:rsidRDefault="00153D37" w:rsidP="00EF4A69">
      <w:pPr>
        <w:pStyle w:val="ListParagraph"/>
        <w:numPr>
          <w:ilvl w:val="0"/>
          <w:numId w:val="44"/>
        </w:numPr>
        <w:ind w:left="360"/>
        <w:jc w:val="both"/>
      </w:pPr>
      <w:r w:rsidRPr="00745D9B">
        <w:t xml:space="preserve">“Clean Claim” </w:t>
      </w:r>
      <w:r w:rsidR="00895EFB" w:rsidRPr="00745D9B">
        <w:t xml:space="preserve">means a claim that can be processed without obtaining additional information from the provider of the services or from a third party. It does not include a claim under review for medical necessity, or a claim that is from a Provider that is under investigation by a governmental agency for fraud or abuse.   </w:t>
      </w:r>
    </w:p>
    <w:p w14:paraId="7770DA69" w14:textId="6337105D" w:rsidR="00C250C7" w:rsidRPr="00C250C7" w:rsidRDefault="003F4237" w:rsidP="00EF4A69">
      <w:pPr>
        <w:pStyle w:val="ListParagraph"/>
        <w:numPr>
          <w:ilvl w:val="0"/>
          <w:numId w:val="44"/>
        </w:numPr>
        <w:ind w:left="360"/>
        <w:jc w:val="both"/>
        <w:rPr>
          <w:rStyle w:val="Hyperlink"/>
          <w:color w:val="auto"/>
          <w:u w:val="none"/>
        </w:rPr>
      </w:pPr>
      <w:r>
        <w:t>“</w:t>
      </w:r>
      <w:r w:rsidR="005001DF" w:rsidRPr="003D6FBB">
        <w:t>Continuous Quality Improvement (CQI)” refers to a continuous effort to achieve</w:t>
      </w:r>
      <w:r w:rsidR="007C6B43">
        <w:t xml:space="preserve"> </w:t>
      </w:r>
      <w:r w:rsidR="003A731A" w:rsidRPr="003D6FBB">
        <w:t>measurable improvements</w:t>
      </w:r>
      <w:r w:rsidR="005001DF" w:rsidRPr="003D6FBB">
        <w:t xml:space="preserve"> in the efficiency, effectiveness, and accountability of an</w:t>
      </w:r>
      <w:r w:rsidR="007C6B43">
        <w:t xml:space="preserve"> </w:t>
      </w:r>
      <w:r w:rsidR="005001DF" w:rsidRPr="003D6FBB">
        <w:t>organization. This process is designed to improve the quality of services by tracking</w:t>
      </w:r>
      <w:r w:rsidR="007C6B43">
        <w:t xml:space="preserve"> </w:t>
      </w:r>
      <w:r w:rsidR="005001DF" w:rsidRPr="003D6FBB">
        <w:t>performance through outcome and performance measures. The following link provides</w:t>
      </w:r>
      <w:r w:rsidR="007C6B43">
        <w:t xml:space="preserve"> </w:t>
      </w:r>
      <w:r w:rsidR="005001DF" w:rsidRPr="003D6FBB">
        <w:t xml:space="preserve">a description of what </w:t>
      </w:r>
      <w:r w:rsidR="00EF4A69" w:rsidRPr="0089573B">
        <w:t xml:space="preserve">the Centers for Medicare and Medicaid Services (CMS) </w:t>
      </w:r>
      <w:r w:rsidR="005001DF" w:rsidRPr="003D6FBB">
        <w:t>expects with regard to Continuous Quality Improvement</w:t>
      </w:r>
      <w:r w:rsidR="002B0D86">
        <w:t>:</w:t>
      </w:r>
      <w:r w:rsidR="007C6B43">
        <w:t xml:space="preserve"> </w:t>
      </w:r>
      <w:hyperlink r:id="rId8" w:history="1">
        <w:r w:rsidR="007C6B43" w:rsidRPr="00A97246">
          <w:rPr>
            <w:rStyle w:val="Hyperlink"/>
          </w:rPr>
          <w:t>http://www.medicaid.gov/Federal-Policy-Guidance/downloads/SHO-13-007.pdf</w:t>
        </w:r>
      </w:hyperlink>
    </w:p>
    <w:p w14:paraId="654C42DE" w14:textId="77777777" w:rsidR="00C250C7" w:rsidRDefault="00153D37" w:rsidP="00EF4A69">
      <w:pPr>
        <w:pStyle w:val="ListParagraph"/>
        <w:numPr>
          <w:ilvl w:val="0"/>
          <w:numId w:val="44"/>
        </w:numPr>
        <w:ind w:left="360"/>
        <w:jc w:val="both"/>
      </w:pPr>
      <w:r w:rsidRPr="00AB1E7D">
        <w:t>“Contract” means this Procurement Contract for the Provision of Services between</w:t>
      </w:r>
      <w:r w:rsidR="007C6B43">
        <w:t xml:space="preserve"> </w:t>
      </w:r>
      <w:r w:rsidR="004E256A">
        <w:t>LME/PIHP</w:t>
      </w:r>
      <w:r w:rsidRPr="00D907FC">
        <w:t xml:space="preserve"> and CONTRACTOR, including any and all Appendices and </w:t>
      </w:r>
      <w:r w:rsidR="007C6B43">
        <w:t>a</w:t>
      </w:r>
      <w:r w:rsidRPr="00D907FC">
        <w:t>ttachments.</w:t>
      </w:r>
    </w:p>
    <w:p w14:paraId="29BACDDB" w14:textId="77777777" w:rsidR="00C250C7" w:rsidRDefault="00153D37" w:rsidP="00EF4A69">
      <w:pPr>
        <w:pStyle w:val="ListParagraph"/>
        <w:numPr>
          <w:ilvl w:val="0"/>
          <w:numId w:val="44"/>
        </w:numPr>
        <w:ind w:left="360"/>
        <w:jc w:val="both"/>
      </w:pPr>
      <w:r w:rsidRPr="00D907FC">
        <w:t xml:space="preserve">“Contractor” means </w:t>
      </w:r>
      <w:r w:rsidR="00E356F8" w:rsidRPr="00D907FC">
        <w:fldChar w:fldCharType="begin">
          <w:ffData>
            <w:name w:val="Text1"/>
            <w:enabled/>
            <w:calcOnExit w:val="0"/>
            <w:textInput/>
          </w:ffData>
        </w:fldChar>
      </w:r>
      <w:r w:rsidRPr="007D7C82">
        <w:instrText xml:space="preserve"> FORMTEXT </w:instrText>
      </w:r>
      <w:r w:rsidR="00E356F8" w:rsidRPr="00D907FC">
        <w:fldChar w:fldCharType="separate"/>
      </w:r>
      <w:r w:rsidRPr="00D907FC">
        <w:t>&lt;&lt;PROVIDER NAME&gt;&gt;</w:t>
      </w:r>
      <w:r w:rsidR="00E356F8" w:rsidRPr="00D907FC">
        <w:fldChar w:fldCharType="end"/>
      </w:r>
      <w:r w:rsidRPr="00D907FC">
        <w:t xml:space="preserve">, the provider of services pursuant to this </w:t>
      </w:r>
      <w:r w:rsidRPr="00AB1E7D">
        <w:t>contract,</w:t>
      </w:r>
      <w:r w:rsidR="003F4237">
        <w:t xml:space="preserve"> </w:t>
      </w:r>
      <w:r w:rsidRPr="00AB1E7D">
        <w:t>including all staff and employees of Contractor.</w:t>
      </w:r>
    </w:p>
    <w:p w14:paraId="09FA5FD6" w14:textId="393B0572" w:rsidR="00C250C7" w:rsidRDefault="00153D37" w:rsidP="00EF4A69">
      <w:pPr>
        <w:pStyle w:val="ListParagraph"/>
        <w:numPr>
          <w:ilvl w:val="0"/>
          <w:numId w:val="44"/>
        </w:numPr>
        <w:ind w:left="360"/>
        <w:jc w:val="both"/>
      </w:pPr>
      <w:r w:rsidRPr="00993BB9">
        <w:t>“Department” means the North Carolina Department of Health and Human Service</w:t>
      </w:r>
      <w:r w:rsidR="00F21F8C" w:rsidRPr="003D6FBB">
        <w:t>s</w:t>
      </w:r>
      <w:r w:rsidRPr="00D907FC">
        <w:t xml:space="preserve"> </w:t>
      </w:r>
      <w:r w:rsidR="00C250C7">
        <w:t xml:space="preserve">(DHHS) </w:t>
      </w:r>
      <w:r w:rsidRPr="00745D9B">
        <w:t>and</w:t>
      </w:r>
      <w:r w:rsidR="007C6B43">
        <w:t xml:space="preserve"> </w:t>
      </w:r>
      <w:r w:rsidRPr="00AB1E7D">
        <w:t>includes the Divisions of Medical Assistance (DMA) and Mental Health,</w:t>
      </w:r>
      <w:r w:rsidR="007C6B43">
        <w:t xml:space="preserve"> </w:t>
      </w:r>
      <w:r w:rsidRPr="00993BB9">
        <w:t>Developmental Disabilities and Substance Abuse Services (DMH/DD/</w:t>
      </w:r>
      <w:r w:rsidRPr="00745D9B">
        <w:t>SA</w:t>
      </w:r>
      <w:r w:rsidR="00895EFB" w:rsidRPr="00745D9B">
        <w:t>S</w:t>
      </w:r>
      <w:r w:rsidRPr="00745D9B">
        <w:t>).</w:t>
      </w:r>
    </w:p>
    <w:p w14:paraId="462486E4" w14:textId="653B443F" w:rsidR="00153D37" w:rsidRPr="00745D9B" w:rsidRDefault="00153D37" w:rsidP="00EF4A69">
      <w:pPr>
        <w:pStyle w:val="ListParagraph"/>
        <w:numPr>
          <w:ilvl w:val="0"/>
          <w:numId w:val="44"/>
        </w:numPr>
        <w:ind w:left="360"/>
        <w:jc w:val="both"/>
      </w:pPr>
      <w:r w:rsidRPr="00745D9B">
        <w:t xml:space="preserve">“Emergency services” </w:t>
      </w:r>
      <w:r w:rsidR="00895EFB" w:rsidRPr="00745D9B">
        <w:t>With respect to an emergency service, covered inpatient and outpatient services that:</w:t>
      </w:r>
    </w:p>
    <w:p w14:paraId="7F50FBEF" w14:textId="206587CA" w:rsidR="005158A8" w:rsidRPr="00745D9B" w:rsidRDefault="00895EFB" w:rsidP="00EF4A69">
      <w:pPr>
        <w:pStyle w:val="ListParagraph"/>
        <w:numPr>
          <w:ilvl w:val="0"/>
          <w:numId w:val="45"/>
        </w:numPr>
        <w:ind w:left="720"/>
        <w:jc w:val="both"/>
      </w:pPr>
      <w:r w:rsidRPr="00745D9B">
        <w:t>are</w:t>
      </w:r>
      <w:r w:rsidR="005158A8" w:rsidRPr="00745D9B">
        <w:t xml:space="preserve"> furnished by a provider that is qualified to furnish such services; and </w:t>
      </w:r>
      <w:r w:rsidRPr="00745D9B">
        <w:t xml:space="preserve"> </w:t>
      </w:r>
    </w:p>
    <w:p w14:paraId="4F4D9C15" w14:textId="78FBB515" w:rsidR="00BE372F" w:rsidRDefault="005158A8" w:rsidP="00EF4A69">
      <w:pPr>
        <w:pStyle w:val="ListParagraph"/>
        <w:numPr>
          <w:ilvl w:val="0"/>
          <w:numId w:val="45"/>
        </w:numPr>
        <w:ind w:left="720"/>
        <w:jc w:val="both"/>
      </w:pPr>
      <w:r w:rsidRPr="00745D9B">
        <w:t>are needed to evaluate or stabilize an emergency medical condition.</w:t>
      </w:r>
    </w:p>
    <w:p w14:paraId="1A79E6C5" w14:textId="77777777" w:rsidR="00C250C7" w:rsidRDefault="00BE372F" w:rsidP="00EF4A69">
      <w:pPr>
        <w:pStyle w:val="ListParagraph"/>
        <w:numPr>
          <w:ilvl w:val="0"/>
          <w:numId w:val="44"/>
        </w:numPr>
        <w:ind w:left="360"/>
        <w:jc w:val="both"/>
      </w:pPr>
      <w:r w:rsidRPr="00745D9B">
        <w:t>“Enrollee” refers to an individual whose Medicaid or state funding eligibility arises from residency in a county covered by the LME</w:t>
      </w:r>
      <w:r w:rsidR="00745D9B">
        <w:t>/PIHP</w:t>
      </w:r>
      <w:r w:rsidRPr="00745D9B">
        <w:t xml:space="preserve"> or is currently enrolled in LME</w:t>
      </w:r>
      <w:r w:rsidR="00745D9B">
        <w:t>/PIHP</w:t>
      </w:r>
      <w:r w:rsidRPr="00745D9B">
        <w:t xml:space="preserve">.  </w:t>
      </w:r>
    </w:p>
    <w:p w14:paraId="78861ADE" w14:textId="42993170" w:rsidR="00C250C7" w:rsidRDefault="004E256A" w:rsidP="00EF4A69">
      <w:pPr>
        <w:pStyle w:val="ListParagraph"/>
        <w:numPr>
          <w:ilvl w:val="0"/>
          <w:numId w:val="44"/>
        </w:numPr>
        <w:ind w:left="360"/>
        <w:jc w:val="both"/>
      </w:pPr>
      <w:r>
        <w:lastRenderedPageBreak/>
        <w:t>LME/PIHP</w:t>
      </w:r>
      <w:r w:rsidR="00153D37" w:rsidRPr="00D907FC">
        <w:t xml:space="preserve"> means the</w:t>
      </w:r>
      <w:r w:rsidR="007C6B43">
        <w:t xml:space="preserve"> </w:t>
      </w:r>
      <w:r w:rsidR="00153D37" w:rsidRPr="00AB1E7D">
        <w:t>political subdivision organized pursuant</w:t>
      </w:r>
      <w:r w:rsidR="007C6B43">
        <w:t xml:space="preserve"> </w:t>
      </w:r>
      <w:r w:rsidR="00153D37" w:rsidRPr="00993BB9">
        <w:t>to N.C</w:t>
      </w:r>
      <w:r w:rsidR="00F21F8C" w:rsidRPr="00993BB9">
        <w:t>.G.S. §122C-</w:t>
      </w:r>
      <w:r w:rsidR="00F21F8C" w:rsidRPr="003D6FBB">
        <w:t>3(20-c)</w:t>
      </w:r>
      <w:r w:rsidR="00153D37" w:rsidRPr="003D6FBB">
        <w:t>,</w:t>
      </w:r>
      <w:r w:rsidR="00153D37" w:rsidRPr="00D907FC">
        <w:t xml:space="preserve"> and which is responsible for authorizing,</w:t>
      </w:r>
      <w:r w:rsidR="007C6B43">
        <w:t xml:space="preserve"> </w:t>
      </w:r>
      <w:r w:rsidR="00153D37" w:rsidRPr="00AB1E7D">
        <w:t>managing and reimbursing providers for all Medicaid and State-funded mental health,</w:t>
      </w:r>
      <w:r w:rsidR="007C6B43">
        <w:t xml:space="preserve"> </w:t>
      </w:r>
      <w:r w:rsidR="00153D37" w:rsidRPr="00993BB9">
        <w:t>substance abuse, and developmental disability services pursuant to contracts with the</w:t>
      </w:r>
      <w:r w:rsidR="007C6B43">
        <w:t xml:space="preserve"> </w:t>
      </w:r>
      <w:r w:rsidR="00AF3649">
        <w:t>D</w:t>
      </w:r>
      <w:r w:rsidR="00153D37" w:rsidRPr="00CD536B">
        <w:t xml:space="preserve">epartment for those </w:t>
      </w:r>
      <w:r w:rsidR="00D74695">
        <w:t>Enrollees</w:t>
      </w:r>
      <w:r w:rsidR="001B5005">
        <w:t xml:space="preserve"> </w:t>
      </w:r>
      <w:r w:rsidR="00153D37" w:rsidRPr="00CD536B">
        <w:t xml:space="preserve">within the </w:t>
      </w:r>
      <w:r>
        <w:t>LME/PIHP</w:t>
      </w:r>
      <w:r w:rsidR="00153D37" w:rsidRPr="00CD536B">
        <w:t>’s defined catchment area.</w:t>
      </w:r>
      <w:r w:rsidR="00B701B5">
        <w:t xml:space="preserve"> </w:t>
      </w:r>
    </w:p>
    <w:p w14:paraId="4FE05366" w14:textId="77777777" w:rsidR="00C250C7" w:rsidRDefault="00B96D22" w:rsidP="00EF4A69">
      <w:pPr>
        <w:pStyle w:val="ListParagraph"/>
        <w:numPr>
          <w:ilvl w:val="0"/>
          <w:numId w:val="44"/>
        </w:numPr>
        <w:ind w:left="360"/>
        <w:jc w:val="both"/>
      </w:pPr>
      <w:r>
        <w:t>“</w:t>
      </w:r>
      <w:r w:rsidR="00AF3649">
        <w:t>Medical Record</w:t>
      </w:r>
      <w:r>
        <w:t>”</w:t>
      </w:r>
      <w:r w:rsidR="00AF3649">
        <w:t xml:space="preserve"> means </w:t>
      </w:r>
      <w:r w:rsidR="005158A8">
        <w:t>a single complete record, maintained by the Provider of services, which documents all of the treatment plans developed for, and behavioral health services received by, an Enrollee.</w:t>
      </w:r>
    </w:p>
    <w:p w14:paraId="409CC7A4" w14:textId="77777777" w:rsidR="00C250C7" w:rsidRDefault="00153D37" w:rsidP="00EF4A69">
      <w:pPr>
        <w:pStyle w:val="ListParagraph"/>
        <w:numPr>
          <w:ilvl w:val="0"/>
          <w:numId w:val="44"/>
        </w:numPr>
        <w:ind w:left="360"/>
        <w:jc w:val="both"/>
      </w:pPr>
      <w:r w:rsidRPr="00B44E29">
        <w:t>“Notice” means a writte</w:t>
      </w:r>
      <w:r w:rsidRPr="00304756">
        <w:t>n communication between the parties delivered by trackable</w:t>
      </w:r>
      <w:r w:rsidR="00C250C7">
        <w:t xml:space="preserve"> </w:t>
      </w:r>
      <w:r w:rsidRPr="00D504DD">
        <w:t>mail, electronic means, facsimile or by hand.</w:t>
      </w:r>
    </w:p>
    <w:p w14:paraId="52F6813B" w14:textId="77777777" w:rsidR="00C250C7" w:rsidRDefault="007865E6" w:rsidP="00EF4A69">
      <w:pPr>
        <w:pStyle w:val="ListParagraph"/>
        <w:numPr>
          <w:ilvl w:val="0"/>
          <w:numId w:val="44"/>
        </w:numPr>
        <w:ind w:left="360"/>
        <w:jc w:val="both"/>
      </w:pPr>
      <w:r w:rsidRPr="003D6FBB">
        <w:t>“Party</w:t>
      </w:r>
      <w:r w:rsidR="00772BA9" w:rsidRPr="003D6FBB">
        <w:t xml:space="preserve">” </w:t>
      </w:r>
      <w:r w:rsidR="00234B3E" w:rsidRPr="003D6FBB">
        <w:t>refers only to</w:t>
      </w:r>
      <w:r w:rsidR="00552229" w:rsidRPr="003D6FBB">
        <w:t xml:space="preserve"> the contractor as defined in this agreement</w:t>
      </w:r>
      <w:r w:rsidR="00234B3E" w:rsidRPr="003D6FBB">
        <w:t xml:space="preserve"> or the </w:t>
      </w:r>
      <w:r w:rsidR="004E256A">
        <w:t>LME/PIHP</w:t>
      </w:r>
      <w:r w:rsidR="00234B3E" w:rsidRPr="003D6FBB">
        <w:t xml:space="preserve"> who are the two signatories</w:t>
      </w:r>
      <w:r w:rsidR="00552229" w:rsidRPr="003D6FBB">
        <w:t xml:space="preserve"> </w:t>
      </w:r>
      <w:r w:rsidR="00234B3E" w:rsidRPr="003D6FBB">
        <w:t>to this contract</w:t>
      </w:r>
      <w:r w:rsidR="00234B3E" w:rsidRPr="00D907FC">
        <w:t>.</w:t>
      </w:r>
    </w:p>
    <w:p w14:paraId="4A4499F9" w14:textId="77777777" w:rsidR="00C250C7" w:rsidRDefault="00153D37" w:rsidP="00EF4A69">
      <w:pPr>
        <w:pStyle w:val="ListParagraph"/>
        <w:numPr>
          <w:ilvl w:val="0"/>
          <w:numId w:val="44"/>
        </w:numPr>
        <w:ind w:left="360"/>
        <w:jc w:val="both"/>
      </w:pPr>
      <w:r w:rsidRPr="0089573B">
        <w:t>“Post stabilization services” or “Post stabilization care services” mean as defined in</w:t>
      </w:r>
      <w:r w:rsidR="00F840F5">
        <w:t xml:space="preserve"> </w:t>
      </w:r>
      <w:r w:rsidRPr="0089573B">
        <w:t>42</w:t>
      </w:r>
      <w:r>
        <w:t xml:space="preserve"> </w:t>
      </w:r>
      <w:r w:rsidRPr="0089573B">
        <w:t>CFR §422.113 and §438.114.</w:t>
      </w:r>
    </w:p>
    <w:p w14:paraId="6DFB9C71" w14:textId="77777777" w:rsidR="00C250C7" w:rsidRDefault="00236D43" w:rsidP="00EF4A69">
      <w:pPr>
        <w:pStyle w:val="ListParagraph"/>
        <w:numPr>
          <w:ilvl w:val="0"/>
          <w:numId w:val="44"/>
        </w:numPr>
        <w:ind w:left="360"/>
        <w:jc w:val="both"/>
      </w:pPr>
      <w:r w:rsidRPr="008534B7">
        <w:t xml:space="preserve">Prepaid Inpatient Health Plan (PIHP): An entity that:  (1) provides medical services to </w:t>
      </w:r>
      <w:r w:rsidR="00362C06" w:rsidRPr="008534B7">
        <w:t>E</w:t>
      </w:r>
      <w:r w:rsidRPr="008534B7">
        <w:t xml:space="preserve">nrollees under contract with the State agency, and on the basis of prepaid capitation payments, or other payment arrangements that do not </w:t>
      </w:r>
      <w:r w:rsidR="00D37089" w:rsidRPr="008534B7">
        <w:t>us</w:t>
      </w:r>
      <w:r w:rsidRPr="008534B7">
        <w:t>e state plan payment rates; (2) provides, arranges for, or otherwise has responsibility for the provision of any inpatient hospital or ins</w:t>
      </w:r>
      <w:r w:rsidR="00362C06" w:rsidRPr="008534B7">
        <w:t xml:space="preserve">titutional services for its Enrollees; and (3) does not have a comprehensive risk contract.  </w:t>
      </w:r>
      <w:r w:rsidRPr="008534B7">
        <w:t xml:space="preserve">    </w:t>
      </w:r>
    </w:p>
    <w:p w14:paraId="6E590A4B" w14:textId="0A345A5B" w:rsidR="00C250C7" w:rsidRDefault="007865E6" w:rsidP="00EF4A69">
      <w:pPr>
        <w:pStyle w:val="ListParagraph"/>
        <w:numPr>
          <w:ilvl w:val="0"/>
          <w:numId w:val="44"/>
        </w:numPr>
        <w:ind w:left="360"/>
        <w:jc w:val="both"/>
      </w:pPr>
      <w:r w:rsidRPr="00C121F4">
        <w:t>“</w:t>
      </w:r>
      <w:r w:rsidR="00153D37" w:rsidRPr="00C121F4">
        <w:t xml:space="preserve">Provider </w:t>
      </w:r>
      <w:r w:rsidR="00772BA9" w:rsidRPr="00360312">
        <w:t xml:space="preserve">Operations </w:t>
      </w:r>
      <w:r w:rsidR="00153D37" w:rsidRPr="00360312">
        <w:t>Manual</w:t>
      </w:r>
      <w:r w:rsidR="00153D37" w:rsidRPr="00C121F4">
        <w:t>” refers to the manual approved by the Department and</w:t>
      </w:r>
      <w:r w:rsidR="00F840F5">
        <w:t xml:space="preserve"> </w:t>
      </w:r>
      <w:r w:rsidR="003F4237">
        <w:t xml:space="preserve">posted </w:t>
      </w:r>
      <w:r w:rsidR="00153D37" w:rsidRPr="00C121F4">
        <w:t>on the</w:t>
      </w:r>
      <w:r w:rsidR="00234B3E">
        <w:t xml:space="preserve"> </w:t>
      </w:r>
      <w:r w:rsidR="004E256A">
        <w:t>LME/PIHP</w:t>
      </w:r>
      <w:r w:rsidR="00153D37" w:rsidRPr="00C121F4">
        <w:t xml:space="preserve"> </w:t>
      </w:r>
      <w:r w:rsidR="00153D37" w:rsidRPr="003F4237">
        <w:t>website</w:t>
      </w:r>
      <w:r w:rsidR="000765EC">
        <w:t>.</w:t>
      </w:r>
      <w:r w:rsidR="00D564B2">
        <w:t xml:space="preserve"> </w:t>
      </w:r>
    </w:p>
    <w:p w14:paraId="17E98253" w14:textId="157AFBF3" w:rsidR="00C250C7" w:rsidRDefault="007865E6" w:rsidP="00EF4A69">
      <w:pPr>
        <w:pStyle w:val="ListParagraph"/>
        <w:numPr>
          <w:ilvl w:val="0"/>
          <w:numId w:val="44"/>
        </w:numPr>
        <w:ind w:left="360"/>
        <w:jc w:val="both"/>
      </w:pPr>
      <w:r w:rsidRPr="00C121F4">
        <w:t>“</w:t>
      </w:r>
      <w:r w:rsidR="00153D37" w:rsidRPr="00C121F4">
        <w:t xml:space="preserve">State-funded consumer” refers to an individual who receives </w:t>
      </w:r>
      <w:r w:rsidR="00EF4A69" w:rsidRPr="00AB1E7D">
        <w:t>Mental Health, Developmental Disability, and/or Substance Abuse (MH/DD/SA)</w:t>
      </w:r>
      <w:r w:rsidR="00153D37" w:rsidRPr="00C121F4">
        <w:t xml:space="preserve"> services that</w:t>
      </w:r>
      <w:r w:rsidR="00F840F5">
        <w:t xml:space="preserve"> </w:t>
      </w:r>
      <w:r w:rsidR="00153D37" w:rsidRPr="00C121F4">
        <w:t>are paid with State funds (which may include state and/or federal block grant funds).</w:t>
      </w:r>
    </w:p>
    <w:p w14:paraId="1380C397" w14:textId="74397826" w:rsidR="00153D37" w:rsidRDefault="007865E6" w:rsidP="00EF4A69">
      <w:pPr>
        <w:pStyle w:val="ListParagraph"/>
        <w:numPr>
          <w:ilvl w:val="0"/>
          <w:numId w:val="44"/>
        </w:numPr>
        <w:ind w:left="360"/>
        <w:jc w:val="both"/>
      </w:pPr>
      <w:r>
        <w:t>“</w:t>
      </w:r>
      <w:r w:rsidR="00EB47F2">
        <w:t>Unmanaged Visits</w:t>
      </w:r>
      <w:r w:rsidR="0034730E">
        <w:t xml:space="preserve">” refers to visits not requiring prior authorization. </w:t>
      </w:r>
      <w:r w:rsidR="00EB47F2">
        <w:t xml:space="preserve"> </w:t>
      </w:r>
      <w:r w:rsidR="00153D37">
        <w:t xml:space="preserve"> </w:t>
      </w:r>
      <w:r w:rsidR="003F4237">
        <w:t xml:space="preserve"> </w:t>
      </w:r>
    </w:p>
    <w:p w14:paraId="46957E7A" w14:textId="77777777" w:rsidR="003F4237" w:rsidRDefault="003F4237" w:rsidP="007D70E5">
      <w:pPr>
        <w:tabs>
          <w:tab w:val="left" w:pos="0"/>
        </w:tabs>
        <w:ind w:left="360" w:hanging="360"/>
        <w:jc w:val="both"/>
      </w:pPr>
    </w:p>
    <w:p w14:paraId="409D5E68" w14:textId="0AE2A2E1" w:rsidR="008703FD" w:rsidRDefault="00153D37" w:rsidP="00487257">
      <w:pPr>
        <w:numPr>
          <w:ilvl w:val="0"/>
          <w:numId w:val="2"/>
        </w:numPr>
        <w:tabs>
          <w:tab w:val="clear" w:pos="360"/>
          <w:tab w:val="num" w:pos="0"/>
        </w:tabs>
        <w:ind w:left="0"/>
      </w:pPr>
      <w:r w:rsidRPr="0089573B">
        <w:rPr>
          <w:b/>
          <w:u w:val="single"/>
        </w:rPr>
        <w:t>BASIC RELATIONSHIP:</w:t>
      </w:r>
      <w:r>
        <w:t xml:space="preserve"> </w:t>
      </w:r>
    </w:p>
    <w:p w14:paraId="4DDC232A" w14:textId="35BCE7CF" w:rsidR="00153D37" w:rsidRPr="00993BB9" w:rsidRDefault="00153D37" w:rsidP="003B3C17">
      <w:pPr>
        <w:jc w:val="both"/>
      </w:pPr>
      <w:r w:rsidRPr="008703FD">
        <w:t>CONTRACTOR</w:t>
      </w:r>
      <w:r w:rsidRPr="0089573B">
        <w:t xml:space="preserve"> enters </w:t>
      </w:r>
      <w:r w:rsidR="00234B3E">
        <w:t xml:space="preserve">into this contract with </w:t>
      </w:r>
      <w:r w:rsidR="004E256A">
        <w:t>LME/PIHP</w:t>
      </w:r>
      <w:r w:rsidRPr="00D907FC">
        <w:t xml:space="preserve"> for the purpose of providing medica</w:t>
      </w:r>
      <w:r w:rsidRPr="00AB1E7D">
        <w:t>lly necessary MH/DD/SA</w:t>
      </w:r>
      <w:r w:rsidR="00234B3E" w:rsidRPr="00AB1E7D">
        <w:t xml:space="preserve"> services to the </w:t>
      </w:r>
      <w:r w:rsidR="004E256A">
        <w:t>LME/PIHP</w:t>
      </w:r>
      <w:r w:rsidR="00234B3E" w:rsidRPr="003D6FBB">
        <w:t>’s</w:t>
      </w:r>
      <w:r w:rsidRPr="003D6FBB">
        <w:t xml:space="preserve"> </w:t>
      </w:r>
      <w:r w:rsidR="00234B3E" w:rsidRPr="003D6FBB">
        <w:t>Enrollee</w:t>
      </w:r>
      <w:r w:rsidRPr="00D907FC">
        <w:t>(s) and agrees to comply with Controlling Authority, the conditions set forth in this Contract and all Appendices or Attachments to</w:t>
      </w:r>
      <w:r w:rsidRPr="00AB1E7D">
        <w:t xml:space="preserve"> this Contract.  CONTRACTOR is an in</w:t>
      </w:r>
      <w:r w:rsidR="00234B3E" w:rsidRPr="00AB1E7D">
        <w:t xml:space="preserve">dependent contractor of </w:t>
      </w:r>
      <w:r w:rsidR="004E256A">
        <w:t>LME/PIHP</w:t>
      </w:r>
      <w:r w:rsidRPr="00D907FC">
        <w:t>.  This Contract is not intended and shall not be construed to create the relationship of agent, servant, employee, partnership, joint venture, or association between the parties, their emp</w:t>
      </w:r>
      <w:r w:rsidRPr="00AB1E7D">
        <w:t xml:space="preserve">loyees, partners, or agents but rather CONTRACTOR is an independent contractor of the </w:t>
      </w:r>
      <w:r w:rsidR="004E256A">
        <w:t>LME/PIHP</w:t>
      </w:r>
      <w:r w:rsidRPr="00D907FC">
        <w:t>.  Further, neither party shall be considered an employee or agent of the other for any purpose including but not limited to, compensation for services, employee w</w:t>
      </w:r>
      <w:r w:rsidRPr="00AB1E7D">
        <w:t>elfare</w:t>
      </w:r>
      <w:r w:rsidR="00C45355">
        <w:t xml:space="preserve"> and pension benefits, workers’ </w:t>
      </w:r>
      <w:r w:rsidRPr="00AB1E7D">
        <w:t>compensation insurance, or any other fringe benefits of employment.</w:t>
      </w:r>
      <w:r w:rsidRPr="00993BB9" w:rsidDel="00203EE7">
        <w:t xml:space="preserve"> </w:t>
      </w:r>
    </w:p>
    <w:p w14:paraId="113DDBA7" w14:textId="77777777" w:rsidR="00153D37" w:rsidRPr="00CD536B" w:rsidRDefault="00153D37" w:rsidP="00E71E86">
      <w:pPr>
        <w:tabs>
          <w:tab w:val="num" w:pos="0"/>
        </w:tabs>
        <w:ind w:hanging="360"/>
        <w:jc w:val="both"/>
      </w:pPr>
    </w:p>
    <w:p w14:paraId="0D203D89" w14:textId="2D322ECF" w:rsidR="00153D37" w:rsidRPr="00B44E29" w:rsidRDefault="00153D37" w:rsidP="00487257">
      <w:pPr>
        <w:numPr>
          <w:ilvl w:val="0"/>
          <w:numId w:val="2"/>
        </w:numPr>
        <w:tabs>
          <w:tab w:val="clear" w:pos="360"/>
          <w:tab w:val="num" w:pos="0"/>
        </w:tabs>
        <w:ind w:left="0"/>
        <w:rPr>
          <w:b/>
          <w:u w:val="single"/>
        </w:rPr>
      </w:pPr>
      <w:r w:rsidRPr="00B44E29">
        <w:rPr>
          <w:b/>
          <w:u w:val="single"/>
        </w:rPr>
        <w:t>ENTIRE AGREEMENT/ REVISIONS:</w:t>
      </w:r>
    </w:p>
    <w:p w14:paraId="28E55629" w14:textId="2B15CC36" w:rsidR="00153D37" w:rsidRPr="00AB1E7D" w:rsidRDefault="00153D37" w:rsidP="00E71E86">
      <w:pPr>
        <w:tabs>
          <w:tab w:val="num" w:pos="0"/>
        </w:tabs>
        <w:jc w:val="both"/>
      </w:pPr>
      <w:r w:rsidRPr="00D504DD">
        <w:t xml:space="preserve">This Contract, consisting of the Procurement Contract for the Provision of Services, and any and all Appendices and Attachments, constitutes the entire Contract between the </w:t>
      </w:r>
      <w:r w:rsidR="004E256A">
        <w:t>LME/PIHP</w:t>
      </w:r>
      <w:r w:rsidRPr="00D907FC">
        <w:t xml:space="preserve"> and the CONTRACTOR for the provision of services </w:t>
      </w:r>
      <w:r w:rsidRPr="00AB1E7D">
        <w:t xml:space="preserve">to </w:t>
      </w:r>
      <w:r w:rsidR="002C5821">
        <w:t>Enrollee</w:t>
      </w:r>
      <w:r w:rsidRPr="00AB1E7D">
        <w:t xml:space="preserve">(s).  Except for changes to Controlling Authority published by </w:t>
      </w:r>
      <w:r w:rsidR="00DB5905">
        <w:t>CMS</w:t>
      </w:r>
      <w:r w:rsidRPr="00AB1E7D">
        <w:t xml:space="preserve">, the </w:t>
      </w:r>
      <w:r w:rsidR="004E256A">
        <w:t>LME/PIHP</w:t>
      </w:r>
      <w:r w:rsidRPr="00D907FC">
        <w:t xml:space="preserve">, the Department, its divisions and/or its fiscal agent as referenced in Article I, Paragraph 4, any alterations, amendments, or </w:t>
      </w:r>
      <w:r w:rsidRPr="00D907FC">
        <w:lastRenderedPageBreak/>
        <w:t>modifications in the provision of the Contract shall be in writing, signed by all parties, and attached hereto.</w:t>
      </w:r>
    </w:p>
    <w:p w14:paraId="01272EE0" w14:textId="77777777" w:rsidR="00153D37" w:rsidRPr="00993BB9" w:rsidRDefault="00153D37" w:rsidP="00E71E86">
      <w:pPr>
        <w:pStyle w:val="ListParagraph"/>
        <w:tabs>
          <w:tab w:val="num" w:pos="0"/>
        </w:tabs>
        <w:ind w:left="0" w:hanging="360"/>
        <w:jc w:val="both"/>
        <w:rPr>
          <w:b/>
          <w:u w:val="single"/>
        </w:rPr>
      </w:pPr>
    </w:p>
    <w:p w14:paraId="573E01E5" w14:textId="41E3CCEC" w:rsidR="00153D37" w:rsidRPr="00C07911" w:rsidRDefault="00153D37" w:rsidP="00487257">
      <w:pPr>
        <w:numPr>
          <w:ilvl w:val="0"/>
          <w:numId w:val="2"/>
        </w:numPr>
        <w:tabs>
          <w:tab w:val="clear" w:pos="360"/>
          <w:tab w:val="num" w:pos="0"/>
        </w:tabs>
        <w:ind w:left="0"/>
        <w:rPr>
          <w:b/>
        </w:rPr>
      </w:pPr>
      <w:r w:rsidRPr="00C07911">
        <w:rPr>
          <w:b/>
          <w:u w:val="single"/>
        </w:rPr>
        <w:t>CONTROLLING AUTHORITY:</w:t>
      </w:r>
    </w:p>
    <w:p w14:paraId="00DB82B7" w14:textId="77777777" w:rsidR="00153D37" w:rsidRPr="0089573B" w:rsidRDefault="00153D37" w:rsidP="00E71E86">
      <w:pPr>
        <w:tabs>
          <w:tab w:val="num" w:pos="0"/>
        </w:tabs>
        <w:jc w:val="both"/>
      </w:pPr>
      <w:r w:rsidRPr="00D504DD">
        <w:t>This Contract is required by 42 C.F.R. §438.206 and §438.214 and shall be governed by the following, including any subsequent revisions or amendments thereto, (hereinafter referred</w:t>
      </w:r>
      <w:r w:rsidRPr="0089573B">
        <w:t xml:space="preserve"> to as the “Controlling Authority”):</w:t>
      </w:r>
    </w:p>
    <w:p w14:paraId="0032613A" w14:textId="2DD5C055" w:rsidR="00153D37" w:rsidRPr="0089573B" w:rsidRDefault="00153D37" w:rsidP="00317CCF">
      <w:pPr>
        <w:numPr>
          <w:ilvl w:val="4"/>
          <w:numId w:val="13"/>
        </w:numPr>
        <w:tabs>
          <w:tab w:val="num" w:pos="360"/>
        </w:tabs>
        <w:ind w:left="360"/>
        <w:jc w:val="both"/>
      </w:pPr>
      <w:r w:rsidRPr="0089573B">
        <w:t>Title XIX of the Social Security Act and its implementing regulations, N.C.G.S. Chapter 108A, the North Carolina State Plan for Medical Assistance, the North MH/DD/SA</w:t>
      </w:r>
      <w:r w:rsidR="00EF4A69">
        <w:t xml:space="preserve"> services</w:t>
      </w:r>
      <w:r w:rsidRPr="0089573B">
        <w:t xml:space="preserve"> health plan waiver authorized by </w:t>
      </w:r>
      <w:r w:rsidR="00EF4A69">
        <w:t xml:space="preserve">CMS </w:t>
      </w:r>
      <w:r w:rsidRPr="0089573B">
        <w:t>pursuant to section 1915(b) of the Act, and the N.C. Home and Community Based Services Innovations waiver authorized by CMS pursuant to section 1915(c) of the Act; and</w:t>
      </w:r>
    </w:p>
    <w:p w14:paraId="27C8B122" w14:textId="77777777" w:rsidR="00153D37" w:rsidRPr="0089573B" w:rsidRDefault="00153D37" w:rsidP="00317CCF">
      <w:pPr>
        <w:numPr>
          <w:ilvl w:val="4"/>
          <w:numId w:val="13"/>
        </w:numPr>
        <w:tabs>
          <w:tab w:val="num" w:pos="360"/>
        </w:tabs>
        <w:ind w:left="360"/>
        <w:jc w:val="both"/>
      </w:pPr>
      <w:r w:rsidRPr="0089573B">
        <w:t xml:space="preserve">The federal anti-kickback statute, 42 U.S.C. §1320a-7b(b) and its implementing regulations; the federal False Claims Act, 31 U.S.C. §3729 – 3733 and its implementing regulations; and the North Carolina Medical Providers False Claims Act, N.C. Gen. Stat. §108A-70-10 </w:t>
      </w:r>
      <w:r w:rsidRPr="0089573B">
        <w:rPr>
          <w:i/>
        </w:rPr>
        <w:t>et seq</w:t>
      </w:r>
      <w:r w:rsidRPr="0089573B">
        <w:t>.; and</w:t>
      </w:r>
    </w:p>
    <w:p w14:paraId="59403A21" w14:textId="67CC259B" w:rsidR="00153D37" w:rsidRPr="0089573B" w:rsidRDefault="00153D37" w:rsidP="00317CCF">
      <w:pPr>
        <w:numPr>
          <w:ilvl w:val="4"/>
          <w:numId w:val="13"/>
        </w:numPr>
        <w:tabs>
          <w:tab w:val="num" w:pos="360"/>
        </w:tabs>
        <w:ind w:left="360"/>
        <w:jc w:val="both"/>
      </w:pPr>
      <w:r w:rsidRPr="0089573B">
        <w:t xml:space="preserve">All federal and state </w:t>
      </w:r>
      <w:r w:rsidR="002C5821">
        <w:t xml:space="preserve">Enrollee’s </w:t>
      </w:r>
      <w:r w:rsidRPr="0089573B">
        <w:t xml:space="preserve"> rights and confidentiality laws and regulations, including but not limited to the Health Insurance Portability and Accountability Act of 1996 (HIPAA), the Standard for Privacy of Individually Identifiable Health Information and Health Insurance Reform: Security Standards, 45 CFR Part 164, alcohol and drug abuse patient records laws codified at 42 U.S.C. §290dd-2 and 42 CFR Part 2, the Health Information Technology for Economics and Clinical Health Act (HITECH Act) adopted as part of the American Recovery and Reinvestment Act of 2009 (Public Law 111-5),  and those State laws and regulations denominated in Appendix G; and</w:t>
      </w:r>
    </w:p>
    <w:p w14:paraId="1002F116" w14:textId="7C40481B" w:rsidR="00153D37" w:rsidRPr="0089573B" w:rsidRDefault="00153D37" w:rsidP="00317CCF">
      <w:pPr>
        <w:numPr>
          <w:ilvl w:val="4"/>
          <w:numId w:val="13"/>
        </w:numPr>
        <w:tabs>
          <w:tab w:val="num" w:pos="360"/>
        </w:tabs>
        <w:ind w:left="360"/>
        <w:jc w:val="both"/>
      </w:pPr>
      <w:r w:rsidRPr="0089573B">
        <w:t>Regulations concerning access to care, utilization review, clinical studies, utilization management, care management, quality management, disclosure and credentialing activities as set forth in 42 CFR parts 438, 441, 455, and 456</w:t>
      </w:r>
      <w:r w:rsidR="009A08E2">
        <w:t>; and</w:t>
      </w:r>
    </w:p>
    <w:p w14:paraId="5BE79E73" w14:textId="77777777" w:rsidR="00153D37" w:rsidRPr="0089573B" w:rsidRDefault="00153D37" w:rsidP="00317CCF">
      <w:pPr>
        <w:numPr>
          <w:ilvl w:val="4"/>
          <w:numId w:val="13"/>
        </w:numPr>
        <w:tabs>
          <w:tab w:val="num" w:pos="360"/>
        </w:tabs>
        <w:ind w:left="360"/>
        <w:jc w:val="both"/>
      </w:pPr>
      <w:r w:rsidRPr="0089573B">
        <w:t>State licensure and certification laws, rules and regulations applicable to CONTRACTOR; and</w:t>
      </w:r>
    </w:p>
    <w:p w14:paraId="5FB68A3A" w14:textId="77777777" w:rsidR="00153D37" w:rsidRPr="0089573B" w:rsidRDefault="00153D37" w:rsidP="00317CCF">
      <w:pPr>
        <w:numPr>
          <w:ilvl w:val="4"/>
          <w:numId w:val="13"/>
        </w:numPr>
        <w:tabs>
          <w:tab w:val="num" w:pos="360"/>
        </w:tabs>
        <w:ind w:left="360"/>
        <w:jc w:val="both"/>
      </w:pPr>
      <w:r w:rsidRPr="0089573B">
        <w:t>Applicable provisions of Chapter 122C of the North Carolina General Statutes; and</w:t>
      </w:r>
    </w:p>
    <w:p w14:paraId="78E1B4D9" w14:textId="77777777" w:rsidR="00153D37" w:rsidRPr="0089573B" w:rsidRDefault="00153D37" w:rsidP="00317CCF">
      <w:pPr>
        <w:numPr>
          <w:ilvl w:val="4"/>
          <w:numId w:val="13"/>
        </w:numPr>
        <w:tabs>
          <w:tab w:val="num" w:pos="360"/>
        </w:tabs>
        <w:ind w:left="360"/>
        <w:jc w:val="both"/>
      </w:pPr>
      <w:r w:rsidRPr="0089573B">
        <w:t>Medical or clinical coverage policies promulgated by the Department in accordance with N.C.G.S. §108A-54.2; and</w:t>
      </w:r>
    </w:p>
    <w:p w14:paraId="05E3EA9D" w14:textId="364D4915" w:rsidR="00153D37" w:rsidRPr="0089573B" w:rsidRDefault="00153D37" w:rsidP="00317CCF">
      <w:pPr>
        <w:numPr>
          <w:ilvl w:val="4"/>
          <w:numId w:val="13"/>
        </w:numPr>
        <w:tabs>
          <w:tab w:val="num" w:pos="360"/>
        </w:tabs>
        <w:ind w:left="360"/>
        <w:jc w:val="both"/>
      </w:pPr>
      <w:r w:rsidRPr="0089573B">
        <w:t xml:space="preserve">The </w:t>
      </w:r>
      <w:smartTag w:uri="urn:schemas-microsoft-com:office:smarttags" w:element="Street">
        <w:smartTag w:uri="urn:schemas-microsoft-com:office:smarttags" w:element="State">
          <w:smartTag w:uri="urn:schemas-microsoft-com:office:smarttags" w:element="place">
            <w:r w:rsidRPr="0089573B">
              <w:t>North Carolina</w:t>
            </w:r>
          </w:smartTag>
        </w:smartTag>
      </w:smartTag>
      <w:r w:rsidRPr="0089573B">
        <w:t xml:space="preserve"> Medicaid and Health Choice Provider Requirements, N.C. Gen. Stat. Ch. 108C.</w:t>
      </w:r>
    </w:p>
    <w:p w14:paraId="13AC2D3B" w14:textId="77777777" w:rsidR="00153D37" w:rsidRPr="0089573B" w:rsidRDefault="00153D37" w:rsidP="00317CCF">
      <w:pPr>
        <w:numPr>
          <w:ilvl w:val="4"/>
          <w:numId w:val="13"/>
        </w:numPr>
        <w:tabs>
          <w:tab w:val="num" w:pos="360"/>
        </w:tabs>
        <w:ind w:left="360"/>
        <w:jc w:val="both"/>
      </w:pPr>
      <w:r w:rsidRPr="0089573B">
        <w:t>The Americans With Disabilities Act, Titles VI and VII of the Civil Rights Act of 1964, Section 503 and 504 of the Vocational Rehabilitation Act of 1973, the Age Discrimination Act of 1975, and subsequent amendments and regulations developed pursuant thereto, to the effect that no person shall, on the grounds of sex, age, race, religious affiliation, handicap, or national origin, be subjected to discrimination in the provision of any services or in employment practices; and</w:t>
      </w:r>
    </w:p>
    <w:p w14:paraId="4F4FD9A5" w14:textId="77777777" w:rsidR="00153D37" w:rsidRDefault="00153D37" w:rsidP="00317CCF">
      <w:pPr>
        <w:numPr>
          <w:ilvl w:val="4"/>
          <w:numId w:val="13"/>
        </w:numPr>
        <w:tabs>
          <w:tab w:val="num" w:pos="360"/>
        </w:tabs>
        <w:ind w:left="360"/>
        <w:jc w:val="both"/>
      </w:pPr>
      <w:r w:rsidRPr="0089573B">
        <w:t xml:space="preserve">The Drug Free Workplace Act of 1988; and </w:t>
      </w:r>
    </w:p>
    <w:p w14:paraId="455D6509" w14:textId="77777777" w:rsidR="00153D37" w:rsidRPr="00C121F4" w:rsidRDefault="00153D37" w:rsidP="00317CCF">
      <w:pPr>
        <w:numPr>
          <w:ilvl w:val="4"/>
          <w:numId w:val="13"/>
        </w:numPr>
        <w:tabs>
          <w:tab w:val="num" w:pos="360"/>
        </w:tabs>
        <w:ind w:left="360"/>
        <w:jc w:val="both"/>
      </w:pPr>
      <w:r w:rsidRPr="00C121F4">
        <w:t xml:space="preserve">The requirements and reporting obligations related to the Substance Abuse and Treatment Block Grant (SAPTBG), Community Mental Health Services Block Grant (CMHSBG), Social Services Block Grant (SSBG) and accompanying state Maintenance of Effort (MOE) requirements; Projects to Assist in the Transition from Homelessness (PATH) formula grant; Strategic Prevention Framework – State Incentive Grant (SPF-SIG), Safe </w:t>
      </w:r>
      <w:r w:rsidRPr="00C121F4">
        <w:lastRenderedPageBreak/>
        <w:t xml:space="preserve">and Drug Free Schools and Communities Act (SDFSCA), and all other applicable federal grant program funding compliance requirements, if applicable.  </w:t>
      </w:r>
    </w:p>
    <w:p w14:paraId="2AF9D8CC" w14:textId="07FB7978" w:rsidR="00153D37" w:rsidRDefault="00153D37" w:rsidP="00317CCF">
      <w:pPr>
        <w:numPr>
          <w:ilvl w:val="4"/>
          <w:numId w:val="13"/>
        </w:numPr>
        <w:tabs>
          <w:tab w:val="num" w:pos="360"/>
        </w:tabs>
        <w:ind w:left="360"/>
        <w:jc w:val="both"/>
      </w:pPr>
      <w:r w:rsidRPr="00C121F4">
        <w:t>Any other applicable federal or state laws, rules or regulations, in effect at the</w:t>
      </w:r>
      <w:r w:rsidRPr="0089573B">
        <w:t xml:space="preserve"> time the service is rendered and concerning the provision or billing of Medicaid-reimbursable or State-funded </w:t>
      </w:r>
      <w:r w:rsidR="0042311D">
        <w:t>M</w:t>
      </w:r>
      <w:r w:rsidR="009A08E2">
        <w:t xml:space="preserve">ental </w:t>
      </w:r>
      <w:r w:rsidR="0042311D">
        <w:t>H</w:t>
      </w:r>
      <w:r w:rsidR="009A08E2">
        <w:t xml:space="preserve">ealth, </w:t>
      </w:r>
      <w:r w:rsidR="0042311D">
        <w:t>D</w:t>
      </w:r>
      <w:r w:rsidR="009A08E2">
        <w:t xml:space="preserve">evelopmental </w:t>
      </w:r>
      <w:r w:rsidR="0042311D">
        <w:t>D</w:t>
      </w:r>
      <w:r w:rsidR="009A08E2">
        <w:t xml:space="preserve">isabilities and </w:t>
      </w:r>
      <w:r w:rsidR="0042311D">
        <w:t>S</w:t>
      </w:r>
      <w:r w:rsidR="009A08E2">
        <w:t xml:space="preserve">ubstance </w:t>
      </w:r>
      <w:r w:rsidR="0042311D">
        <w:t>A</w:t>
      </w:r>
      <w:r w:rsidR="009A08E2">
        <w:t>buse (</w:t>
      </w:r>
      <w:r w:rsidRPr="0089573B">
        <w:t>MH/DD/SA</w:t>
      </w:r>
      <w:r w:rsidR="009A08E2">
        <w:t>)</w:t>
      </w:r>
      <w:r w:rsidRPr="0089573B">
        <w:t xml:space="preserve"> services</w:t>
      </w:r>
      <w:r w:rsidR="00EE5BE8">
        <w:t>;</w:t>
      </w:r>
      <w:r w:rsidR="008534B7">
        <w:t xml:space="preserve"> </w:t>
      </w:r>
      <w:r w:rsidR="00EE5BE8">
        <w:t>a</w:t>
      </w:r>
      <w:r w:rsidR="005F1189">
        <w:t xml:space="preserve">nd </w:t>
      </w:r>
    </w:p>
    <w:p w14:paraId="7F4FC9DB" w14:textId="5A97DFED" w:rsidR="005F1189" w:rsidRPr="008703FD" w:rsidRDefault="005F1189" w:rsidP="00317CCF">
      <w:pPr>
        <w:numPr>
          <w:ilvl w:val="4"/>
          <w:numId w:val="13"/>
        </w:numPr>
        <w:tabs>
          <w:tab w:val="num" w:pos="360"/>
        </w:tabs>
        <w:ind w:left="360"/>
        <w:jc w:val="both"/>
      </w:pPr>
      <w:r w:rsidRPr="008703FD">
        <w:t xml:space="preserve">The </w:t>
      </w:r>
      <w:r w:rsidR="004E256A">
        <w:t>LME/PIHP</w:t>
      </w:r>
      <w:r w:rsidRPr="008703FD">
        <w:t>’s Provider Operations Manual.</w:t>
      </w:r>
    </w:p>
    <w:p w14:paraId="4DFECB5F" w14:textId="77777777" w:rsidR="00153D37" w:rsidRPr="0089573B" w:rsidRDefault="00153D37" w:rsidP="009B2CF1">
      <w:pPr>
        <w:tabs>
          <w:tab w:val="num" w:pos="0"/>
        </w:tabs>
        <w:ind w:hanging="360"/>
      </w:pPr>
    </w:p>
    <w:p w14:paraId="42CCDD5E" w14:textId="7A13ED22" w:rsidR="00153D37" w:rsidRPr="0089573B" w:rsidRDefault="00153D37" w:rsidP="00E71E86">
      <w:pPr>
        <w:tabs>
          <w:tab w:val="num" w:pos="0"/>
        </w:tabs>
        <w:jc w:val="both"/>
      </w:pPr>
      <w:r w:rsidRPr="0089573B">
        <w:t>CONTRACTOR agrees to operate and provide services in accordanc</w:t>
      </w:r>
      <w:r w:rsidR="00994D38">
        <w:t xml:space="preserve">e with Controlling Authority.  </w:t>
      </w:r>
      <w:r w:rsidRPr="0089573B">
        <w:t xml:space="preserve">CONTRACTOR shall be responsible for keeping abreast of changes to Controlling Authority and to provide education and training to its staff and employees as appropriate. CONTRACTOR shall develop and implement a compliance program in accordance with 42 U.S.C. §1396a(kk)(5).  </w:t>
      </w:r>
    </w:p>
    <w:p w14:paraId="48554187" w14:textId="77777777" w:rsidR="00153D37" w:rsidRPr="0089573B" w:rsidRDefault="00153D37" w:rsidP="009B2CF1">
      <w:pPr>
        <w:tabs>
          <w:tab w:val="num" w:pos="0"/>
        </w:tabs>
        <w:ind w:hanging="360"/>
      </w:pPr>
    </w:p>
    <w:p w14:paraId="09BFC4D8" w14:textId="5DE9292B" w:rsidR="00153D37" w:rsidRPr="0089573B" w:rsidRDefault="00153D37" w:rsidP="00487257">
      <w:pPr>
        <w:numPr>
          <w:ilvl w:val="0"/>
          <w:numId w:val="2"/>
        </w:numPr>
        <w:tabs>
          <w:tab w:val="clear" w:pos="360"/>
          <w:tab w:val="num" w:pos="0"/>
        </w:tabs>
        <w:ind w:left="0"/>
        <w:rPr>
          <w:b/>
        </w:rPr>
      </w:pPr>
      <w:r w:rsidRPr="0089573B">
        <w:rPr>
          <w:b/>
          <w:u w:val="single"/>
        </w:rPr>
        <w:t xml:space="preserve">TERM: </w:t>
      </w:r>
    </w:p>
    <w:p w14:paraId="1CEF3C0E" w14:textId="328DC9FF" w:rsidR="00153D37" w:rsidRPr="0089573B" w:rsidRDefault="00153D37" w:rsidP="00E71E86">
      <w:pPr>
        <w:tabs>
          <w:tab w:val="num" w:pos="0"/>
        </w:tabs>
        <w:jc w:val="both"/>
      </w:pPr>
      <w:r w:rsidRPr="0089573B">
        <w:t xml:space="preserve">The term of this Contract shall begin on </w:t>
      </w:r>
      <w:bookmarkStart w:id="2" w:name="Text3"/>
      <w:r w:rsidR="00E356F8" w:rsidRPr="0089573B">
        <w:fldChar w:fldCharType="begin">
          <w:ffData>
            <w:name w:val="Text3"/>
            <w:enabled/>
            <w:calcOnExit w:val="0"/>
            <w:textInput/>
          </w:ffData>
        </w:fldChar>
      </w:r>
      <w:r w:rsidRPr="0089573B">
        <w:instrText xml:space="preserve"> FORMTEXT </w:instrText>
      </w:r>
      <w:r w:rsidR="00E356F8" w:rsidRPr="0089573B">
        <w:fldChar w:fldCharType="separate"/>
      </w:r>
      <w:r w:rsidRPr="0089573B">
        <w:rPr>
          <w:noProof/>
        </w:rPr>
        <w:t>&lt;&lt;DATE&gt;&gt;</w:t>
      </w:r>
      <w:r w:rsidR="00E356F8" w:rsidRPr="0089573B">
        <w:fldChar w:fldCharType="end"/>
      </w:r>
      <w:bookmarkEnd w:id="2"/>
      <w:r w:rsidRPr="0089573B">
        <w:t xml:space="preserve"> day of </w:t>
      </w:r>
      <w:bookmarkStart w:id="3" w:name="Text4"/>
      <w:r w:rsidR="00E356F8" w:rsidRPr="0089573B">
        <w:fldChar w:fldCharType="begin">
          <w:ffData>
            <w:name w:val="Text4"/>
            <w:enabled/>
            <w:calcOnExit w:val="0"/>
            <w:textInput/>
          </w:ffData>
        </w:fldChar>
      </w:r>
      <w:r w:rsidRPr="0089573B">
        <w:instrText xml:space="preserve"> FORMTEXT </w:instrText>
      </w:r>
      <w:r w:rsidR="00E356F8" w:rsidRPr="0089573B">
        <w:fldChar w:fldCharType="separate"/>
      </w:r>
      <w:r w:rsidRPr="0089573B">
        <w:rPr>
          <w:noProof/>
        </w:rPr>
        <w:t>&lt;&lt;MONTH&gt;&gt;</w:t>
      </w:r>
      <w:r w:rsidR="00E356F8" w:rsidRPr="0089573B">
        <w:fldChar w:fldCharType="end"/>
      </w:r>
      <w:bookmarkEnd w:id="3"/>
      <w:r w:rsidRPr="0089573B">
        <w:t xml:space="preserve">, </w:t>
      </w:r>
      <w:bookmarkStart w:id="4" w:name="Text5"/>
      <w:r w:rsidR="00E356F8" w:rsidRPr="0089573B">
        <w:fldChar w:fldCharType="begin">
          <w:ffData>
            <w:name w:val="Text5"/>
            <w:enabled/>
            <w:calcOnExit w:val="0"/>
            <w:textInput/>
          </w:ffData>
        </w:fldChar>
      </w:r>
      <w:r w:rsidRPr="0089573B">
        <w:instrText xml:space="preserve"> FORMTEXT </w:instrText>
      </w:r>
      <w:r w:rsidR="00E356F8" w:rsidRPr="0089573B">
        <w:fldChar w:fldCharType="separate"/>
      </w:r>
      <w:r w:rsidRPr="0089573B">
        <w:rPr>
          <w:noProof/>
        </w:rPr>
        <w:t>&lt;&lt;YEAR&gt;&gt;</w:t>
      </w:r>
      <w:r w:rsidR="00E356F8" w:rsidRPr="0089573B">
        <w:fldChar w:fldCharType="end"/>
      </w:r>
      <w:bookmarkEnd w:id="4"/>
      <w:r w:rsidRPr="0089573B">
        <w:t xml:space="preserve">, and shall remain in effect for </w:t>
      </w:r>
      <w:r w:rsidR="00E356F8" w:rsidRPr="0089573B">
        <w:fldChar w:fldCharType="begin">
          <w:ffData>
            <w:name w:val="Text5"/>
            <w:enabled/>
            <w:calcOnExit w:val="0"/>
            <w:textInput/>
          </w:ffData>
        </w:fldChar>
      </w:r>
      <w:r w:rsidRPr="0089573B">
        <w:instrText xml:space="preserve"> FORMTEXT </w:instrText>
      </w:r>
      <w:r w:rsidR="00E356F8" w:rsidRPr="0089573B">
        <w:fldChar w:fldCharType="separate"/>
      </w:r>
      <w:r w:rsidRPr="0089573B">
        <w:rPr>
          <w:noProof/>
        </w:rPr>
        <w:t>&lt;&lt;NO MORE THAN THREE YEARS&gt;&gt;</w:t>
      </w:r>
      <w:r w:rsidR="00E356F8" w:rsidRPr="0089573B">
        <w:fldChar w:fldCharType="end"/>
      </w:r>
      <w:r w:rsidRPr="0089573B">
        <w:t xml:space="preserve"> years from the date of execution, unless terminated by either party prior to the expiration of the specified term in accordance with </w:t>
      </w:r>
      <w:r w:rsidR="006C4ECB">
        <w:t xml:space="preserve">section </w:t>
      </w:r>
      <w:r w:rsidRPr="0089573B">
        <w:t>13 of this Contract</w:t>
      </w:r>
      <w:r w:rsidRPr="0089573B">
        <w:rPr>
          <w:i/>
        </w:rPr>
        <w:t>.</w:t>
      </w:r>
      <w:r w:rsidRPr="0089573B">
        <w:t xml:space="preserve">  The </w:t>
      </w:r>
      <w:r w:rsidR="004E256A">
        <w:t>LME/PIHP</w:t>
      </w:r>
      <w:r w:rsidRPr="0089573B">
        <w:t xml:space="preserve"> reserves the right to impose shorter time limits on the term of this Contract should CONTRACTOR fail to comply with the terms of this Contract.  CONTRACTOR understands that State and Federal statutory and regulatory requirements may be changed or updated during the term of this Contract.  The </w:t>
      </w:r>
      <w:r w:rsidR="004E256A">
        <w:t>LME/PIHP</w:t>
      </w:r>
      <w:r w:rsidRPr="0089573B">
        <w:t xml:space="preserve"> will provide notice to the CONTRACTOR thirty (30) days prior to any changes to </w:t>
      </w:r>
      <w:r w:rsidR="004E256A">
        <w:t>LME/PIHP</w:t>
      </w:r>
      <w:r w:rsidRPr="0089573B">
        <w:t xml:space="preserve"> manuals or forms.  Any changes to reimbursement shall be in writing to CONTRACTOR thirty (30) days prior to such chang</w:t>
      </w:r>
      <w:r w:rsidR="00E00DE8">
        <w:t xml:space="preserve">e.  </w:t>
      </w:r>
      <w:r w:rsidR="006C4ECB">
        <w:t xml:space="preserve">This contract may be terminated at any time upon mutual consent of both parties or after thirty (30) days upon notice of termination by one of the contracting parties. </w:t>
      </w:r>
    </w:p>
    <w:p w14:paraId="20DFB7A9" w14:textId="77777777" w:rsidR="00153D37" w:rsidRPr="0089573B" w:rsidRDefault="00153D37" w:rsidP="00234494">
      <w:pPr>
        <w:ind w:left="360"/>
      </w:pPr>
    </w:p>
    <w:p w14:paraId="41958850" w14:textId="60BF896F" w:rsidR="00153D37" w:rsidRPr="0089573B" w:rsidRDefault="00153D37" w:rsidP="00487257">
      <w:pPr>
        <w:numPr>
          <w:ilvl w:val="0"/>
          <w:numId w:val="2"/>
        </w:numPr>
        <w:tabs>
          <w:tab w:val="clear" w:pos="360"/>
          <w:tab w:val="num" w:pos="0"/>
        </w:tabs>
        <w:ind w:left="0"/>
      </w:pPr>
      <w:r w:rsidRPr="0089573B">
        <w:rPr>
          <w:b/>
          <w:u w:val="single"/>
        </w:rPr>
        <w:t>CHOICE OF LAW/FORUM</w:t>
      </w:r>
      <w:r w:rsidRPr="0089573B">
        <w:rPr>
          <w:b/>
        </w:rPr>
        <w:t>:</w:t>
      </w:r>
    </w:p>
    <w:p w14:paraId="0121BA91" w14:textId="048AFF60" w:rsidR="00153D37" w:rsidRDefault="00234B3E" w:rsidP="009B2CF1">
      <w:pPr>
        <w:jc w:val="both"/>
      </w:pPr>
      <w:r w:rsidRPr="003D6FBB">
        <w:t xml:space="preserve">The validity of this contract and any of its terms or provisions, as well as the rights and duties of the parties to this contract, are governed by the laws of North Carolina. The place of this contract and all transactions and agreements relating to it, and their sites and forum, shall be the County of North Carolina in which the </w:t>
      </w:r>
      <w:r w:rsidR="004E256A">
        <w:t>LME/PIHP</w:t>
      </w:r>
      <w:r w:rsidRPr="003D6FBB">
        <w:t>’s principal place of business is located, where all matters, whether sounding in contract or tort, relating to the validity, construction, interpretation, and enforcement shall be determined</w:t>
      </w:r>
      <w:r w:rsidR="00C45355">
        <w:t>.</w:t>
      </w:r>
    </w:p>
    <w:p w14:paraId="4ECCFCA4" w14:textId="77777777" w:rsidR="00C45355" w:rsidRPr="0089573B" w:rsidRDefault="00C45355" w:rsidP="009B2CF1">
      <w:pPr>
        <w:jc w:val="both"/>
        <w:rPr>
          <w:b/>
        </w:rPr>
      </w:pPr>
    </w:p>
    <w:p w14:paraId="05FEEE66" w14:textId="6B25B8CD" w:rsidR="00153D37" w:rsidRPr="0089573B" w:rsidRDefault="00153D37" w:rsidP="00487257">
      <w:pPr>
        <w:numPr>
          <w:ilvl w:val="0"/>
          <w:numId w:val="2"/>
        </w:numPr>
        <w:tabs>
          <w:tab w:val="clear" w:pos="360"/>
          <w:tab w:val="num" w:pos="0"/>
        </w:tabs>
        <w:ind w:left="0"/>
      </w:pPr>
      <w:r w:rsidRPr="0089573B">
        <w:rPr>
          <w:b/>
          <w:u w:val="single"/>
        </w:rPr>
        <w:t>HEADINGS</w:t>
      </w:r>
      <w:r w:rsidRPr="0089573B">
        <w:rPr>
          <w:b/>
        </w:rPr>
        <w:t>:</w:t>
      </w:r>
    </w:p>
    <w:p w14:paraId="200C687E" w14:textId="77777777" w:rsidR="00153D37" w:rsidRPr="0089573B" w:rsidRDefault="00153D37" w:rsidP="009B2CF1">
      <w:pPr>
        <w:jc w:val="both"/>
      </w:pPr>
      <w:r w:rsidRPr="0089573B">
        <w:t>The Paragraph headings used herein are for reference and convenience only, and shall not enter into the interpretation hereof.  Any appendices, exhibits, schedules referred to herein or attached or to be attached hereto are incorporated herein to the same extent as if set forth in full herein.</w:t>
      </w:r>
    </w:p>
    <w:p w14:paraId="171179E8" w14:textId="77777777" w:rsidR="00153D37" w:rsidRPr="0089573B" w:rsidRDefault="00153D37" w:rsidP="009B2CF1">
      <w:pPr>
        <w:jc w:val="both"/>
      </w:pPr>
    </w:p>
    <w:p w14:paraId="147E8274" w14:textId="11030918" w:rsidR="00153D37" w:rsidRPr="0089573B" w:rsidRDefault="00153D37" w:rsidP="00487257">
      <w:pPr>
        <w:numPr>
          <w:ilvl w:val="0"/>
          <w:numId w:val="2"/>
        </w:numPr>
        <w:tabs>
          <w:tab w:val="clear" w:pos="360"/>
          <w:tab w:val="num" w:pos="0"/>
        </w:tabs>
        <w:ind w:left="0"/>
      </w:pPr>
      <w:r w:rsidRPr="0089573B">
        <w:rPr>
          <w:b/>
          <w:u w:val="single"/>
        </w:rPr>
        <w:t>COUNTERPARTS</w:t>
      </w:r>
      <w:r w:rsidRPr="0089573B">
        <w:rPr>
          <w:b/>
        </w:rPr>
        <w:t>:</w:t>
      </w:r>
    </w:p>
    <w:p w14:paraId="545F4AB5" w14:textId="77777777" w:rsidR="00153D37" w:rsidRDefault="00153D37" w:rsidP="009B2CF1">
      <w:pPr>
        <w:jc w:val="both"/>
      </w:pPr>
      <w:r w:rsidRPr="0089573B">
        <w:t>The Contract shall be executed in two counterparts, each of which will be deemed an original.</w:t>
      </w:r>
    </w:p>
    <w:p w14:paraId="527B9C78" w14:textId="77777777" w:rsidR="002B0D86" w:rsidRPr="0089573B" w:rsidRDefault="002B0D86" w:rsidP="009B2CF1">
      <w:pPr>
        <w:jc w:val="both"/>
      </w:pPr>
    </w:p>
    <w:p w14:paraId="66C1EA8A" w14:textId="77777777" w:rsidR="00153D37" w:rsidRPr="0089573B" w:rsidRDefault="00153D37" w:rsidP="009B2CF1">
      <w:pPr>
        <w:jc w:val="both"/>
      </w:pPr>
    </w:p>
    <w:p w14:paraId="384F9E21" w14:textId="1B6F1FDD" w:rsidR="00153D37" w:rsidRPr="0089573B" w:rsidRDefault="00153D37" w:rsidP="00487257">
      <w:pPr>
        <w:numPr>
          <w:ilvl w:val="0"/>
          <w:numId w:val="2"/>
        </w:numPr>
        <w:tabs>
          <w:tab w:val="clear" w:pos="360"/>
          <w:tab w:val="num" w:pos="0"/>
        </w:tabs>
        <w:ind w:left="0"/>
      </w:pPr>
      <w:r w:rsidRPr="0089573B">
        <w:rPr>
          <w:b/>
          <w:u w:val="single"/>
        </w:rPr>
        <w:lastRenderedPageBreak/>
        <w:t>NONWAIVER</w:t>
      </w:r>
      <w:r w:rsidRPr="0089573B">
        <w:rPr>
          <w:b/>
        </w:rPr>
        <w:t xml:space="preserve">:  </w:t>
      </w:r>
    </w:p>
    <w:p w14:paraId="61722457" w14:textId="77777777" w:rsidR="00153D37" w:rsidRPr="0089573B" w:rsidRDefault="00153D37" w:rsidP="009B2CF1">
      <w:pPr>
        <w:jc w:val="both"/>
      </w:pPr>
      <w:r w:rsidRPr="0089573B">
        <w:t>No covenant, condition, or undertaking contained in the Contract may be waived except by the written agreement of the Parties.  Forbearance or indulgence in any other form by either party in regard to any covenant, condition or undertaking to be kept or performed by the other party shall not constitute a waiver thereof, and until complete satisfaction or performance of all such covenants, conditions, and undertakings have been satisfied, the other party shall be entitled to invoke any remedy available under the Contract, despite any such forbearance or indulgence.</w:t>
      </w:r>
    </w:p>
    <w:p w14:paraId="72E8FAF7" w14:textId="77777777" w:rsidR="00153D37" w:rsidRPr="0089573B" w:rsidRDefault="00153D37" w:rsidP="009B2CF1">
      <w:pPr>
        <w:jc w:val="both"/>
      </w:pPr>
    </w:p>
    <w:p w14:paraId="6EF0BC01" w14:textId="03BFCB3F" w:rsidR="00153D37" w:rsidRPr="0089573B" w:rsidRDefault="00153D37" w:rsidP="00487257">
      <w:pPr>
        <w:numPr>
          <w:ilvl w:val="0"/>
          <w:numId w:val="2"/>
        </w:numPr>
        <w:tabs>
          <w:tab w:val="clear" w:pos="360"/>
          <w:tab w:val="num" w:pos="0"/>
        </w:tabs>
        <w:ind w:left="0"/>
        <w:rPr>
          <w:b/>
        </w:rPr>
      </w:pPr>
      <w:r w:rsidRPr="0089573B">
        <w:rPr>
          <w:b/>
          <w:u w:val="single"/>
        </w:rPr>
        <w:t>DISPUTE RESOLUTION AND APPEALS</w:t>
      </w:r>
      <w:r w:rsidRPr="0089573B">
        <w:rPr>
          <w:b/>
        </w:rPr>
        <w:t xml:space="preserve">: </w:t>
      </w:r>
    </w:p>
    <w:p w14:paraId="24697052" w14:textId="5AFC356B" w:rsidR="00153D37" w:rsidRDefault="00153D37" w:rsidP="009B2CF1">
      <w:pPr>
        <w:jc w:val="both"/>
      </w:pPr>
      <w:r w:rsidRPr="0089573B">
        <w:t xml:space="preserve">The CONTRACTOR may file a complaint and/or appeal as outlined in the </w:t>
      </w:r>
      <w:r w:rsidR="004E256A">
        <w:t>LME/PIHP</w:t>
      </w:r>
      <w:r w:rsidRPr="0089573B">
        <w:t xml:space="preserve"> </w:t>
      </w:r>
      <w:r w:rsidRPr="008703FD">
        <w:t xml:space="preserve">Provider </w:t>
      </w:r>
      <w:r w:rsidR="00B86ADA" w:rsidRPr="008703FD">
        <w:t xml:space="preserve">Operations </w:t>
      </w:r>
      <w:r w:rsidRPr="008703FD">
        <w:t>Manual</w:t>
      </w:r>
      <w:r w:rsidR="00B86ADA" w:rsidRPr="008703FD">
        <w:t>, and</w:t>
      </w:r>
      <w:r w:rsidRPr="008703FD">
        <w:t xml:space="preserve"> promulgated by </w:t>
      </w:r>
      <w:r w:rsidR="004E256A">
        <w:t>LME/PIHP</w:t>
      </w:r>
      <w:r w:rsidRPr="008703FD">
        <w:t xml:space="preserve"> pursuant to N.C. Gen. Stat. §122C-151.3 and as provided</w:t>
      </w:r>
      <w:r w:rsidRPr="0089573B">
        <w:t xml:space="preserve"> by N.C.G.S. Chapter 108C.</w:t>
      </w:r>
    </w:p>
    <w:p w14:paraId="7B8BB880" w14:textId="77777777" w:rsidR="008534B7" w:rsidRPr="0089573B" w:rsidRDefault="008534B7" w:rsidP="009B2CF1">
      <w:pPr>
        <w:jc w:val="both"/>
      </w:pPr>
    </w:p>
    <w:p w14:paraId="292604E0" w14:textId="2464A8C2" w:rsidR="00153D37" w:rsidRPr="0089573B" w:rsidRDefault="00153D37" w:rsidP="00487257">
      <w:pPr>
        <w:numPr>
          <w:ilvl w:val="0"/>
          <w:numId w:val="2"/>
        </w:numPr>
        <w:tabs>
          <w:tab w:val="clear" w:pos="360"/>
          <w:tab w:val="num" w:pos="0"/>
        </w:tabs>
        <w:ind w:left="0"/>
      </w:pPr>
      <w:r w:rsidRPr="0089573B">
        <w:rPr>
          <w:b/>
          <w:u w:val="single"/>
        </w:rPr>
        <w:t>SEVERABILITY:</w:t>
      </w:r>
    </w:p>
    <w:p w14:paraId="3295C43E" w14:textId="77777777" w:rsidR="00153D37" w:rsidRPr="0089573B" w:rsidRDefault="00153D37" w:rsidP="00E71E86">
      <w:pPr>
        <w:jc w:val="both"/>
      </w:pPr>
      <w:r w:rsidRPr="0089573B">
        <w:t>If any one or more provisions of this Agreement are declared invalid or unenforceable, the same shall not affect the validity or enforceability of any other provision of this Agreement and such invalid or unenforceable provision(s) shall be limited or curtailed only to the extent necessary to make such provision valid and enforceable.</w:t>
      </w:r>
    </w:p>
    <w:p w14:paraId="36964136" w14:textId="77777777" w:rsidR="00153D37" w:rsidRPr="0089573B" w:rsidRDefault="00153D37" w:rsidP="00E71E86">
      <w:pPr>
        <w:ind w:left="360"/>
        <w:jc w:val="both"/>
      </w:pPr>
    </w:p>
    <w:p w14:paraId="3D50816B" w14:textId="20A41A95" w:rsidR="00153D37" w:rsidRPr="0089573B" w:rsidRDefault="00153D37" w:rsidP="00994229">
      <w:pPr>
        <w:numPr>
          <w:ilvl w:val="0"/>
          <w:numId w:val="2"/>
        </w:numPr>
        <w:tabs>
          <w:tab w:val="clear" w:pos="360"/>
          <w:tab w:val="num" w:pos="0"/>
        </w:tabs>
        <w:ind w:left="0"/>
        <w:rPr>
          <w:b/>
          <w:u w:val="single"/>
        </w:rPr>
      </w:pPr>
      <w:r w:rsidRPr="0089573B">
        <w:rPr>
          <w:b/>
          <w:u w:val="single"/>
        </w:rPr>
        <w:t>NOTICE:</w:t>
      </w:r>
    </w:p>
    <w:p w14:paraId="5481C6AD" w14:textId="77777777" w:rsidR="00153D37" w:rsidRPr="0089573B" w:rsidRDefault="00153D37" w:rsidP="00E71E86">
      <w:pPr>
        <w:jc w:val="both"/>
      </w:pPr>
      <w:r w:rsidRPr="0089573B">
        <w:t>Any notice to be given under this Contract will be in writing, addressed to the Contract Administrators designated by each party and noted at the address listed below, or such other address as the party may designate by notice to the other party, and will be considered effective upon receipt when delivery is either by trackable mail, postage prepaid, or by electronic means, or by fax, or by hand delivery.</w:t>
      </w:r>
    </w:p>
    <w:p w14:paraId="184C295B" w14:textId="77777777" w:rsidR="00AB1E7D" w:rsidRDefault="00AB1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40"/>
      </w:tblGrid>
      <w:tr w:rsidR="00AB1E7D" w:rsidRPr="0089573B" w14:paraId="33118FD8" w14:textId="77777777" w:rsidTr="00246743">
        <w:tc>
          <w:tcPr>
            <w:tcW w:w="4568" w:type="dxa"/>
          </w:tcPr>
          <w:p w14:paraId="105EFF7D" w14:textId="77777777" w:rsidR="00AB1E7D" w:rsidRPr="0089573B" w:rsidRDefault="00AB1E7D" w:rsidP="00246743">
            <w:r w:rsidRPr="0089573B">
              <w:fldChar w:fldCharType="begin">
                <w:ffData>
                  <w:name w:val="Text3"/>
                  <w:enabled/>
                  <w:calcOnExit w:val="0"/>
                  <w:textInput/>
                </w:ffData>
              </w:fldChar>
            </w:r>
            <w:r w:rsidRPr="0089573B">
              <w:instrText xml:space="preserve"> FORMTEXT </w:instrText>
            </w:r>
            <w:r w:rsidRPr="0089573B">
              <w:fldChar w:fldCharType="separate"/>
            </w:r>
            <w:r w:rsidRPr="0089573B">
              <w:rPr>
                <w:noProof/>
              </w:rPr>
              <w:t>&lt;&lt;TITLE&gt;&gt;</w:t>
            </w:r>
            <w:r w:rsidRPr="0089573B">
              <w:fldChar w:fldCharType="end"/>
            </w:r>
            <w:r w:rsidRPr="0089573B">
              <w:t>CONTRACTOR</w:t>
            </w:r>
          </w:p>
          <w:p w14:paraId="277C084C" w14:textId="77777777" w:rsidR="00AB1E7D" w:rsidRPr="0089573B" w:rsidRDefault="00AB1E7D" w:rsidP="00246743">
            <w:r w:rsidRPr="0089573B">
              <w:t>PO Box 123</w:t>
            </w:r>
          </w:p>
          <w:p w14:paraId="5C5713B0" w14:textId="77777777" w:rsidR="00AB1E7D" w:rsidRPr="0089573B" w:rsidRDefault="00AB1E7D" w:rsidP="00246743">
            <w:r w:rsidRPr="0089573B">
              <w:t>1</w:t>
            </w:r>
            <w:r w:rsidRPr="0089573B">
              <w:rPr>
                <w:vertAlign w:val="superscript"/>
              </w:rPr>
              <w:t>st</w:t>
            </w:r>
            <w:r w:rsidRPr="0089573B">
              <w:t xml:space="preserve"> St., Suite A (0000-000)</w:t>
            </w:r>
          </w:p>
          <w:p w14:paraId="139B3D1A" w14:textId="77777777" w:rsidR="00AB1E7D" w:rsidRPr="0089573B" w:rsidRDefault="00AB1E7D" w:rsidP="00246743">
            <w:r w:rsidRPr="0089573B">
              <w:t>Anywhere, N.C. 00000-000</w:t>
            </w:r>
          </w:p>
          <w:p w14:paraId="4583D314" w14:textId="77777777" w:rsidR="00AB1E7D" w:rsidRPr="0089573B" w:rsidRDefault="00AB1E7D" w:rsidP="00246743">
            <w:r w:rsidRPr="0089573B">
              <w:t>555-555-5555 (FAX)</w:t>
            </w:r>
          </w:p>
          <w:p w14:paraId="6D458ECA" w14:textId="77777777" w:rsidR="00AB1E7D" w:rsidRPr="0089573B" w:rsidRDefault="00AB1E7D" w:rsidP="00246743">
            <w:r w:rsidRPr="0089573B">
              <w:t>jdoe@CONTRACTORemail.net</w:t>
            </w:r>
          </w:p>
        </w:tc>
        <w:tc>
          <w:tcPr>
            <w:tcW w:w="4568" w:type="dxa"/>
          </w:tcPr>
          <w:p w14:paraId="2083C423" w14:textId="7035A24C" w:rsidR="00AB1E7D" w:rsidRPr="0089573B" w:rsidRDefault="00AB1E7D" w:rsidP="00246743">
            <w:r w:rsidRPr="0089573B">
              <w:fldChar w:fldCharType="begin">
                <w:ffData>
                  <w:name w:val="Text3"/>
                  <w:enabled/>
                  <w:calcOnExit w:val="0"/>
                  <w:textInput/>
                </w:ffData>
              </w:fldChar>
            </w:r>
            <w:r w:rsidRPr="0089573B">
              <w:instrText xml:space="preserve"> FORMTEXT </w:instrText>
            </w:r>
            <w:r w:rsidRPr="0089573B">
              <w:fldChar w:fldCharType="separate"/>
            </w:r>
            <w:r w:rsidRPr="0089573B">
              <w:rPr>
                <w:noProof/>
              </w:rPr>
              <w:t>&lt;&lt;TITLE&gt;&gt;</w:t>
            </w:r>
            <w:r w:rsidRPr="0089573B">
              <w:fldChar w:fldCharType="end"/>
            </w:r>
            <w:r w:rsidR="004E256A">
              <w:t>LME/PIHP</w:t>
            </w:r>
          </w:p>
          <w:p w14:paraId="7A0823CA" w14:textId="77777777" w:rsidR="00AB1E7D" w:rsidRPr="0089573B" w:rsidRDefault="00AB1E7D" w:rsidP="00246743">
            <w:r w:rsidRPr="0089573B">
              <w:t>PO Box 098</w:t>
            </w:r>
          </w:p>
          <w:p w14:paraId="2551FB9D" w14:textId="77777777" w:rsidR="00AB1E7D" w:rsidRPr="0089573B" w:rsidRDefault="00AB1E7D" w:rsidP="00246743">
            <w:r w:rsidRPr="0089573B">
              <w:t>2</w:t>
            </w:r>
            <w:r w:rsidRPr="0089573B">
              <w:rPr>
                <w:vertAlign w:val="superscript"/>
              </w:rPr>
              <w:t>nd</w:t>
            </w:r>
            <w:r w:rsidRPr="0089573B">
              <w:t xml:space="preserve"> Ave (0000-000)</w:t>
            </w:r>
          </w:p>
          <w:p w14:paraId="552E79FF" w14:textId="77777777" w:rsidR="00AB1E7D" w:rsidRPr="0089573B" w:rsidRDefault="00AB1E7D" w:rsidP="00246743">
            <w:r w:rsidRPr="0089573B">
              <w:t>Everywhere, N.C. 0000-000</w:t>
            </w:r>
          </w:p>
          <w:p w14:paraId="730AFBCF" w14:textId="77777777" w:rsidR="00AB1E7D" w:rsidRPr="0089573B" w:rsidRDefault="00AB1E7D" w:rsidP="00246743">
            <w:r w:rsidRPr="0089573B">
              <w:t>551-555-5555 (FAX)</w:t>
            </w:r>
          </w:p>
          <w:p w14:paraId="076B1BAE" w14:textId="046DF718" w:rsidR="00AB1E7D" w:rsidRPr="0089573B" w:rsidRDefault="00AB1E7D" w:rsidP="00AB1E7D">
            <w:r w:rsidRPr="0089573B">
              <w:t>jadoe@</w:t>
            </w:r>
            <w:r w:rsidR="004E256A">
              <w:t>LME/PIHP</w:t>
            </w:r>
            <w:r w:rsidRPr="0089573B">
              <w:t>email.gov</w:t>
            </w:r>
          </w:p>
        </w:tc>
      </w:tr>
      <w:tr w:rsidR="00153D37" w:rsidRPr="0089573B" w14:paraId="1155894C" w14:textId="77777777" w:rsidTr="000A4156">
        <w:tc>
          <w:tcPr>
            <w:tcW w:w="4568" w:type="dxa"/>
          </w:tcPr>
          <w:p w14:paraId="176B6116" w14:textId="1290005C" w:rsidR="00153D37" w:rsidRPr="0089573B" w:rsidRDefault="00153D37" w:rsidP="009B2CF1"/>
        </w:tc>
        <w:tc>
          <w:tcPr>
            <w:tcW w:w="4568" w:type="dxa"/>
          </w:tcPr>
          <w:p w14:paraId="1526ECC2" w14:textId="5303E062" w:rsidR="00153D37" w:rsidRPr="0089573B" w:rsidRDefault="00153D37" w:rsidP="009B2CF1"/>
        </w:tc>
      </w:tr>
    </w:tbl>
    <w:p w14:paraId="1980F2A4" w14:textId="77777777" w:rsidR="00153D37" w:rsidRPr="0089573B" w:rsidRDefault="00153D37" w:rsidP="009B2CF1"/>
    <w:p w14:paraId="02E942BE" w14:textId="68DD13BB" w:rsidR="00153D37" w:rsidRPr="0089573B" w:rsidRDefault="00153D37" w:rsidP="00994229">
      <w:pPr>
        <w:numPr>
          <w:ilvl w:val="0"/>
          <w:numId w:val="2"/>
        </w:numPr>
        <w:tabs>
          <w:tab w:val="clear" w:pos="360"/>
          <w:tab w:val="num" w:pos="0"/>
        </w:tabs>
        <w:ind w:left="0"/>
        <w:rPr>
          <w:b/>
        </w:rPr>
      </w:pPr>
      <w:r w:rsidRPr="0089573B">
        <w:rPr>
          <w:b/>
          <w:u w:val="single"/>
        </w:rPr>
        <w:t>TERMINATION:</w:t>
      </w:r>
      <w:r w:rsidRPr="0089573B">
        <w:rPr>
          <w:b/>
        </w:rPr>
        <w:t xml:space="preserve">  </w:t>
      </w:r>
    </w:p>
    <w:p w14:paraId="49B2193D" w14:textId="77777777" w:rsidR="00153D37" w:rsidRPr="0089573B" w:rsidRDefault="00153D37" w:rsidP="009B2CF1">
      <w:pPr>
        <w:tabs>
          <w:tab w:val="num" w:pos="0"/>
        </w:tabs>
        <w:jc w:val="both"/>
      </w:pPr>
      <w:r w:rsidRPr="0089573B">
        <w:t>The Contract may be terminated under the following circumstances:</w:t>
      </w:r>
    </w:p>
    <w:p w14:paraId="507F0510" w14:textId="0B837098" w:rsidR="00153D37" w:rsidRPr="0089573B" w:rsidRDefault="00153D37" w:rsidP="0062118B">
      <w:pPr>
        <w:numPr>
          <w:ilvl w:val="0"/>
          <w:numId w:val="10"/>
        </w:numPr>
        <w:autoSpaceDE w:val="0"/>
        <w:autoSpaceDN w:val="0"/>
        <w:adjustRightInd w:val="0"/>
        <w:jc w:val="both"/>
      </w:pPr>
      <w:r w:rsidRPr="0089573B">
        <w:t>Either party may terminate the Contract if Federal, State or local funds allocated to the</w:t>
      </w:r>
      <w:r w:rsidRPr="0089573B">
        <w:rPr>
          <w:spacing w:val="49"/>
        </w:rPr>
        <w:t xml:space="preserve"> </w:t>
      </w:r>
      <w:r w:rsidR="004E256A">
        <w:t>LME/PIHP</w:t>
      </w:r>
      <w:r w:rsidRPr="00AB1E7D">
        <w:t xml:space="preserve"> are revoked or terminated in a manner beyond the control of the</w:t>
      </w:r>
      <w:r w:rsidRPr="00AB1E7D">
        <w:rPr>
          <w:spacing w:val="49"/>
        </w:rPr>
        <w:t xml:space="preserve"> </w:t>
      </w:r>
      <w:r w:rsidR="004E256A">
        <w:t>LME/PIHP</w:t>
      </w:r>
      <w:r w:rsidRPr="00AB1E7D">
        <w:t xml:space="preserve"> for any part of the Contract period.  If Federal, State, or local funds allocated to the</w:t>
      </w:r>
      <w:r w:rsidRPr="00993BB9">
        <w:rPr>
          <w:spacing w:val="49"/>
        </w:rPr>
        <w:t xml:space="preserve"> </w:t>
      </w:r>
      <w:r w:rsidR="004E256A">
        <w:t>LME/PIHP</w:t>
      </w:r>
      <w:r w:rsidRPr="00AB1E7D">
        <w:t xml:space="preserve"> are reduced in a manner beyond the control of the</w:t>
      </w:r>
      <w:r w:rsidRPr="00AB1E7D">
        <w:rPr>
          <w:spacing w:val="49"/>
        </w:rPr>
        <w:t xml:space="preserve"> </w:t>
      </w:r>
      <w:r w:rsidR="004E256A">
        <w:t>LME/PIHP</w:t>
      </w:r>
      <w:r w:rsidRPr="00AB1E7D">
        <w:t>, the</w:t>
      </w:r>
      <w:r w:rsidRPr="00AB1E7D">
        <w:rPr>
          <w:spacing w:val="49"/>
        </w:rPr>
        <w:t xml:space="preserve"> </w:t>
      </w:r>
      <w:r w:rsidR="004E256A">
        <w:t>LME/PIHP</w:t>
      </w:r>
      <w:r w:rsidRPr="00AB1E7D">
        <w:t xml:space="preserve"> will notify CONTRACTOR and provide payment to CONTRACTOR for services provided which were authorized by the</w:t>
      </w:r>
      <w:r w:rsidRPr="00AB1E7D">
        <w:rPr>
          <w:spacing w:val="49"/>
        </w:rPr>
        <w:t xml:space="preserve"> </w:t>
      </w:r>
      <w:r w:rsidR="004E256A">
        <w:t>LME/PIHP</w:t>
      </w:r>
      <w:r w:rsidRPr="00AB1E7D">
        <w:t xml:space="preserve"> prior</w:t>
      </w:r>
      <w:r w:rsidRPr="0089573B">
        <w:t xml:space="preserve"> to the notification and for which CONTRACTOR has been qualified and credentialed.</w:t>
      </w:r>
    </w:p>
    <w:p w14:paraId="33F227BB" w14:textId="439468DF" w:rsidR="00153D37" w:rsidRPr="0089573B" w:rsidRDefault="003C3564" w:rsidP="0062118B">
      <w:pPr>
        <w:numPr>
          <w:ilvl w:val="0"/>
          <w:numId w:val="10"/>
        </w:numPr>
        <w:autoSpaceDE w:val="0"/>
        <w:autoSpaceDN w:val="0"/>
        <w:adjustRightInd w:val="0"/>
        <w:jc w:val="both"/>
      </w:pPr>
      <w:r w:rsidRPr="008534B7">
        <w:t>Please note that termination of this Contract is not disenrollment from the North Carolina Medical Assistance Plan.</w:t>
      </w:r>
      <w:r>
        <w:t xml:space="preserve"> </w:t>
      </w:r>
      <w:r w:rsidR="00153D37" w:rsidRPr="0089573B">
        <w:t xml:space="preserve">Either party may terminate the Contract with cause upon thirty </w:t>
      </w:r>
      <w:r w:rsidR="00153D37" w:rsidRPr="0089573B">
        <w:lastRenderedPageBreak/>
        <w:t>(30)</w:t>
      </w:r>
      <w:r w:rsidR="008534B7">
        <w:t xml:space="preserve"> </w:t>
      </w:r>
      <w:r w:rsidR="00153D37" w:rsidRPr="0089573B">
        <w:t>days</w:t>
      </w:r>
      <w:r w:rsidR="009026D7">
        <w:t xml:space="preserve"> </w:t>
      </w:r>
      <w:r w:rsidR="00153D37" w:rsidRPr="0089573B">
        <w:t>notice to the other party; cause shall be documented in writing detailing the grounds for the termination</w:t>
      </w:r>
      <w:r w:rsidR="007306DF">
        <w:t>,</w:t>
      </w:r>
      <w:r w:rsidR="00B86ADA">
        <w:t xml:space="preserve"> </w:t>
      </w:r>
      <w:r w:rsidR="00B86ADA" w:rsidRPr="00CD536B">
        <w:t>after providing notice of any grounds for termination</w:t>
      </w:r>
      <w:r w:rsidR="007306DF" w:rsidRPr="00CD536B">
        <w:t xml:space="preserve"> </w:t>
      </w:r>
      <w:r w:rsidR="007306DF" w:rsidRPr="003D6FBB">
        <w:t>and where feasible, an opportunity to cure any defects</w:t>
      </w:r>
      <w:r w:rsidR="00153D37" w:rsidRPr="003D6FBB">
        <w:t>.</w:t>
      </w:r>
      <w:r w:rsidR="005D67B5" w:rsidRPr="003D6FBB">
        <w:t xml:space="preserve"> </w:t>
      </w:r>
      <w:r w:rsidR="007865E6" w:rsidRPr="003D6FBB">
        <w:t>A Plan</w:t>
      </w:r>
      <w:r w:rsidR="005D67B5" w:rsidRPr="003D6FBB">
        <w:t xml:space="preserve"> of Correction may be entered upon the Parties’ agreement if not in contradiction with Rule, Statute or other Regulation</w:t>
      </w:r>
      <w:r w:rsidR="007865E6" w:rsidRPr="003D6FBB">
        <w:t>, and</w:t>
      </w:r>
      <w:r w:rsidR="005D67B5" w:rsidRPr="003D6FBB">
        <w:t xml:space="preserve"> if the parties both agree that the deficiency is likely </w:t>
      </w:r>
      <w:r w:rsidR="00C45355">
        <w:t xml:space="preserve">to be remedied by such a Plan.  </w:t>
      </w:r>
      <w:r w:rsidR="007306DF" w:rsidRPr="003D6FBB">
        <w:rPr>
          <w:rFonts w:eastAsia="Calibri"/>
          <w:sz w:val="22"/>
          <w:szCs w:val="22"/>
        </w:rPr>
        <w:t xml:space="preserve">As required by its contract with DMA, the </w:t>
      </w:r>
      <w:r w:rsidR="004E256A">
        <w:rPr>
          <w:rFonts w:eastAsia="Calibri"/>
          <w:sz w:val="22"/>
          <w:szCs w:val="22"/>
        </w:rPr>
        <w:t>LME/PIHP</w:t>
      </w:r>
      <w:r w:rsidR="007306DF" w:rsidRPr="003D6FBB">
        <w:rPr>
          <w:rFonts w:eastAsia="Calibri"/>
          <w:sz w:val="22"/>
          <w:szCs w:val="22"/>
        </w:rPr>
        <w:t xml:space="preserve"> shall provide information on its appeal process in its </w:t>
      </w:r>
      <w:r w:rsidR="007306DF" w:rsidRPr="008703FD">
        <w:rPr>
          <w:rFonts w:eastAsia="Calibri"/>
          <w:sz w:val="22"/>
          <w:szCs w:val="22"/>
        </w:rPr>
        <w:t>Provider Operations</w:t>
      </w:r>
      <w:r w:rsidR="007306DF" w:rsidRPr="008703FD">
        <w:rPr>
          <w:rFonts w:eastAsia="Calibri"/>
          <w:color w:val="FF0000"/>
          <w:sz w:val="22"/>
          <w:szCs w:val="22"/>
        </w:rPr>
        <w:t xml:space="preserve"> </w:t>
      </w:r>
      <w:r w:rsidR="007865E6" w:rsidRPr="008703FD">
        <w:rPr>
          <w:rFonts w:eastAsia="Calibri"/>
          <w:sz w:val="22"/>
          <w:szCs w:val="22"/>
        </w:rPr>
        <w:t>Manual</w:t>
      </w:r>
      <w:r w:rsidR="007306DF" w:rsidRPr="008703FD">
        <w:rPr>
          <w:rFonts w:eastAsia="Calibri"/>
          <w:sz w:val="22"/>
          <w:szCs w:val="22"/>
        </w:rPr>
        <w:t>.</w:t>
      </w:r>
      <w:r w:rsidR="00153D37" w:rsidRPr="0089573B">
        <w:t xml:space="preserve"> Cause for termination of the Contract may include, but is not limited to:</w:t>
      </w:r>
    </w:p>
    <w:p w14:paraId="7C5F8563" w14:textId="77777777" w:rsidR="00153D37" w:rsidRPr="0089573B" w:rsidRDefault="00153D37" w:rsidP="00317CCF">
      <w:pPr>
        <w:numPr>
          <w:ilvl w:val="0"/>
          <w:numId w:val="11"/>
        </w:numPr>
        <w:tabs>
          <w:tab w:val="num" w:pos="360"/>
        </w:tabs>
        <w:autoSpaceDE w:val="0"/>
        <w:autoSpaceDN w:val="0"/>
        <w:adjustRightInd w:val="0"/>
        <w:jc w:val="both"/>
      </w:pPr>
      <w:r w:rsidRPr="0089573B">
        <w:t>Failure of either party to implement or provide functions or services as specified in the Contract.  Failure to provide timely complete and accurate documentation of services as required by this Contract may lead to withholding of funds or termination of the Contract; and/or</w:t>
      </w:r>
    </w:p>
    <w:p w14:paraId="778D158E" w14:textId="3AFB61E5" w:rsidR="00153D37" w:rsidRPr="00C121F4" w:rsidRDefault="00153D37" w:rsidP="00317CCF">
      <w:pPr>
        <w:numPr>
          <w:ilvl w:val="0"/>
          <w:numId w:val="11"/>
        </w:numPr>
        <w:tabs>
          <w:tab w:val="num" w:pos="360"/>
        </w:tabs>
        <w:autoSpaceDE w:val="0"/>
        <w:autoSpaceDN w:val="0"/>
        <w:adjustRightInd w:val="0"/>
        <w:jc w:val="both"/>
      </w:pPr>
      <w:r w:rsidRPr="0089573B">
        <w:t xml:space="preserve">The conduct of either party or either party’s employees or agents or the standard of services provided threatens to place the health or safety of any </w:t>
      </w:r>
      <w:r w:rsidR="005D67B5">
        <w:t xml:space="preserve">Enrollee </w:t>
      </w:r>
      <w:r w:rsidRPr="00C121F4">
        <w:t xml:space="preserve">in jeopardy.  Conduct of the either party’s employee(s) or agent(s) that threatens to place the health or safety of any </w:t>
      </w:r>
      <w:r w:rsidR="005D67B5">
        <w:t>Enrollee</w:t>
      </w:r>
      <w:r w:rsidR="001E7666">
        <w:t xml:space="preserve"> </w:t>
      </w:r>
      <w:r w:rsidRPr="00C121F4">
        <w:t xml:space="preserve">in jeopardy shall not constitute grounds for termination of the entire Contract provided the party takes appropriate action toward said employee(s) or agent(s).  Either party maintains its right to terminate this Contract should the other party fail to take appropriate action toward employees or agents whose conduct threatens to place the health or safety of any </w:t>
      </w:r>
      <w:r w:rsidR="005D67B5">
        <w:t>Enrollee</w:t>
      </w:r>
      <w:r w:rsidR="001E7666">
        <w:t xml:space="preserve"> </w:t>
      </w:r>
      <w:r w:rsidRPr="00C121F4">
        <w:t>in jeopardy; and/or</w:t>
      </w:r>
    </w:p>
    <w:p w14:paraId="3F04D868" w14:textId="761F0357" w:rsidR="00153D37" w:rsidRPr="00B44E29" w:rsidRDefault="00153D37" w:rsidP="00317CCF">
      <w:pPr>
        <w:numPr>
          <w:ilvl w:val="0"/>
          <w:numId w:val="11"/>
        </w:numPr>
        <w:tabs>
          <w:tab w:val="num" w:pos="360"/>
          <w:tab w:val="left" w:pos="720"/>
        </w:tabs>
        <w:autoSpaceDE w:val="0"/>
        <w:autoSpaceDN w:val="0"/>
        <w:adjustRightInd w:val="0"/>
        <w:jc w:val="both"/>
      </w:pPr>
      <w:r w:rsidRPr="00C121F4">
        <w:t>CONTRACTOR fails to cooperate with any investigation authorized by Controlling Authority and deemed necessary by the</w:t>
      </w:r>
      <w:r w:rsidRPr="00C121F4">
        <w:rPr>
          <w:spacing w:val="49"/>
        </w:rPr>
        <w:t xml:space="preserve"> </w:t>
      </w:r>
      <w:r w:rsidR="004E256A">
        <w:t>LME/PIHP</w:t>
      </w:r>
      <w:r w:rsidRPr="00B44E29">
        <w:t xml:space="preserve"> in regard to </w:t>
      </w:r>
      <w:r w:rsidR="004E256A">
        <w:t>LME/PIHP</w:t>
      </w:r>
      <w:r w:rsidRPr="00B44E29">
        <w:t xml:space="preserve"> </w:t>
      </w:r>
      <w:r w:rsidR="002C5821">
        <w:t>Enrollees</w:t>
      </w:r>
      <w:r w:rsidR="002B0D86">
        <w:t>;</w:t>
      </w:r>
      <w:r w:rsidR="002C5821">
        <w:t xml:space="preserve"> </w:t>
      </w:r>
      <w:r w:rsidRPr="00B44E29">
        <w:t xml:space="preserve"> and/or</w:t>
      </w:r>
    </w:p>
    <w:p w14:paraId="37EED7BC" w14:textId="1E5D90DB" w:rsidR="00153D37" w:rsidRPr="00B44E29" w:rsidRDefault="004E256A" w:rsidP="00317CCF">
      <w:pPr>
        <w:numPr>
          <w:ilvl w:val="0"/>
          <w:numId w:val="11"/>
        </w:numPr>
        <w:tabs>
          <w:tab w:val="num" w:pos="360"/>
          <w:tab w:val="left" w:pos="720"/>
        </w:tabs>
        <w:autoSpaceDE w:val="0"/>
        <w:autoSpaceDN w:val="0"/>
        <w:adjustRightInd w:val="0"/>
        <w:jc w:val="both"/>
      </w:pPr>
      <w:r>
        <w:t>LME/PIHP</w:t>
      </w:r>
      <w:r w:rsidR="00153D37" w:rsidRPr="00B44E29">
        <w:t xml:space="preserve"> fails to make payments as established in Article IV, Billing and Reimbursement; and/or</w:t>
      </w:r>
    </w:p>
    <w:p w14:paraId="60D72BD9" w14:textId="35F643B9" w:rsidR="00153D37" w:rsidRPr="00B44E29" w:rsidRDefault="004E256A" w:rsidP="009026D7">
      <w:pPr>
        <w:numPr>
          <w:ilvl w:val="0"/>
          <w:numId w:val="11"/>
        </w:numPr>
        <w:tabs>
          <w:tab w:val="num" w:pos="360"/>
          <w:tab w:val="left" w:pos="720"/>
        </w:tabs>
        <w:autoSpaceDE w:val="0"/>
        <w:autoSpaceDN w:val="0"/>
        <w:adjustRightInd w:val="0"/>
        <w:jc w:val="both"/>
      </w:pPr>
      <w:r>
        <w:t>LME/PIHP</w:t>
      </w:r>
      <w:r w:rsidR="00153D37" w:rsidRPr="00B44E29">
        <w:t xml:space="preserve"> fails to make authorization as established in Article III, 7; and/or</w:t>
      </w:r>
    </w:p>
    <w:p w14:paraId="39BA1AE5" w14:textId="5CE2CEFE" w:rsidR="00153D37" w:rsidRPr="00B44E29" w:rsidRDefault="00153D37" w:rsidP="009026D7">
      <w:pPr>
        <w:numPr>
          <w:ilvl w:val="0"/>
          <w:numId w:val="11"/>
        </w:numPr>
        <w:tabs>
          <w:tab w:val="num" w:pos="360"/>
          <w:tab w:val="left" w:pos="720"/>
        </w:tabs>
        <w:autoSpaceDE w:val="0"/>
        <w:autoSpaceDN w:val="0"/>
        <w:adjustRightInd w:val="0"/>
        <w:jc w:val="both"/>
      </w:pPr>
      <w:r w:rsidRPr="00B44E29">
        <w:t xml:space="preserve">CONTRACTOR fails to reimburse the </w:t>
      </w:r>
      <w:r w:rsidR="004E256A">
        <w:t>LME/PIHP</w:t>
      </w:r>
      <w:r w:rsidRPr="00B44E29">
        <w:t xml:space="preserve"> for final overpayments identified by the</w:t>
      </w:r>
      <w:r w:rsidRPr="00B44E29">
        <w:rPr>
          <w:spacing w:val="49"/>
        </w:rPr>
        <w:t xml:space="preserve"> </w:t>
      </w:r>
      <w:r w:rsidR="004E256A">
        <w:t>LME/PIHP</w:t>
      </w:r>
      <w:r w:rsidRPr="00B44E29">
        <w:t xml:space="preserve"> or fails to comply with payment plans established by the</w:t>
      </w:r>
      <w:r w:rsidRPr="00B44E29">
        <w:rPr>
          <w:spacing w:val="49"/>
        </w:rPr>
        <w:t xml:space="preserve"> </w:t>
      </w:r>
      <w:r w:rsidR="004E256A">
        <w:t>LME/PIHP</w:t>
      </w:r>
      <w:r w:rsidRPr="00B44E29">
        <w:t xml:space="preserve"> as outlined in Article IV, Billing and Reimbursement; and/or</w:t>
      </w:r>
    </w:p>
    <w:p w14:paraId="019E0939" w14:textId="224712BA" w:rsidR="00F500B8" w:rsidRDefault="00153D37" w:rsidP="009026D7">
      <w:pPr>
        <w:numPr>
          <w:ilvl w:val="0"/>
          <w:numId w:val="11"/>
        </w:numPr>
        <w:tabs>
          <w:tab w:val="num" w:pos="360"/>
          <w:tab w:val="left" w:pos="720"/>
        </w:tabs>
        <w:autoSpaceDE w:val="0"/>
        <w:autoSpaceDN w:val="0"/>
        <w:adjustRightInd w:val="0"/>
        <w:jc w:val="both"/>
      </w:pPr>
      <w:r w:rsidRPr="00B44E29">
        <w:t>Any other material breach of this Contract.</w:t>
      </w:r>
    </w:p>
    <w:p w14:paraId="6891CA1F" w14:textId="31F640C5" w:rsidR="00B44E29" w:rsidRDefault="00B44E29" w:rsidP="00F500B8">
      <w:pPr>
        <w:pStyle w:val="ListParagraph"/>
        <w:numPr>
          <w:ilvl w:val="0"/>
          <w:numId w:val="10"/>
        </w:numPr>
        <w:tabs>
          <w:tab w:val="left" w:pos="900"/>
        </w:tabs>
        <w:autoSpaceDE w:val="0"/>
        <w:autoSpaceDN w:val="0"/>
        <w:adjustRightInd w:val="0"/>
        <w:jc w:val="both"/>
      </w:pPr>
      <w:r>
        <w:t>LME</w:t>
      </w:r>
      <w:r w:rsidR="008534B7">
        <w:t>/PIHP</w:t>
      </w:r>
      <w:r>
        <w:t xml:space="preserve"> may terminate this Contract immediately without prior written notice in </w:t>
      </w:r>
      <w:r w:rsidR="00F500B8">
        <w:t xml:space="preserve">the </w:t>
      </w:r>
      <w:r>
        <w:t xml:space="preserve">following circumstances: </w:t>
      </w:r>
    </w:p>
    <w:p w14:paraId="0A467844" w14:textId="40105147" w:rsidR="00B44E29" w:rsidRDefault="00B44E29" w:rsidP="0067073C">
      <w:pPr>
        <w:pStyle w:val="ListParagraph"/>
        <w:numPr>
          <w:ilvl w:val="0"/>
          <w:numId w:val="35"/>
        </w:numPr>
        <w:tabs>
          <w:tab w:val="left" w:pos="900"/>
        </w:tabs>
        <w:autoSpaceDE w:val="0"/>
        <w:autoSpaceDN w:val="0"/>
        <w:adjustRightInd w:val="0"/>
        <w:jc w:val="both"/>
      </w:pPr>
      <w:r>
        <w:t>Loss of Contractor’s required facility or professional licensure, or</w:t>
      </w:r>
    </w:p>
    <w:p w14:paraId="110DF52F" w14:textId="638A5B4A" w:rsidR="00B44E29" w:rsidRPr="00B44E29" w:rsidRDefault="00B44E29" w:rsidP="0067073C">
      <w:pPr>
        <w:pStyle w:val="ListParagraph"/>
        <w:numPr>
          <w:ilvl w:val="0"/>
          <w:numId w:val="35"/>
        </w:numPr>
        <w:tabs>
          <w:tab w:val="left" w:pos="900"/>
        </w:tabs>
        <w:autoSpaceDE w:val="0"/>
        <w:autoSpaceDN w:val="0"/>
        <w:adjustRightInd w:val="0"/>
        <w:jc w:val="both"/>
      </w:pPr>
      <w:r>
        <w:t>The final substantiation and determination by DMA of M</w:t>
      </w:r>
      <w:r w:rsidR="00F500B8">
        <w:t xml:space="preserve">edicaid fraud and/or abuse.  42 </w:t>
      </w:r>
      <w:r>
        <w:t xml:space="preserve">C.R.R. Part 455 – Program Integrity: Medicaid: </w:t>
      </w:r>
      <w:r w:rsidR="007865E6">
        <w:t>10A NCAC</w:t>
      </w:r>
      <w:r w:rsidR="00F500B8">
        <w:t xml:space="preserve"> 22F – Program Integrity, </w:t>
      </w:r>
      <w:r>
        <w:t>NCGS §</w:t>
      </w:r>
      <w:r w:rsidR="00A50448">
        <w:t xml:space="preserve">108A – 63 Medicaid assistance provider fraud; 51 FR 34788 and/or any other applicable law, regulation or rule.  </w:t>
      </w:r>
      <w:r>
        <w:t xml:space="preserve"> </w:t>
      </w:r>
    </w:p>
    <w:p w14:paraId="17BE0648" w14:textId="700858C4" w:rsidR="00153D37" w:rsidRPr="003D6FBB" w:rsidRDefault="007865E6" w:rsidP="00607C60">
      <w:pPr>
        <w:numPr>
          <w:ilvl w:val="0"/>
          <w:numId w:val="10"/>
        </w:numPr>
        <w:autoSpaceDE w:val="0"/>
        <w:autoSpaceDN w:val="0"/>
        <w:adjustRightInd w:val="0"/>
        <w:jc w:val="both"/>
        <w:rPr>
          <w:strike/>
        </w:rPr>
      </w:pPr>
      <w:r w:rsidRPr="00B44E29">
        <w:t>This</w:t>
      </w:r>
      <w:r w:rsidR="00153D37" w:rsidRPr="00B44E29">
        <w:t xml:space="preserve"> Contract may be terminated at any time upon mutual consent of both parties with mutually agreed upon notice to </w:t>
      </w:r>
      <w:r w:rsidR="002C5821">
        <w:t>Enrollees</w:t>
      </w:r>
      <w:r w:rsidR="00153D37" w:rsidRPr="00B44E29">
        <w:t>.</w:t>
      </w:r>
      <w:r w:rsidR="00A50448">
        <w:t xml:space="preserve"> </w:t>
      </w:r>
    </w:p>
    <w:p w14:paraId="7003BF09" w14:textId="21DCFE1B" w:rsidR="00153D37" w:rsidRPr="00B44E29" w:rsidRDefault="007865E6" w:rsidP="00607C60">
      <w:pPr>
        <w:numPr>
          <w:ilvl w:val="0"/>
          <w:numId w:val="10"/>
        </w:numPr>
        <w:autoSpaceDE w:val="0"/>
        <w:autoSpaceDN w:val="0"/>
        <w:adjustRightInd w:val="0"/>
        <w:jc w:val="both"/>
      </w:pPr>
      <w:r w:rsidRPr="00B44E29">
        <w:t>The</w:t>
      </w:r>
      <w:r w:rsidR="00153D37" w:rsidRPr="00B44E29">
        <w:t xml:space="preserve"> Contract may be terminated</w:t>
      </w:r>
      <w:r w:rsidR="00FF7814" w:rsidRPr="00B44E29">
        <w:t xml:space="preserve"> </w:t>
      </w:r>
      <w:r w:rsidR="00FF7814" w:rsidRPr="003D6FBB">
        <w:t>without cause</w:t>
      </w:r>
      <w:r w:rsidR="00153D37" w:rsidRPr="00B44E29">
        <w:t xml:space="preserve"> </w:t>
      </w:r>
      <w:r w:rsidR="00153D37" w:rsidRPr="008534B7">
        <w:t xml:space="preserve">after </w:t>
      </w:r>
      <w:r w:rsidR="00D37089" w:rsidRPr="008534B7">
        <w:t>thirty (</w:t>
      </w:r>
      <w:r w:rsidR="00556211" w:rsidRPr="008534B7">
        <w:t>30</w:t>
      </w:r>
      <w:r w:rsidR="00153D37" w:rsidRPr="008534B7">
        <w:t>)</w:t>
      </w:r>
      <w:r w:rsidR="00153D37" w:rsidRPr="00B44E29">
        <w:t xml:space="preserve"> days’ notice of termination to either party by one of the contracting parties.</w:t>
      </w:r>
    </w:p>
    <w:p w14:paraId="5AC4B607" w14:textId="215923ED" w:rsidR="00153D37" w:rsidRPr="0089573B" w:rsidRDefault="00153D37" w:rsidP="00607C60">
      <w:pPr>
        <w:numPr>
          <w:ilvl w:val="0"/>
          <w:numId w:val="10"/>
        </w:numPr>
        <w:autoSpaceDE w:val="0"/>
        <w:autoSpaceDN w:val="0"/>
        <w:adjustRightInd w:val="0"/>
        <w:jc w:val="both"/>
      </w:pPr>
      <w:r w:rsidRPr="00A50448">
        <w:t xml:space="preserve">In the event that Federal and State laws should be amended or judicially interpreted so as to render the fulfillment of the Contract on the part of either party unfeasible or impossible, both the CONTRACTOR and the </w:t>
      </w:r>
      <w:r w:rsidR="004E256A">
        <w:t>LME/PIHP</w:t>
      </w:r>
      <w:r w:rsidRPr="00B44E29">
        <w:t xml:space="preserve"> shall be</w:t>
      </w:r>
      <w:r w:rsidRPr="0089573B">
        <w:t xml:space="preserve"> discharged from further obligation </w:t>
      </w:r>
      <w:r w:rsidRPr="0089573B">
        <w:lastRenderedPageBreak/>
        <w:t>under the terms of this Contract, except for settlement of the respective debts and claims up to the date of termination.</w:t>
      </w:r>
    </w:p>
    <w:p w14:paraId="47880AD3" w14:textId="77777777" w:rsidR="00153D37" w:rsidRPr="0089573B" w:rsidRDefault="00153D37" w:rsidP="00862EC4">
      <w:pPr>
        <w:ind w:left="360"/>
        <w:jc w:val="both"/>
      </w:pPr>
    </w:p>
    <w:p w14:paraId="49142A27" w14:textId="77777777" w:rsidR="00153D37" w:rsidRPr="0089573B" w:rsidRDefault="00153D37" w:rsidP="00994229">
      <w:pPr>
        <w:numPr>
          <w:ilvl w:val="0"/>
          <w:numId w:val="2"/>
        </w:numPr>
        <w:tabs>
          <w:tab w:val="clear" w:pos="360"/>
          <w:tab w:val="num" w:pos="0"/>
        </w:tabs>
        <w:ind w:left="0"/>
        <w:rPr>
          <w:b/>
          <w:u w:val="single"/>
        </w:rPr>
      </w:pPr>
      <w:r w:rsidRPr="0089573B">
        <w:rPr>
          <w:b/>
          <w:u w:val="single"/>
        </w:rPr>
        <w:t xml:space="preserve">EFFECT OF TERMINATION: </w:t>
      </w:r>
    </w:p>
    <w:p w14:paraId="25A1EA6B" w14:textId="77777777" w:rsidR="00153D37" w:rsidRPr="0089573B" w:rsidRDefault="00153D37" w:rsidP="0062118B">
      <w:pPr>
        <w:numPr>
          <w:ilvl w:val="0"/>
          <w:numId w:val="12"/>
        </w:numPr>
        <w:autoSpaceDE w:val="0"/>
        <w:autoSpaceDN w:val="0"/>
        <w:adjustRightInd w:val="0"/>
        <w:jc w:val="both"/>
      </w:pPr>
      <w:r w:rsidRPr="0089573B">
        <w:t>The obligations of both parties under this Contract shall continue following termination, only as to the terms and conditions outlined in Article II</w:t>
      </w:r>
      <w:r w:rsidRPr="00286B8A">
        <w:t>, 4, 5, and 9</w:t>
      </w:r>
      <w:r w:rsidRPr="0089573B">
        <w:t xml:space="preserve">, Article III, </w:t>
      </w:r>
      <w:r w:rsidRPr="00286B8A">
        <w:t>1, 2,</w:t>
      </w:r>
      <w:r>
        <w:t xml:space="preserve"> and</w:t>
      </w:r>
      <w:r w:rsidRPr="00286B8A">
        <w:t xml:space="preserve"> 7 </w:t>
      </w:r>
      <w:r w:rsidRPr="0089573B">
        <w:t>and Article IV.</w:t>
      </w:r>
    </w:p>
    <w:p w14:paraId="4FAAD2F4" w14:textId="77777777" w:rsidR="00153D37" w:rsidRPr="0089573B" w:rsidRDefault="00153D37" w:rsidP="0062118B">
      <w:pPr>
        <w:numPr>
          <w:ilvl w:val="0"/>
          <w:numId w:val="12"/>
        </w:numPr>
        <w:autoSpaceDE w:val="0"/>
        <w:autoSpaceDN w:val="0"/>
        <w:adjustRightInd w:val="0"/>
        <w:jc w:val="both"/>
      </w:pPr>
      <w:r w:rsidRPr="0089573B">
        <w:t>Upon notice of termination, a post-payment review of billing, documentation and other fiscal records may be performed and any adjustments for amounts due or owed to either party shall be added or deducted from the final Contract payments.</w:t>
      </w:r>
    </w:p>
    <w:p w14:paraId="676BAA70" w14:textId="3BAB1981" w:rsidR="00153D37" w:rsidRPr="0089573B" w:rsidRDefault="00153D37" w:rsidP="0062118B">
      <w:pPr>
        <w:numPr>
          <w:ilvl w:val="0"/>
          <w:numId w:val="12"/>
        </w:numPr>
        <w:jc w:val="both"/>
      </w:pPr>
      <w:r w:rsidRPr="0089573B">
        <w:t xml:space="preserve">In the event of termination the CONTRACTOR shall submit all claims or registrations of putative </w:t>
      </w:r>
      <w:r w:rsidR="002C5821">
        <w:t xml:space="preserve">Enrollees </w:t>
      </w:r>
      <w:r w:rsidRPr="0089573B">
        <w:t xml:space="preserve">within </w:t>
      </w:r>
      <w:r w:rsidR="00556211" w:rsidRPr="007F0393">
        <w:t xml:space="preserve">ninety (90) </w:t>
      </w:r>
      <w:r w:rsidRPr="007F0393">
        <w:t>days</w:t>
      </w:r>
      <w:r w:rsidRPr="0089573B">
        <w:t xml:space="preserve"> of the date of termination.</w:t>
      </w:r>
    </w:p>
    <w:p w14:paraId="287675B0" w14:textId="77777777" w:rsidR="00153D37" w:rsidRPr="0089573B" w:rsidRDefault="00153D37" w:rsidP="0062118B">
      <w:pPr>
        <w:numPr>
          <w:ilvl w:val="0"/>
          <w:numId w:val="12"/>
        </w:numPr>
        <w:jc w:val="both"/>
      </w:pPr>
      <w:r w:rsidRPr="0089573B">
        <w:t xml:space="preserve">The parties shall settle their respective debts and claims within the timeframes established within Article II, </w:t>
      </w:r>
      <w:r w:rsidRPr="00286B8A">
        <w:t>5</w:t>
      </w:r>
      <w:r w:rsidRPr="0089573B">
        <w:t xml:space="preserve">, Article III, </w:t>
      </w:r>
      <w:r w:rsidRPr="00286B8A">
        <w:t>7</w:t>
      </w:r>
      <w:r w:rsidRPr="0089573B">
        <w:t>, and Article IV.</w:t>
      </w:r>
    </w:p>
    <w:p w14:paraId="638DA319" w14:textId="77777777" w:rsidR="00153D37" w:rsidRPr="0089573B" w:rsidRDefault="00153D37" w:rsidP="0062118B">
      <w:pPr>
        <w:numPr>
          <w:ilvl w:val="0"/>
          <w:numId w:val="12"/>
        </w:numPr>
        <w:jc w:val="both"/>
      </w:pPr>
      <w:r w:rsidRPr="0089573B">
        <w:t xml:space="preserve">In the event of any audit or investigation described in </w:t>
      </w:r>
      <w:r w:rsidRPr="00286B8A">
        <w:t>14.</w:t>
      </w:r>
      <w:r w:rsidRPr="0089573B">
        <w:t>b. above, both parties shall settle their debts and claims within thirty (30 days) of the completion of such audit or investigation and receipt of all final billing and required documentation.  All payments provided herein shall be adjusted so as not to exceed the amount due for services actually rendered prior to the date of termination.  If advance payments have been made for services not provided as of the date of termination, the CONTRACTOR shall promptly refund all excess funds paid within the above-referenced thirty (30) days.</w:t>
      </w:r>
    </w:p>
    <w:p w14:paraId="4BB6DED5" w14:textId="0D670E5A" w:rsidR="00153D37" w:rsidRPr="00D504DD" w:rsidRDefault="00153D37" w:rsidP="0062118B">
      <w:pPr>
        <w:numPr>
          <w:ilvl w:val="0"/>
          <w:numId w:val="12"/>
        </w:numPr>
        <w:jc w:val="both"/>
      </w:pPr>
      <w:r w:rsidRPr="0089573B">
        <w:t>Continuity of Care:  CONTRACTOR shall comply with Controlling Authority</w:t>
      </w:r>
      <w:r w:rsidR="00552229">
        <w:t xml:space="preserve"> and provide notice to the </w:t>
      </w:r>
      <w:r w:rsidR="004E256A">
        <w:t>LME/PIHP</w:t>
      </w:r>
      <w:r w:rsidR="00552229" w:rsidRPr="00A50448">
        <w:t xml:space="preserve"> </w:t>
      </w:r>
      <w:r w:rsidRPr="00A50448">
        <w:t>with respect to the closing of a facility.</w:t>
      </w:r>
      <w:r w:rsidR="00451BC4" w:rsidRPr="00A50448">
        <w:t xml:space="preserve"> </w:t>
      </w:r>
      <w:r w:rsidR="00FB4283" w:rsidRPr="00A50448">
        <w:t xml:space="preserve">A transition plan shall be developed for each </w:t>
      </w:r>
      <w:r w:rsidR="00BD6CB2">
        <w:t xml:space="preserve">enrollee </w:t>
      </w:r>
      <w:r w:rsidR="00FB4283" w:rsidRPr="00A50448">
        <w:t>prior to being discharged.</w:t>
      </w:r>
      <w:r w:rsidR="00451BC4" w:rsidRPr="00D504DD">
        <w:t xml:space="preserve"> </w:t>
      </w:r>
    </w:p>
    <w:p w14:paraId="418F68AC" w14:textId="77777777" w:rsidR="00153D37" w:rsidRPr="00D62636" w:rsidRDefault="00153D37" w:rsidP="009B2CF1">
      <w:pPr>
        <w:tabs>
          <w:tab w:val="num" w:pos="0"/>
        </w:tabs>
        <w:ind w:hanging="360"/>
        <w:jc w:val="both"/>
      </w:pPr>
      <w:r w:rsidRPr="00D62636">
        <w:t xml:space="preserve">  </w:t>
      </w:r>
    </w:p>
    <w:p w14:paraId="35AF596A" w14:textId="77777777" w:rsidR="00153D37" w:rsidRPr="00F030AA" w:rsidRDefault="00153D37" w:rsidP="00994229">
      <w:pPr>
        <w:numPr>
          <w:ilvl w:val="0"/>
          <w:numId w:val="2"/>
        </w:numPr>
        <w:tabs>
          <w:tab w:val="clear" w:pos="360"/>
          <w:tab w:val="num" w:pos="0"/>
        </w:tabs>
        <w:ind w:left="0"/>
        <w:rPr>
          <w:b/>
          <w:u w:val="single"/>
        </w:rPr>
      </w:pPr>
      <w:r w:rsidRPr="00F030AA">
        <w:rPr>
          <w:b/>
          <w:u w:val="single"/>
        </w:rPr>
        <w:t xml:space="preserve">NON-EXCLUSIVE ARRANGEMENT: </w:t>
      </w:r>
    </w:p>
    <w:p w14:paraId="23060390" w14:textId="4D075D57" w:rsidR="00153D37" w:rsidRPr="00D504DD" w:rsidRDefault="00153D37" w:rsidP="00E71E86">
      <w:pPr>
        <w:tabs>
          <w:tab w:val="num" w:pos="0"/>
        </w:tabs>
        <w:jc w:val="both"/>
      </w:pPr>
      <w:r w:rsidRPr="00F030AA">
        <w:t xml:space="preserve">The </w:t>
      </w:r>
      <w:r w:rsidR="004E256A">
        <w:t>LME/PIHP</w:t>
      </w:r>
      <w:r w:rsidRPr="00A50448">
        <w:t xml:space="preserve"> has the right to enter into a Contract with any other provider of MH/DD/SA servic</w:t>
      </w:r>
      <w:r w:rsidRPr="00D504DD">
        <w:t>es.  The CONTRACTOR shall have the right to enter into other C</w:t>
      </w:r>
      <w:r w:rsidR="00FE1BB0" w:rsidRPr="00D504DD">
        <w:t xml:space="preserve">ontracts with any other </w:t>
      </w:r>
      <w:r w:rsidR="004E256A">
        <w:t>LME/PIHP</w:t>
      </w:r>
      <w:r w:rsidRPr="00A50448">
        <w:t xml:space="preserve"> or third party payers to provide MH/DD/SA services.  Both parties shall ensure that any subcontractors performing any of the obligations of this Contract shall me</w:t>
      </w:r>
      <w:r w:rsidRPr="00D504DD">
        <w:t>et all requirements of the Contract.</w:t>
      </w:r>
      <w:r w:rsidR="00E370B3">
        <w:t xml:space="preserve"> When a subcontractor meets the URAC definition of a delegated or partially delegated entity, prior approval by the </w:t>
      </w:r>
      <w:r w:rsidR="0042311D">
        <w:t xml:space="preserve">LME/PIHP </w:t>
      </w:r>
      <w:r w:rsidR="00E370B3">
        <w:t xml:space="preserve">may be required. </w:t>
      </w:r>
    </w:p>
    <w:p w14:paraId="38C36CCD" w14:textId="77777777" w:rsidR="00153D37" w:rsidRPr="00D62636" w:rsidRDefault="00153D37" w:rsidP="00E71E86">
      <w:pPr>
        <w:tabs>
          <w:tab w:val="num" w:pos="0"/>
        </w:tabs>
        <w:jc w:val="both"/>
      </w:pPr>
    </w:p>
    <w:p w14:paraId="3C31C4DF" w14:textId="775C2649" w:rsidR="00153D37" w:rsidRPr="00F030AA" w:rsidRDefault="00153D37" w:rsidP="00994229">
      <w:pPr>
        <w:numPr>
          <w:ilvl w:val="0"/>
          <w:numId w:val="2"/>
        </w:numPr>
        <w:tabs>
          <w:tab w:val="clear" w:pos="360"/>
          <w:tab w:val="num" w:pos="0"/>
        </w:tabs>
        <w:ind w:left="0"/>
        <w:rPr>
          <w:b/>
          <w:u w:val="single"/>
        </w:rPr>
      </w:pPr>
      <w:r w:rsidRPr="00F030AA">
        <w:rPr>
          <w:b/>
          <w:u w:val="single"/>
        </w:rPr>
        <w:t>NO THIRD PARTY CONTRACT RIGHTS CONFERRED</w:t>
      </w:r>
      <w:r w:rsidR="005C2131">
        <w:rPr>
          <w:b/>
          <w:u w:val="single"/>
        </w:rPr>
        <w:t>:</w:t>
      </w:r>
    </w:p>
    <w:p w14:paraId="5C5A7507" w14:textId="69DF1B79" w:rsidR="00153D37" w:rsidRPr="00A50448" w:rsidRDefault="00153D37" w:rsidP="00EA0469">
      <w:pPr>
        <w:jc w:val="both"/>
      </w:pPr>
      <w:r w:rsidRPr="00246743">
        <w:t xml:space="preserve">Nothing in this Contract shall be construed as creating or justifying any liability, claim or cause of action, however alleged or arising, by any third party, against </w:t>
      </w:r>
      <w:r w:rsidR="004E256A">
        <w:t>LME/PIHP</w:t>
      </w:r>
      <w:r w:rsidRPr="00A50448">
        <w:t xml:space="preserve">, CONTRACTOR or the Department.  </w:t>
      </w:r>
    </w:p>
    <w:p w14:paraId="15487B77" w14:textId="77777777" w:rsidR="00153D37" w:rsidRPr="00D504DD" w:rsidRDefault="00153D37" w:rsidP="00EA0469">
      <w:pPr>
        <w:jc w:val="both"/>
      </w:pPr>
    </w:p>
    <w:p w14:paraId="18B5499E" w14:textId="10A36268" w:rsidR="00153D37" w:rsidRPr="00D504DD" w:rsidRDefault="00153D37" w:rsidP="00EA0469">
      <w:pPr>
        <w:jc w:val="both"/>
      </w:pPr>
      <w:r w:rsidRPr="00D62636">
        <w:t xml:space="preserve">Furthermore, nothing in this Contract shall be construed as creating or justifying any liability, claim or cause of action, however alleged or arising, by </w:t>
      </w:r>
      <w:r w:rsidR="004E256A">
        <w:t>LME/PIHP</w:t>
      </w:r>
      <w:r w:rsidRPr="00A50448">
        <w:t xml:space="preserve"> or CONTRACTOR against the Department.</w:t>
      </w:r>
    </w:p>
    <w:p w14:paraId="7DD5ED83" w14:textId="77777777" w:rsidR="00153D37" w:rsidRPr="00D62636" w:rsidRDefault="00153D37" w:rsidP="00EA0469">
      <w:pPr>
        <w:jc w:val="both"/>
      </w:pPr>
    </w:p>
    <w:p w14:paraId="60BCFA2E" w14:textId="77777777" w:rsidR="002B0D86" w:rsidRDefault="002B0D86" w:rsidP="00E14573">
      <w:pPr>
        <w:jc w:val="center"/>
        <w:outlineLvl w:val="0"/>
        <w:rPr>
          <w:b/>
          <w:sz w:val="28"/>
          <w:szCs w:val="28"/>
          <w:u w:val="single"/>
        </w:rPr>
      </w:pPr>
    </w:p>
    <w:p w14:paraId="4CD698A4" w14:textId="77777777" w:rsidR="002B0D86" w:rsidRDefault="002B0D86" w:rsidP="00E14573">
      <w:pPr>
        <w:jc w:val="center"/>
        <w:outlineLvl w:val="0"/>
        <w:rPr>
          <w:b/>
          <w:sz w:val="28"/>
          <w:szCs w:val="28"/>
          <w:u w:val="single"/>
        </w:rPr>
      </w:pPr>
    </w:p>
    <w:p w14:paraId="5FAAB4ED" w14:textId="77777777" w:rsidR="002B0D86" w:rsidRDefault="002B0D86" w:rsidP="00E14573">
      <w:pPr>
        <w:jc w:val="center"/>
        <w:outlineLvl w:val="0"/>
        <w:rPr>
          <w:b/>
          <w:sz w:val="28"/>
          <w:szCs w:val="28"/>
          <w:u w:val="single"/>
        </w:rPr>
      </w:pPr>
    </w:p>
    <w:p w14:paraId="1305C6DC" w14:textId="77777777" w:rsidR="00153D37" w:rsidRPr="00F030AA" w:rsidRDefault="00153D37" w:rsidP="00E14573">
      <w:pPr>
        <w:jc w:val="center"/>
        <w:outlineLvl w:val="0"/>
        <w:rPr>
          <w:b/>
          <w:sz w:val="28"/>
          <w:szCs w:val="28"/>
          <w:u w:val="single"/>
        </w:rPr>
      </w:pPr>
      <w:r w:rsidRPr="00F030AA">
        <w:rPr>
          <w:b/>
          <w:sz w:val="28"/>
          <w:szCs w:val="28"/>
          <w:u w:val="single"/>
        </w:rPr>
        <w:lastRenderedPageBreak/>
        <w:t>ARTICLE II:</w:t>
      </w:r>
    </w:p>
    <w:p w14:paraId="5FAA9A98" w14:textId="77777777" w:rsidR="00153D37" w:rsidRPr="00246743" w:rsidRDefault="00153D37" w:rsidP="00E14573">
      <w:pPr>
        <w:jc w:val="center"/>
        <w:outlineLvl w:val="0"/>
        <w:rPr>
          <w:b/>
          <w:sz w:val="28"/>
          <w:szCs w:val="28"/>
          <w:u w:val="single"/>
        </w:rPr>
      </w:pPr>
      <w:r w:rsidRPr="00246743">
        <w:rPr>
          <w:b/>
          <w:sz w:val="28"/>
          <w:szCs w:val="28"/>
          <w:u w:val="single"/>
        </w:rPr>
        <w:t>RIGHTS AND OBLIGATIONS OF THE CONTRACTOR</w:t>
      </w:r>
    </w:p>
    <w:p w14:paraId="2EF9ADA9" w14:textId="77777777" w:rsidR="00153D37" w:rsidRPr="007D7C82" w:rsidRDefault="00153D37" w:rsidP="0087702E">
      <w:pPr>
        <w:ind w:left="360"/>
        <w:jc w:val="both"/>
      </w:pPr>
    </w:p>
    <w:p w14:paraId="3B87EA36" w14:textId="77777777" w:rsidR="00153D37" w:rsidRPr="007D7C82" w:rsidRDefault="00153D37" w:rsidP="0067073C">
      <w:pPr>
        <w:numPr>
          <w:ilvl w:val="0"/>
          <w:numId w:val="16"/>
        </w:numPr>
        <w:tabs>
          <w:tab w:val="clear" w:pos="360"/>
          <w:tab w:val="num" w:pos="0"/>
        </w:tabs>
        <w:ind w:left="0"/>
        <w:rPr>
          <w:b/>
        </w:rPr>
      </w:pPr>
      <w:r w:rsidRPr="007D7C82">
        <w:rPr>
          <w:b/>
          <w:u w:val="single"/>
        </w:rPr>
        <w:t xml:space="preserve">DISCLOSURE: </w:t>
      </w:r>
    </w:p>
    <w:p w14:paraId="6830EDD6" w14:textId="2F3090F3" w:rsidR="00153D37" w:rsidRPr="00A50448" w:rsidRDefault="00153D37" w:rsidP="0067073C">
      <w:pPr>
        <w:numPr>
          <w:ilvl w:val="1"/>
          <w:numId w:val="16"/>
        </w:numPr>
        <w:ind w:left="360"/>
        <w:jc w:val="both"/>
      </w:pPr>
      <w:r w:rsidRPr="007D7C82">
        <w:t>The CONTRACTOR shall make t</w:t>
      </w:r>
      <w:r w:rsidR="00FE1BB0" w:rsidRPr="007D7C82">
        <w:t xml:space="preserve">hose disclosures to the </w:t>
      </w:r>
      <w:r w:rsidR="004E256A">
        <w:t>LME/PIHP</w:t>
      </w:r>
      <w:r w:rsidRPr="00A50448">
        <w:t xml:space="preserve"> as are required to be made to DMA pursuant to 42 C.F.R. §455.104 and 106 and are required by the </w:t>
      </w:r>
      <w:r w:rsidR="004E256A">
        <w:t>LME/PIHP</w:t>
      </w:r>
      <w:r w:rsidR="00994D38">
        <w:t xml:space="preserve"> accrediting body. </w:t>
      </w:r>
      <w:r w:rsidR="004E256A">
        <w:t>LME/PIHP</w:t>
      </w:r>
      <w:r w:rsidRPr="00A50448">
        <w:t xml:space="preserve"> will share accrediting body requirements with CONTRACTOR upon request.</w:t>
      </w:r>
    </w:p>
    <w:p w14:paraId="38210AE0" w14:textId="2203BA22" w:rsidR="00153D37" w:rsidRPr="00A50448" w:rsidRDefault="00153D37" w:rsidP="0067073C">
      <w:pPr>
        <w:numPr>
          <w:ilvl w:val="1"/>
          <w:numId w:val="16"/>
        </w:numPr>
        <w:ind w:left="360"/>
        <w:jc w:val="both"/>
      </w:pPr>
      <w:r w:rsidRPr="00D504DD">
        <w:t>To the extent any of the above required disclosure information is captured in current or</w:t>
      </w:r>
      <w:r w:rsidRPr="0089573B">
        <w:t xml:space="preserve"> existing Medicare or NC Medicaid enrollment application documentation, the </w:t>
      </w:r>
      <w:r w:rsidR="004E256A">
        <w:t>LME/PIHP</w:t>
      </w:r>
      <w:r w:rsidRPr="00A50448">
        <w:t xml:space="preserve"> shall accept electronic or paper copies of such documentation as meeting this requirement. Entities no longer enrolled in Medicaid or Medicare will be required to independently meet all disclosure requirements of this Paragraph, federal and state laws, rules and regulations, and the </w:t>
      </w:r>
      <w:r w:rsidR="004E256A">
        <w:t>LME/PIHP</w:t>
      </w:r>
      <w:r w:rsidRPr="00A50448">
        <w:t xml:space="preserve"> accrediting body.</w:t>
      </w:r>
    </w:p>
    <w:p w14:paraId="66AB0EEF" w14:textId="77777777" w:rsidR="00153D37" w:rsidRPr="00D504DD" w:rsidRDefault="00153D37" w:rsidP="00E71E86">
      <w:pPr>
        <w:ind w:left="360"/>
        <w:jc w:val="both"/>
        <w:rPr>
          <w:b/>
        </w:rPr>
      </w:pPr>
    </w:p>
    <w:p w14:paraId="4B68E5AD" w14:textId="77777777" w:rsidR="00153D37" w:rsidRPr="00D62636" w:rsidRDefault="00153D37" w:rsidP="0067073C">
      <w:pPr>
        <w:numPr>
          <w:ilvl w:val="0"/>
          <w:numId w:val="16"/>
        </w:numPr>
        <w:tabs>
          <w:tab w:val="clear" w:pos="360"/>
          <w:tab w:val="num" w:pos="0"/>
        </w:tabs>
        <w:ind w:left="0"/>
        <w:jc w:val="both"/>
        <w:rPr>
          <w:b/>
        </w:rPr>
      </w:pPr>
      <w:r w:rsidRPr="00D62636">
        <w:rPr>
          <w:b/>
          <w:u w:val="single"/>
        </w:rPr>
        <w:t>LICENSES, ACCREDITATIONS, CREDENTIALING AND QUALIFICATIONS:</w:t>
      </w:r>
      <w:r w:rsidRPr="00D62636">
        <w:rPr>
          <w:u w:val="single"/>
        </w:rPr>
        <w:t xml:space="preserve"> </w:t>
      </w:r>
    </w:p>
    <w:p w14:paraId="12400B8C" w14:textId="2E94AACC" w:rsidR="00153D37" w:rsidRPr="00A50448" w:rsidRDefault="00153D37" w:rsidP="0067073C">
      <w:pPr>
        <w:numPr>
          <w:ilvl w:val="1"/>
          <w:numId w:val="16"/>
        </w:numPr>
        <w:ind w:left="360"/>
        <w:jc w:val="both"/>
      </w:pPr>
      <w:r w:rsidRPr="00F030AA">
        <w:t>The CONTRACTOR shall maintain all licenses, certifications, accreditations and registrations required for its facilities and staff providing services under the Contract as a</w:t>
      </w:r>
      <w:r w:rsidRPr="00246743">
        <w:t xml:space="preserve">re required by Controlling Authority. Within ten (10) days after the CONTRACTOR receives notice of any sanction by any applicable licensing board, certification or registration agency, or accrediting body </w:t>
      </w:r>
      <w:r w:rsidR="00B61921" w:rsidRPr="007F0393">
        <w:t>or other authority</w:t>
      </w:r>
      <w:r w:rsidR="00B61921">
        <w:t xml:space="preserve"> </w:t>
      </w:r>
      <w:r w:rsidRPr="00246743">
        <w:t xml:space="preserve">which affect the ability of CONTRACTOR to bill the </w:t>
      </w:r>
      <w:r w:rsidR="004E256A">
        <w:t>LME/PIHP</w:t>
      </w:r>
      <w:r w:rsidRPr="00A50448">
        <w:t xml:space="preserve"> for services, the Contractor shall forward a copy of the notice to the </w:t>
      </w:r>
      <w:r w:rsidR="004E256A">
        <w:t>LME/PIHP</w:t>
      </w:r>
      <w:r w:rsidRPr="00A50448">
        <w:t xml:space="preserve">.  </w:t>
      </w:r>
    </w:p>
    <w:p w14:paraId="3E07AA57" w14:textId="25B4F0D5" w:rsidR="00153D37" w:rsidRPr="00A50448" w:rsidRDefault="00153D37" w:rsidP="0067073C">
      <w:pPr>
        <w:numPr>
          <w:ilvl w:val="1"/>
          <w:numId w:val="16"/>
        </w:numPr>
        <w:ind w:left="360"/>
        <w:jc w:val="both"/>
      </w:pPr>
      <w:r w:rsidRPr="00A50448">
        <w:t xml:space="preserve">The CONTRACTOR shall not bill the </w:t>
      </w:r>
      <w:r w:rsidR="004E256A">
        <w:t>LME/PIHP</w:t>
      </w:r>
      <w:r w:rsidRPr="00A50448">
        <w:t xml:space="preserve">: </w:t>
      </w:r>
    </w:p>
    <w:p w14:paraId="471E9316" w14:textId="77777777" w:rsidR="00153D37" w:rsidRPr="0089573B" w:rsidRDefault="00153D37" w:rsidP="00EF382E">
      <w:pPr>
        <w:numPr>
          <w:ilvl w:val="0"/>
          <w:numId w:val="28"/>
        </w:numPr>
        <w:ind w:left="720"/>
        <w:jc w:val="both"/>
      </w:pPr>
      <w:r w:rsidRPr="00D504DD">
        <w:t>For any services provided by CONTRACTOR during any period of revocation or suspension of required licensure or accredita</w:t>
      </w:r>
      <w:r w:rsidRPr="00D62636">
        <w:t>tion</w:t>
      </w:r>
      <w:r w:rsidRPr="0089573B">
        <w:t xml:space="preserve"> of the CONTRACTOR’s facility; </w:t>
      </w:r>
    </w:p>
    <w:p w14:paraId="7AFD97C4" w14:textId="77777777" w:rsidR="00153D37" w:rsidRPr="0089573B" w:rsidRDefault="00153D37" w:rsidP="009026D7">
      <w:pPr>
        <w:numPr>
          <w:ilvl w:val="0"/>
          <w:numId w:val="28"/>
        </w:numPr>
        <w:ind w:left="720"/>
        <w:jc w:val="both"/>
      </w:pPr>
      <w:r w:rsidRPr="0089573B">
        <w:t xml:space="preserve">For any services provided by a member of the CONTRACTOR’s staff during any period of revocation or suspension of the staff member’s required certification, licensure, or credentialing. </w:t>
      </w:r>
    </w:p>
    <w:p w14:paraId="6DB4462B" w14:textId="442B3D97" w:rsidR="00153D37" w:rsidRPr="00A50448" w:rsidRDefault="00153D37" w:rsidP="0067073C">
      <w:pPr>
        <w:numPr>
          <w:ilvl w:val="1"/>
          <w:numId w:val="16"/>
        </w:numPr>
        <w:ind w:left="360"/>
        <w:jc w:val="both"/>
      </w:pPr>
      <w:r w:rsidRPr="0089573B">
        <w:t xml:space="preserve">The CONTRACTOR certifies that at the time of execution of this Contract, that neither CONTRACTOR, nor any of its staff or employees, is excluded from participation in Federal Health Care Programs under section 1128 of the Social Security Act and/or 42 CFR Part 1001. Within five (5) business days of notification of exclusion of CONTRACTOR or any of its staff or employees by the U.S. Office of Inspector General, CMS or any other State Medicaid program, CONTRACTOR shall notify the </w:t>
      </w:r>
      <w:r w:rsidR="004E256A">
        <w:t>LME/PIHP</w:t>
      </w:r>
      <w:r w:rsidRPr="00A50448">
        <w:t xml:space="preserve"> of the exclusion and its plan for compliance.  </w:t>
      </w:r>
    </w:p>
    <w:p w14:paraId="37F4C526" w14:textId="36007717" w:rsidR="00153D37" w:rsidRPr="00A50448" w:rsidRDefault="00153D37" w:rsidP="0067073C">
      <w:pPr>
        <w:numPr>
          <w:ilvl w:val="1"/>
          <w:numId w:val="16"/>
        </w:numPr>
        <w:ind w:left="360"/>
        <w:jc w:val="both"/>
      </w:pPr>
      <w:r w:rsidRPr="00A50448">
        <w:t xml:space="preserve">CONTRACTOR, upon written request by the </w:t>
      </w:r>
      <w:r w:rsidR="004E256A">
        <w:t>LME/PIHP</w:t>
      </w:r>
      <w:r w:rsidR="00FE1BB0" w:rsidRPr="00A50448">
        <w:t xml:space="preserve">, shall provide the </w:t>
      </w:r>
      <w:r w:rsidR="004E256A">
        <w:t>LME/PIHP</w:t>
      </w:r>
      <w:r w:rsidRPr="00A50448">
        <w:t xml:space="preserve"> with proof of CONTRACTOR accreditation and copies of accreditation reports as part of the credentialing process. </w:t>
      </w:r>
    </w:p>
    <w:p w14:paraId="443C2170" w14:textId="426D9666" w:rsidR="00153D37" w:rsidRPr="00A50448" w:rsidRDefault="00153D37" w:rsidP="0067073C">
      <w:pPr>
        <w:numPr>
          <w:ilvl w:val="1"/>
          <w:numId w:val="16"/>
        </w:numPr>
        <w:ind w:left="360"/>
        <w:jc w:val="both"/>
      </w:pPr>
      <w:r w:rsidRPr="00A50448">
        <w:t xml:space="preserve">The </w:t>
      </w:r>
      <w:r w:rsidR="004E256A">
        <w:t>LME/PIHP</w:t>
      </w:r>
      <w:r w:rsidRPr="00A50448">
        <w:t xml:space="preserve"> will conduct an assessment of the CONTRACTOR’s qualifications to remain in the </w:t>
      </w:r>
      <w:r w:rsidR="004E256A">
        <w:t>LME/PIHP</w:t>
      </w:r>
      <w:r w:rsidR="00FE1BB0" w:rsidRPr="003D6FBB">
        <w:t>’s</w:t>
      </w:r>
      <w:r w:rsidRPr="00A50448">
        <w:t xml:space="preserve"> network at a minimum of once every three (3) years.  </w:t>
      </w:r>
    </w:p>
    <w:p w14:paraId="51DBAF56" w14:textId="77777777" w:rsidR="00153D37" w:rsidRPr="00D504DD" w:rsidRDefault="00153D37" w:rsidP="00E71E86">
      <w:pPr>
        <w:ind w:left="360"/>
        <w:jc w:val="both"/>
        <w:rPr>
          <w:b/>
        </w:rPr>
      </w:pPr>
    </w:p>
    <w:p w14:paraId="73E2546D" w14:textId="77777777" w:rsidR="00153D37" w:rsidRPr="00D62636" w:rsidRDefault="00153D37" w:rsidP="0067073C">
      <w:pPr>
        <w:numPr>
          <w:ilvl w:val="0"/>
          <w:numId w:val="16"/>
        </w:numPr>
        <w:tabs>
          <w:tab w:val="clear" w:pos="360"/>
          <w:tab w:val="num" w:pos="0"/>
        </w:tabs>
        <w:ind w:left="0"/>
        <w:jc w:val="both"/>
        <w:rPr>
          <w:b/>
        </w:rPr>
      </w:pPr>
      <w:r w:rsidRPr="00D62636">
        <w:rPr>
          <w:b/>
          <w:u w:val="single"/>
        </w:rPr>
        <w:t>EVENT REPORTING AND ABUSE/ NEGLECT/ EXPLOITATION:</w:t>
      </w:r>
    </w:p>
    <w:p w14:paraId="4CCDBFCD" w14:textId="41A42551" w:rsidR="00153D37" w:rsidRPr="00A50448" w:rsidRDefault="00153D37" w:rsidP="0067073C">
      <w:pPr>
        <w:numPr>
          <w:ilvl w:val="0"/>
          <w:numId w:val="14"/>
        </w:numPr>
        <w:ind w:left="360"/>
        <w:jc w:val="both"/>
      </w:pPr>
      <w:r w:rsidRPr="00D62636">
        <w:t xml:space="preserve">CONTRACTOR shall use best efforts to ensure that </w:t>
      </w:r>
      <w:r w:rsidR="00FE1BB0" w:rsidRPr="003D6FBB">
        <w:t>Enrollee</w:t>
      </w:r>
      <w:r w:rsidRPr="003D6FBB">
        <w:t>(s)</w:t>
      </w:r>
      <w:r w:rsidRPr="00A50448">
        <w:t xml:space="preserve"> are not abused, neglected or exploited while in its care.  </w:t>
      </w:r>
    </w:p>
    <w:p w14:paraId="0C43EC06" w14:textId="39503262" w:rsidR="00153D37" w:rsidRPr="00A50448" w:rsidRDefault="00153D37" w:rsidP="0067073C">
      <w:pPr>
        <w:numPr>
          <w:ilvl w:val="0"/>
          <w:numId w:val="14"/>
        </w:numPr>
        <w:ind w:left="360"/>
        <w:jc w:val="both"/>
      </w:pPr>
      <w:r w:rsidRPr="00D504DD">
        <w:lastRenderedPageBreak/>
        <w:t xml:space="preserve">The CONTRACTOR shall report all events or instances involving abuse, neglect or exploitation of </w:t>
      </w:r>
      <w:r w:rsidR="00FE1BB0" w:rsidRPr="003D6FBB">
        <w:t>Enrollees</w:t>
      </w:r>
      <w:r w:rsidR="00FE1BB0" w:rsidRPr="00A50448">
        <w:t xml:space="preserve"> </w:t>
      </w:r>
      <w:r w:rsidRPr="00A50448">
        <w:t xml:space="preserve">as required by </w:t>
      </w:r>
      <w:r w:rsidR="00311E6B">
        <w:t xml:space="preserve">incident reporting guidelines by all applicable agencies and the </w:t>
      </w:r>
      <w:r w:rsidRPr="00A50448">
        <w:t xml:space="preserve">Controlling Authority.  </w:t>
      </w:r>
    </w:p>
    <w:p w14:paraId="24C25FC6" w14:textId="0D6D11D3" w:rsidR="00153D37" w:rsidRPr="00A50448" w:rsidRDefault="00153D37" w:rsidP="0067073C">
      <w:pPr>
        <w:numPr>
          <w:ilvl w:val="0"/>
          <w:numId w:val="14"/>
        </w:numPr>
        <w:ind w:left="360"/>
        <w:jc w:val="both"/>
      </w:pPr>
      <w:r w:rsidRPr="00D504DD">
        <w:t xml:space="preserve">The CONTRACTOR shall not use restrictive interventions except as specifically permitted by the individual </w:t>
      </w:r>
      <w:r w:rsidR="00FE1BB0" w:rsidRPr="003D6FBB">
        <w:t>Enrollee’s</w:t>
      </w:r>
      <w:r w:rsidRPr="00A50448">
        <w:t xml:space="preserve"> treatment/habilitation plan or on an emergency basis in accordance with </w:t>
      </w:r>
      <w:r w:rsidR="00E064B7">
        <w:t>10A</w:t>
      </w:r>
      <w:r w:rsidR="00CE65A7">
        <w:t>,</w:t>
      </w:r>
      <w:r w:rsidR="00E064B7">
        <w:t xml:space="preserve"> </w:t>
      </w:r>
      <w:r w:rsidRPr="00A50448">
        <w:t>NCAC</w:t>
      </w:r>
      <w:r w:rsidR="00CE65A7">
        <w:t>,</w:t>
      </w:r>
      <w:r w:rsidRPr="00A50448">
        <w:t xml:space="preserve"> 27E.  </w:t>
      </w:r>
    </w:p>
    <w:p w14:paraId="4FE0EE3E" w14:textId="71DC14DC" w:rsidR="00153D37" w:rsidRPr="00A50448" w:rsidRDefault="00153D37" w:rsidP="0067073C">
      <w:pPr>
        <w:numPr>
          <w:ilvl w:val="0"/>
          <w:numId w:val="14"/>
        </w:numPr>
        <w:ind w:left="360"/>
        <w:jc w:val="both"/>
      </w:pPr>
      <w:r w:rsidRPr="00A50448">
        <w:t>The</w:t>
      </w:r>
      <w:r w:rsidRPr="00A50448">
        <w:rPr>
          <w:spacing w:val="49"/>
        </w:rPr>
        <w:t xml:space="preserve"> </w:t>
      </w:r>
      <w:r w:rsidR="004E256A">
        <w:t>LME/PIHP</w:t>
      </w:r>
      <w:r w:rsidRPr="00A50448">
        <w:t xml:space="preserve"> shall have the right to conduct its own investigation of any events reported to determine whether any claims were paid in error or to ensure compliance wit</w:t>
      </w:r>
      <w:r w:rsidRPr="00D504DD">
        <w:t>h practice guidelines by the CONTRACTOR.  The CONTRACTOR shall cooperate with all such investigative requests.</w:t>
      </w:r>
      <w:r w:rsidR="00FF7814" w:rsidRPr="00D504DD">
        <w:t xml:space="preserve"> </w:t>
      </w:r>
      <w:r w:rsidR="00FF7814" w:rsidRPr="003D6FBB">
        <w:t>Failure to cooperate is a material breach of this contract</w:t>
      </w:r>
      <w:r w:rsidR="00FF7814" w:rsidRPr="00A50448">
        <w:t>.</w:t>
      </w:r>
      <w:r w:rsidRPr="00A50448">
        <w:t xml:space="preserve">  The</w:t>
      </w:r>
      <w:r w:rsidRPr="00A50448">
        <w:rPr>
          <w:spacing w:val="49"/>
        </w:rPr>
        <w:t xml:space="preserve"> </w:t>
      </w:r>
      <w:r w:rsidR="004E256A">
        <w:t>LME/PIHP</w:t>
      </w:r>
      <w:r w:rsidRPr="00A50448">
        <w:t xml:space="preserve"> will provide the CONTRACTOR a written summary of its findings within 30 </w:t>
      </w:r>
      <w:r w:rsidRPr="00D504DD">
        <w:t xml:space="preserve">days.  During such an investigation, if any issues are cited as out of compliance with this Contract or federal or state laws, rules or regulations, the CONTRACTOR may be required to document and implement a plan of correction.  CONTRACTOR may contest and </w:t>
      </w:r>
      <w:r w:rsidRPr="00D62636">
        <w:t xml:space="preserve">appeal a determination that claims were paid in error as outlined in the </w:t>
      </w:r>
      <w:r w:rsidR="004E256A">
        <w:t>LME/PIHP</w:t>
      </w:r>
      <w:r w:rsidRPr="00A50448">
        <w:t xml:space="preserve"> Provider </w:t>
      </w:r>
      <w:r w:rsidR="00FE1BB0" w:rsidRPr="003D6FBB">
        <w:t>Operations</w:t>
      </w:r>
      <w:r w:rsidR="00FE1BB0" w:rsidRPr="00A50448">
        <w:t xml:space="preserve"> </w:t>
      </w:r>
      <w:r w:rsidR="008F7B9E" w:rsidRPr="00A50448">
        <w:t>Manual promulgated</w:t>
      </w:r>
      <w:r w:rsidRPr="00A50448">
        <w:t xml:space="preserve"> by</w:t>
      </w:r>
      <w:r w:rsidR="008F7B9E" w:rsidRPr="00A50448">
        <w:t xml:space="preserve"> the</w:t>
      </w:r>
      <w:r w:rsidRPr="00A50448">
        <w:t xml:space="preserve"> </w:t>
      </w:r>
      <w:r w:rsidR="004E256A">
        <w:t>LME/PIHP</w:t>
      </w:r>
      <w:r w:rsidRPr="00A50448">
        <w:t xml:space="preserve"> pursuant to N.C. Gen. Stat. §122C-151.3 and Chapters 108C and 150B of the North Carolina General Statutes.</w:t>
      </w:r>
    </w:p>
    <w:p w14:paraId="0320AD06" w14:textId="77777777" w:rsidR="00153D37" w:rsidRPr="0089573B" w:rsidRDefault="00153D37" w:rsidP="00D06E9F">
      <w:pPr>
        <w:ind w:left="360"/>
      </w:pPr>
    </w:p>
    <w:p w14:paraId="179A7342" w14:textId="349650F3" w:rsidR="00153D37" w:rsidRPr="006845F4" w:rsidRDefault="00153D37" w:rsidP="0067073C">
      <w:pPr>
        <w:numPr>
          <w:ilvl w:val="0"/>
          <w:numId w:val="16"/>
        </w:numPr>
        <w:tabs>
          <w:tab w:val="clear" w:pos="360"/>
          <w:tab w:val="num" w:pos="0"/>
        </w:tabs>
        <w:ind w:hanging="720"/>
        <w:rPr>
          <w:b/>
          <w:sz w:val="28"/>
          <w:szCs w:val="28"/>
        </w:rPr>
      </w:pPr>
      <w:r w:rsidRPr="0089573B">
        <w:rPr>
          <w:b/>
          <w:u w:val="single"/>
        </w:rPr>
        <w:t>BILLING AUDITS, DOCUMENTATION AND RECORDS RETENTION</w:t>
      </w:r>
      <w:r w:rsidRPr="0089573B">
        <w:rPr>
          <w:b/>
        </w:rPr>
        <w:t>:</w:t>
      </w:r>
    </w:p>
    <w:p w14:paraId="704B472B" w14:textId="43878E63" w:rsidR="00304756" w:rsidRPr="006845F4" w:rsidRDefault="00304756" w:rsidP="0067073C">
      <w:pPr>
        <w:pStyle w:val="ListParagraph"/>
        <w:numPr>
          <w:ilvl w:val="0"/>
          <w:numId w:val="36"/>
        </w:numPr>
        <w:jc w:val="both"/>
      </w:pPr>
      <w:r w:rsidRPr="00F500B8">
        <w:t>Unmanaged visits do not require prior authorization.  All service delivery, both managed and unmanaged, require documentation and record retention in accordance with this section.</w:t>
      </w:r>
      <w:r w:rsidRPr="006845F4">
        <w:t xml:space="preserve">  </w:t>
      </w:r>
    </w:p>
    <w:p w14:paraId="1B4467AC" w14:textId="7921839A" w:rsidR="00153D37" w:rsidRPr="007D7C82" w:rsidRDefault="00D504DD" w:rsidP="0067073C">
      <w:pPr>
        <w:pStyle w:val="ListParagraph"/>
        <w:numPr>
          <w:ilvl w:val="0"/>
          <w:numId w:val="36"/>
        </w:numPr>
        <w:jc w:val="both"/>
      </w:pPr>
      <w:r>
        <w:t>T</w:t>
      </w:r>
      <w:r w:rsidR="00153D37" w:rsidRPr="0089573B">
        <w:t>he CONTRACTOR shall participate in and use best efforts to comply with the</w:t>
      </w:r>
      <w:r w:rsidR="00153D37" w:rsidRPr="006845F4">
        <w:rPr>
          <w:spacing w:val="49"/>
        </w:rPr>
        <w:t xml:space="preserve"> </w:t>
      </w:r>
      <w:r w:rsidR="004E256A">
        <w:t>LME/PIHP</w:t>
      </w:r>
      <w:r w:rsidR="00FE1BB0" w:rsidRPr="003D6FBB">
        <w:t>’s</w:t>
      </w:r>
      <w:r w:rsidR="00153D37" w:rsidRPr="00A50448">
        <w:t xml:space="preserve"> Utilization Management process, which may include requirements for pre-authorization, concurrent review and care management, crede</w:t>
      </w:r>
      <w:r w:rsidR="00153D37" w:rsidRPr="00304756">
        <w:t xml:space="preserve">ntialing review, and a retrospective utilization review of services provided for </w:t>
      </w:r>
      <w:r w:rsidR="00D10FE4">
        <w:t xml:space="preserve">Enrollees </w:t>
      </w:r>
      <w:r w:rsidR="00153D37" w:rsidRPr="00304756">
        <w:t>whose services are reimbursed</w:t>
      </w:r>
      <w:r w:rsidR="00153D37" w:rsidRPr="00A50448">
        <w:t xml:space="preserve"> by the</w:t>
      </w:r>
      <w:r w:rsidR="00153D37" w:rsidRPr="006845F4">
        <w:rPr>
          <w:spacing w:val="49"/>
        </w:rPr>
        <w:t xml:space="preserve"> </w:t>
      </w:r>
      <w:r w:rsidR="004E256A">
        <w:t>LME/PIHP</w:t>
      </w:r>
      <w:r w:rsidR="00153D37" w:rsidRPr="00A50448">
        <w:t>.  The CONTRACTOR shall provide the</w:t>
      </w:r>
      <w:r w:rsidR="00153D37" w:rsidRPr="006845F4">
        <w:rPr>
          <w:spacing w:val="49"/>
        </w:rPr>
        <w:t xml:space="preserve"> </w:t>
      </w:r>
      <w:r w:rsidR="004E256A">
        <w:t>LME/PIHP</w:t>
      </w:r>
      <w:r w:rsidR="00153D37" w:rsidRPr="00A50448">
        <w:t xml:space="preserve"> with all necessary clinical information for the</w:t>
      </w:r>
      <w:r w:rsidR="00153D37" w:rsidRPr="006845F4">
        <w:rPr>
          <w:spacing w:val="49"/>
        </w:rPr>
        <w:t xml:space="preserve"> </w:t>
      </w:r>
      <w:r w:rsidR="004E256A">
        <w:t>LME/PIHP</w:t>
      </w:r>
      <w:r w:rsidR="00970264" w:rsidRPr="003D6FBB">
        <w:t>’s</w:t>
      </w:r>
      <w:r w:rsidR="00153D37" w:rsidRPr="00A50448">
        <w:t xml:space="preserve"> utilization management process.  CONTRACTOR shall provide specifically denominated clinical or encounter information required by the</w:t>
      </w:r>
      <w:r w:rsidR="00153D37" w:rsidRPr="006845F4">
        <w:rPr>
          <w:spacing w:val="49"/>
        </w:rPr>
        <w:t xml:space="preserve"> </w:t>
      </w:r>
      <w:r w:rsidR="004E256A">
        <w:t>LME/PIHP</w:t>
      </w:r>
      <w:r w:rsidR="00153D37" w:rsidRPr="00A50448">
        <w:t xml:space="preserve"> to meet State and Federal monitoring requirements within fifteen (15) </w:t>
      </w:r>
      <w:r w:rsidR="008F7B9E" w:rsidRPr="003D6FBB">
        <w:t>calendar</w:t>
      </w:r>
      <w:r w:rsidR="008F7B9E" w:rsidRPr="00A50448">
        <w:t xml:space="preserve"> </w:t>
      </w:r>
      <w:r w:rsidR="00153D37" w:rsidRPr="00A50448">
        <w:t>days of</w:t>
      </w:r>
      <w:r w:rsidR="00153D37" w:rsidRPr="0089573B">
        <w:t xml:space="preserve"> the request, except that </w:t>
      </w:r>
      <w:r w:rsidR="004E256A">
        <w:t>LME/PIHP</w:t>
      </w:r>
      <w:r w:rsidR="00153D37" w:rsidRPr="0089573B">
        <w:t xml:space="preserve"> may grant additional time to respond for good cause shown and depending upon the size and scope of the request.  Additionally, CONTRACTOR will provide </w:t>
      </w:r>
      <w:r w:rsidR="00F500B8" w:rsidRPr="0089573B">
        <w:t>any documentation</w:t>
      </w:r>
      <w:r w:rsidR="00153D37" w:rsidRPr="0089573B">
        <w:t xml:space="preserve"> directly to </w:t>
      </w:r>
      <w:r w:rsidR="00F500B8" w:rsidRPr="0089573B">
        <w:t xml:space="preserve">the </w:t>
      </w:r>
      <w:r w:rsidR="004E256A">
        <w:rPr>
          <w:spacing w:val="49"/>
        </w:rPr>
        <w:t>LME/PIHP</w:t>
      </w:r>
      <w:r w:rsidR="00F500B8" w:rsidRPr="00D62636">
        <w:t xml:space="preserve"> </w:t>
      </w:r>
      <w:r w:rsidR="00F500B8" w:rsidRPr="00F030AA">
        <w:t>for</w:t>
      </w:r>
      <w:r w:rsidR="00153D37" w:rsidRPr="00F030AA">
        <w:t xml:space="preserve"> review</w:t>
      </w:r>
      <w:r w:rsidR="00B52E22" w:rsidRPr="00F030AA">
        <w:t xml:space="preserve"> when requested.</w:t>
      </w:r>
      <w:r w:rsidR="00153D37" w:rsidRPr="00F030AA">
        <w:t xml:space="preserve">  CONTRACTOR may satisfy any request for information by either paper or electronic/digital</w:t>
      </w:r>
      <w:r w:rsidR="002B11C2" w:rsidRPr="00246743">
        <w:t xml:space="preserve"> means.</w:t>
      </w:r>
    </w:p>
    <w:p w14:paraId="2A4A00E9" w14:textId="4FBEB02A" w:rsidR="00153D37" w:rsidRPr="007D7C82" w:rsidRDefault="00153D37" w:rsidP="0067073C">
      <w:pPr>
        <w:pStyle w:val="ListParagraph"/>
        <w:numPr>
          <w:ilvl w:val="0"/>
          <w:numId w:val="36"/>
        </w:numPr>
        <w:jc w:val="both"/>
      </w:pPr>
      <w:r w:rsidRPr="007D7C82">
        <w:t>The CONTRACTOR shall be responsible for completion of all necessary and customary documentation required for the services provided under the Contract in accordance with all Controlling Authority.</w:t>
      </w:r>
    </w:p>
    <w:p w14:paraId="7411B2CC" w14:textId="49E2B022" w:rsidR="00153D37" w:rsidRPr="007D7C82" w:rsidRDefault="00153D37" w:rsidP="0067073C">
      <w:pPr>
        <w:pStyle w:val="ListParagraph"/>
        <w:numPr>
          <w:ilvl w:val="0"/>
          <w:numId w:val="36"/>
        </w:numPr>
        <w:jc w:val="both"/>
      </w:pPr>
      <w:r w:rsidRPr="007D7C82">
        <w:t>Documentation must support the billing diagnosis, the number of units provided and billed, and the standards of the billing code</w:t>
      </w:r>
      <w:r w:rsidR="00916137">
        <w:t>.  The provider will be responsible for the adoption, assessment, collection, and disposition of fees in accordance with G.S. 122C-146</w:t>
      </w:r>
      <w:r w:rsidRPr="007D7C82">
        <w:t>;</w:t>
      </w:r>
      <w:r w:rsidR="007F0393">
        <w:t xml:space="preserve"> </w:t>
      </w:r>
      <w:r w:rsidRPr="007D7C82">
        <w:t xml:space="preserve">and </w:t>
      </w:r>
    </w:p>
    <w:p w14:paraId="7B118BC5" w14:textId="77777777" w:rsidR="00175BD8" w:rsidRDefault="007F0393" w:rsidP="00175BD8">
      <w:pPr>
        <w:pStyle w:val="ListParagraph"/>
        <w:numPr>
          <w:ilvl w:val="0"/>
          <w:numId w:val="36"/>
        </w:numPr>
        <w:jc w:val="both"/>
      </w:pPr>
      <w:r>
        <w:t xml:space="preserve">The </w:t>
      </w:r>
      <w:r w:rsidR="00153D37" w:rsidRPr="007D7C82">
        <w:t xml:space="preserve">CONTRACTOR shall maintain all documentation and records supporting </w:t>
      </w:r>
      <w:r w:rsidR="00970264" w:rsidRPr="003D6FBB">
        <w:t>Enrollee’s</w:t>
      </w:r>
      <w:r w:rsidR="00153D37" w:rsidRPr="00D62636">
        <w:t xml:space="preserve"> medical necessity for the services and shall provide it to the </w:t>
      </w:r>
      <w:r w:rsidR="004E256A">
        <w:t>LME/PIHP</w:t>
      </w:r>
      <w:r w:rsidR="00153D37" w:rsidRPr="00D62636">
        <w:t xml:space="preserve"> within fifteen (15)</w:t>
      </w:r>
      <w:r w:rsidR="008F7B9E" w:rsidRPr="00D62636">
        <w:t xml:space="preserve"> </w:t>
      </w:r>
      <w:r w:rsidR="008F7B9E" w:rsidRPr="003D6FBB">
        <w:t>calendar</w:t>
      </w:r>
      <w:r w:rsidR="00153D37" w:rsidRPr="00D62636">
        <w:t xml:space="preserve"> days of requests</w:t>
      </w:r>
      <w:r w:rsidR="00153D37" w:rsidRPr="00D62636" w:rsidDel="00B449BB">
        <w:t xml:space="preserve"> </w:t>
      </w:r>
      <w:r w:rsidR="00153D37" w:rsidRPr="00D62636">
        <w:t xml:space="preserve">for program integrity activities, including but not limited to </w:t>
      </w:r>
      <w:r w:rsidR="00153D37" w:rsidRPr="00D62636">
        <w:lastRenderedPageBreak/>
        <w:t>audits, investigations or post-pa</w:t>
      </w:r>
      <w:r w:rsidR="00153D37" w:rsidRPr="00F030AA">
        <w:t xml:space="preserve">yment reviews, except that </w:t>
      </w:r>
      <w:r w:rsidR="004E256A">
        <w:t>LME/PIHP</w:t>
      </w:r>
      <w:r w:rsidR="00153D37" w:rsidRPr="00F030AA">
        <w:t xml:space="preserve"> may grant additional time to respond for good cause shown and depending upon the size and scope </w:t>
      </w:r>
      <w:r w:rsidR="00153D37" w:rsidRPr="007F0393">
        <w:t>of the request.</w:t>
      </w:r>
    </w:p>
    <w:p w14:paraId="7171C02F" w14:textId="70D91902" w:rsidR="00153D37" w:rsidRPr="00175BD8" w:rsidRDefault="00153D37" w:rsidP="00175BD8">
      <w:pPr>
        <w:pStyle w:val="ListParagraph"/>
        <w:numPr>
          <w:ilvl w:val="0"/>
          <w:numId w:val="36"/>
        </w:numPr>
        <w:jc w:val="both"/>
      </w:pPr>
      <w:r w:rsidRPr="00F030AA">
        <w:t xml:space="preserve">The CONTRACTOR agrees and understands that the </w:t>
      </w:r>
      <w:r w:rsidR="004E256A">
        <w:t>LME/PIHP</w:t>
      </w:r>
      <w:r w:rsidRPr="00D62636">
        <w:t xml:space="preserve"> may inspect financial records concerning claims paid on behalf of</w:t>
      </w:r>
      <w:r w:rsidR="00970264" w:rsidRPr="00D62636">
        <w:t xml:space="preserve"> </w:t>
      </w:r>
      <w:r w:rsidR="00970264" w:rsidRPr="003D6FBB">
        <w:t>Enrollees</w:t>
      </w:r>
      <w:r w:rsidRPr="00D62636">
        <w:t xml:space="preserve">, records of staff who delivered or supervised the delivery of paid services to </w:t>
      </w:r>
      <w:r w:rsidR="00970264" w:rsidRPr="003D6FBB">
        <w:t>Enrollees</w:t>
      </w:r>
      <w:r w:rsidR="00970264" w:rsidRPr="00D62636">
        <w:t xml:space="preserve"> </w:t>
      </w:r>
      <w:r w:rsidRPr="00D62636">
        <w:t xml:space="preserve">demonstrating compliance with </w:t>
      </w:r>
      <w:r w:rsidRPr="007F0393">
        <w:t xml:space="preserve">Controlling Authority, </w:t>
      </w:r>
      <w:r w:rsidR="00970264" w:rsidRPr="007F0393">
        <w:t xml:space="preserve">Enrollees’ </w:t>
      </w:r>
      <w:r w:rsidRPr="007F0393">
        <w:t>clinical records, and any other clinical or financial items</w:t>
      </w:r>
      <w:r w:rsidRPr="00D62636">
        <w:t xml:space="preserve"> related to the claims paid on behalf of </w:t>
      </w:r>
      <w:r w:rsidR="00970264" w:rsidRPr="003D6FBB">
        <w:t>Enrollees</w:t>
      </w:r>
      <w:r w:rsidR="00970264" w:rsidRPr="00D62636">
        <w:t xml:space="preserve"> </w:t>
      </w:r>
      <w:r w:rsidRPr="00D62636">
        <w:t>deemed necessary to assure compliance with the Contract. CONTRACTOR is also subject to audits, investigations and post-payment reviews conducted by the United States Department of Health and Human Services, including the Depar</w:t>
      </w:r>
      <w:r w:rsidRPr="00F030AA">
        <w:t>tment’s Office of Inspector General, CMS and the Department, or their agents.  Program integrity activities do not have to be arranged in advance with CONTRACTOR</w:t>
      </w:r>
      <w:r w:rsidR="009F189C">
        <w:t xml:space="preserve">. </w:t>
      </w:r>
      <w:r w:rsidR="009F189C" w:rsidRPr="009F189C">
        <w:t>The equipment purchased with non</w:t>
      </w:r>
      <w:r w:rsidR="007F0393">
        <w:t xml:space="preserve"> </w:t>
      </w:r>
      <w:r w:rsidR="009F189C" w:rsidRPr="009F189C">
        <w:t>unit-cost reimbursement funds, such as start up or special purpose funding, title to assets purchased under the contract in whole or in part rests with the contractor so long as that party continues to provide the services which were supported by the contract; if such services are discontinued, disposition of the assets shall occur as approved by the</w:t>
      </w:r>
      <w:r w:rsidR="007F0393">
        <w:t xml:space="preserve"> </w:t>
      </w:r>
      <w:r w:rsidR="00B61921" w:rsidRPr="007F0393">
        <w:t>DHHS</w:t>
      </w:r>
      <w:r w:rsidR="009F189C" w:rsidRPr="007F0393">
        <w:t>.</w:t>
      </w:r>
      <w:r w:rsidRPr="00175BD8">
        <w:rPr>
          <w:highlight w:val="yellow"/>
        </w:rPr>
        <w:t xml:space="preserve"> </w:t>
      </w:r>
    </w:p>
    <w:p w14:paraId="33E6C1E9" w14:textId="65BB299D" w:rsidR="00153D37" w:rsidRPr="00D62636" w:rsidRDefault="00153D37" w:rsidP="0067073C">
      <w:pPr>
        <w:pStyle w:val="ListParagraph"/>
        <w:numPr>
          <w:ilvl w:val="0"/>
          <w:numId w:val="36"/>
        </w:numPr>
        <w:jc w:val="both"/>
      </w:pPr>
      <w:r w:rsidRPr="00F030AA">
        <w:t xml:space="preserve">The CONTRACTOR shall maintain a medical record </w:t>
      </w:r>
      <w:r w:rsidRPr="00D62636">
        <w:t xml:space="preserve">and adhere to the federal record retention schedule for each </w:t>
      </w:r>
      <w:r w:rsidR="00970264" w:rsidRPr="003D6FBB">
        <w:t>Enrollee</w:t>
      </w:r>
      <w:r w:rsidR="00970264" w:rsidRPr="00D62636">
        <w:t xml:space="preserve"> </w:t>
      </w:r>
      <w:r w:rsidR="005D229E">
        <w:t xml:space="preserve">served, </w:t>
      </w:r>
      <w:r w:rsidRPr="00D62636">
        <w:t xml:space="preserve">either in original paper copy or an electronic/digital copy. </w:t>
      </w:r>
    </w:p>
    <w:p w14:paraId="36A9E4C8" w14:textId="6027963D" w:rsidR="00153D37" w:rsidRPr="00246743" w:rsidRDefault="00153D37" w:rsidP="0067073C">
      <w:pPr>
        <w:pStyle w:val="ListParagraph"/>
        <w:numPr>
          <w:ilvl w:val="0"/>
          <w:numId w:val="36"/>
        </w:numPr>
        <w:jc w:val="both"/>
      </w:pPr>
      <w:r w:rsidRPr="00F030AA">
        <w:t>CONTRACTOR agrees to maintain necessary records and accounts related to the Contract, including personnel and financial records in accordance with Generally A</w:t>
      </w:r>
      <w:r w:rsidRPr="00246743">
        <w:t>ccepted Accounting Procedures and Practices to assure a proper accounting of all funds</w:t>
      </w:r>
      <w:r w:rsidR="00B30E78">
        <w:t>, including</w:t>
      </w:r>
      <w:r w:rsidR="00DC7608">
        <w:t xml:space="preserve"> budget revisions.</w:t>
      </w:r>
    </w:p>
    <w:p w14:paraId="2EBA9E08" w14:textId="5A1A8054" w:rsidR="00153D37" w:rsidRPr="00D62636" w:rsidRDefault="00153D37" w:rsidP="00D7193D">
      <w:pPr>
        <w:ind w:left="360"/>
        <w:jc w:val="both"/>
      </w:pPr>
      <w:r w:rsidRPr="00246743">
        <w:t>CONTRACTOR shall maintain detailed records of administrative costs and all other</w:t>
      </w:r>
      <w:r w:rsidRPr="00D62636">
        <w:t xml:space="preserve"> expenses incurred pursuant to the Contract including the provision of services and all relevant information relating to individual </w:t>
      </w:r>
      <w:r w:rsidR="00970264" w:rsidRPr="003D6FBB">
        <w:t>Enrollees</w:t>
      </w:r>
      <w:r w:rsidR="00970264" w:rsidRPr="00D62636">
        <w:t xml:space="preserve"> </w:t>
      </w:r>
      <w:r w:rsidRPr="00D62636">
        <w:t xml:space="preserve">as required by Controlling Authority.  When an audit is in progress or audit findings are unresolved, records shall be kept until all issues are finally resolved.   </w:t>
      </w:r>
    </w:p>
    <w:p w14:paraId="484D566C" w14:textId="10A0B730" w:rsidR="00153D37" w:rsidRPr="00D62636" w:rsidRDefault="00153D37" w:rsidP="00D7193D">
      <w:pPr>
        <w:ind w:left="360"/>
        <w:jc w:val="both"/>
      </w:pPr>
      <w:r w:rsidRPr="00D62636">
        <w:t>At a minimum of once every two (2) years the CONTRACTOR will participate in an audit of paid claims conducted by the</w:t>
      </w:r>
      <w:r w:rsidRPr="00D7193D">
        <w:rPr>
          <w:spacing w:val="49"/>
        </w:rPr>
        <w:t xml:space="preserve"> </w:t>
      </w:r>
      <w:r w:rsidR="004E256A">
        <w:t>LME/PIHP</w:t>
      </w:r>
      <w:r w:rsidR="005D229E">
        <w:t xml:space="preserve">. </w:t>
      </w:r>
      <w:r w:rsidR="004E256A">
        <w:t>LME/PIHP</w:t>
      </w:r>
      <w:r w:rsidRPr="00D62636">
        <w:t xml:space="preserve"> shall conduct an entrance interview at the outset of any such audit. Any paid claims determined to be out of compliance with Controlling Authority shall require a repayment to the</w:t>
      </w:r>
      <w:r w:rsidRPr="00D7193D">
        <w:rPr>
          <w:spacing w:val="49"/>
        </w:rPr>
        <w:t xml:space="preserve"> </w:t>
      </w:r>
      <w:r w:rsidR="004E256A">
        <w:t>LME/PIHP</w:t>
      </w:r>
      <w:r w:rsidRPr="00D62636">
        <w:t xml:space="preserve"> as required by Controlling Authority.  Any underpayments to CONTRACTOR shall</w:t>
      </w:r>
      <w:r w:rsidRPr="00C121F4">
        <w:t xml:space="preserve"> require payment by the </w:t>
      </w:r>
      <w:r w:rsidR="004E256A">
        <w:t>LME/PIHP</w:t>
      </w:r>
      <w:r w:rsidRPr="00D62636">
        <w:t xml:space="preserve">.  Audits shall be arranged with the CONTRACTOR in advance, except when the </w:t>
      </w:r>
      <w:r w:rsidR="004E256A">
        <w:t>LME/PIHP</w:t>
      </w:r>
      <w:r w:rsidRPr="00D62636">
        <w:t xml:space="preserve"> has received a credible allegation of fraud, the health, safety or welfare of </w:t>
      </w:r>
      <w:r w:rsidR="003D2925" w:rsidRPr="00D62636">
        <w:t>Enrollee</w:t>
      </w:r>
      <w:r w:rsidRPr="00D62636">
        <w:t xml:space="preserve">(s) is at risk, or the </w:t>
      </w:r>
      <w:r w:rsidR="004E256A">
        <w:t>LME/PIHP</w:t>
      </w:r>
      <w:r w:rsidRPr="00D62636">
        <w:t xml:space="preserve"> is participating in a joint investigation with the Department, its Divisions, its contractor(s) or another federal or state agency.  At the conclusion of any such audit, the </w:t>
      </w:r>
      <w:r w:rsidR="004E256A">
        <w:t>LME/PIHP</w:t>
      </w:r>
      <w:r w:rsidRPr="00D62636">
        <w:t xml:space="preserve"> shall conduct an exit conference with CONTRACTOR to discuss any tentative negative findings. The CONTRACTOR will receive written documentation of findings within thirty (30) days following the audit.  Based upon results of the audit th</w:t>
      </w:r>
      <w:r w:rsidRPr="00F030AA">
        <w:t>e CONTRACTOR may be subject to additional auditing and/or may be required to submit a plan of correction and /or may be required to remit funds back to the</w:t>
      </w:r>
      <w:r w:rsidRPr="00D7193D">
        <w:rPr>
          <w:spacing w:val="49"/>
        </w:rPr>
        <w:t xml:space="preserve"> </w:t>
      </w:r>
      <w:r w:rsidR="004E256A">
        <w:t>LME/PIHP</w:t>
      </w:r>
      <w:r w:rsidRPr="00D62636">
        <w:t xml:space="preserve"> as required by Controlling Authority. </w:t>
      </w:r>
      <w:r w:rsidR="004E256A">
        <w:t>LME/PIHP</w:t>
      </w:r>
      <w:r w:rsidRPr="00D62636">
        <w:t xml:space="preserve"> may use statistical sampling and extrapolate audit results in accordance with Controlling Authority.</w:t>
      </w:r>
    </w:p>
    <w:p w14:paraId="59F94BF1" w14:textId="2ABC53FB" w:rsidR="00153D37" w:rsidRPr="00D62636" w:rsidRDefault="00153D37" w:rsidP="00D7193D">
      <w:pPr>
        <w:ind w:left="360"/>
        <w:jc w:val="both"/>
      </w:pPr>
      <w:r w:rsidRPr="00D62636">
        <w:lastRenderedPageBreak/>
        <w:t>The CONTRACTOR shall use best efforts to provide data to the</w:t>
      </w:r>
      <w:r w:rsidRPr="00D7193D">
        <w:rPr>
          <w:spacing w:val="49"/>
        </w:rPr>
        <w:t xml:space="preserve"> </w:t>
      </w:r>
      <w:r w:rsidR="004E256A">
        <w:t>LME/PIHP</w:t>
      </w:r>
      <w:r w:rsidRPr="00D62636">
        <w:t xml:space="preserve"> in the implementation of any studies or improvement projects required of the </w:t>
      </w:r>
      <w:r w:rsidR="004E256A">
        <w:t>LME/PIHP</w:t>
      </w:r>
      <w:r w:rsidRPr="00D62636">
        <w:t xml:space="preserve"> by the Department.  CONTRACTOR and </w:t>
      </w:r>
      <w:r w:rsidR="004E256A">
        <w:t>LME/PIHP</w:t>
      </w:r>
      <w:r w:rsidRPr="00D62636">
        <w:t xml:space="preserve"> wil</w:t>
      </w:r>
      <w:r w:rsidRPr="00F030AA">
        <w:t>l mutually agree upon the data to be provided</w:t>
      </w:r>
      <w:r w:rsidR="006A6303" w:rsidRPr="00F030AA">
        <w:t xml:space="preserve"> </w:t>
      </w:r>
      <w:r w:rsidR="006A6303" w:rsidRPr="003D6FBB">
        <w:t>for these purposes</w:t>
      </w:r>
      <w:r w:rsidRPr="00D62636">
        <w:t>, and the format and time frame for provision of the data.</w:t>
      </w:r>
    </w:p>
    <w:p w14:paraId="4BE34D2B" w14:textId="311159CB" w:rsidR="00153D37" w:rsidRDefault="00153D37" w:rsidP="0067073C">
      <w:pPr>
        <w:pStyle w:val="ListParagraph"/>
        <w:numPr>
          <w:ilvl w:val="0"/>
          <w:numId w:val="36"/>
        </w:numPr>
        <w:jc w:val="both"/>
      </w:pPr>
      <w:r w:rsidRPr="00F030AA">
        <w:t>In accordance with Controlling Authority, specifically 42</w:t>
      </w:r>
      <w:r w:rsidR="00D7193D">
        <w:t xml:space="preserve"> CFR §420.300 through §420.304,</w:t>
      </w:r>
      <w:r w:rsidRPr="00F030AA">
        <w:t xml:space="preserve"> for any contracts for services the cost or </w:t>
      </w:r>
      <w:r w:rsidRPr="00246743">
        <w:t>value of which is $10,000 or more over a 12-month period, including contract for both goods and services in which the service component is worth $10,000 or more over a 12</w:t>
      </w:r>
      <w:r w:rsidR="00D92537" w:rsidRPr="007D7C82">
        <w:t>-month period, the Comptroller G</w:t>
      </w:r>
      <w:r w:rsidRPr="007D7C82">
        <w:t xml:space="preserve">eneral of the United States, </w:t>
      </w:r>
      <w:r w:rsidR="00D92537" w:rsidRPr="003D6FBB">
        <w:t>USD</w:t>
      </w:r>
      <w:r w:rsidRPr="003D6FBB">
        <w:t>HHS</w:t>
      </w:r>
      <w:r w:rsidRPr="00D62636">
        <w:t>, and their duly authorized representative shall have access to CONTRACTOR’s books, documents, and records until the expiration of four years after the services are furnished under the contract.</w:t>
      </w:r>
    </w:p>
    <w:p w14:paraId="4BFE6C3E" w14:textId="26F91E3D" w:rsidR="00DF26A1" w:rsidRPr="00014A08" w:rsidRDefault="00014A08" w:rsidP="007621A3">
      <w:pPr>
        <w:pStyle w:val="ListParagraph"/>
        <w:numPr>
          <w:ilvl w:val="0"/>
          <w:numId w:val="36"/>
        </w:numPr>
        <w:tabs>
          <w:tab w:val="left" w:pos="2070"/>
        </w:tabs>
        <w:jc w:val="both"/>
      </w:pPr>
      <w:r>
        <w:t xml:space="preserve">To the extent permitted </w:t>
      </w:r>
      <w:r w:rsidR="002E4DFD" w:rsidRPr="00014A08">
        <w:rPr>
          <w:bCs/>
        </w:rPr>
        <w:t xml:space="preserve">under State law, </w:t>
      </w:r>
      <w:r w:rsidR="004E256A">
        <w:rPr>
          <w:bCs/>
        </w:rPr>
        <w:t>LME/PIHP</w:t>
      </w:r>
      <w:r w:rsidR="002E4DFD" w:rsidRPr="00014A08">
        <w:t xml:space="preserve"> provider contracts and the </w:t>
      </w:r>
      <w:r w:rsidR="004E256A">
        <w:t>LME/PIHP</w:t>
      </w:r>
      <w:r w:rsidR="002E4DFD" w:rsidRPr="00014A08">
        <w:t xml:space="preserve"> Provider</w:t>
      </w:r>
      <w:r w:rsidR="00DA64DE" w:rsidRPr="00014A08">
        <w:t xml:space="preserve"> Operations</w:t>
      </w:r>
      <w:r w:rsidR="002E4DFD" w:rsidRPr="00014A08">
        <w:t xml:space="preserve"> Manual shall require network providers to maintain medical records that meet the requirements in the NC DHHS documents captioned </w:t>
      </w:r>
      <w:r w:rsidR="002E4DFD" w:rsidRPr="00014A08">
        <w:rPr>
          <w:i/>
        </w:rPr>
        <w:t>Records Management and Documentation Manual for Providers</w:t>
      </w:r>
      <w:r w:rsidR="002E4DFD" w:rsidRPr="00014A08">
        <w:t xml:space="preserve"> (</w:t>
      </w:r>
      <w:bookmarkStart w:id="5" w:name="OLE_LINK5"/>
      <w:bookmarkStart w:id="6" w:name="OLE_LINK4"/>
      <w:r w:rsidR="002E4DFD" w:rsidRPr="00014A08">
        <w:t>APSM 45-2</w:t>
      </w:r>
      <w:bookmarkEnd w:id="5"/>
      <w:bookmarkEnd w:id="6"/>
      <w:r w:rsidR="002E4DFD" w:rsidRPr="00014A08">
        <w:t xml:space="preserve">) and </w:t>
      </w:r>
      <w:r w:rsidR="002E4DFD" w:rsidRPr="00014A08">
        <w:rPr>
          <w:i/>
        </w:rPr>
        <w:t xml:space="preserve">Rules for MH/DD/SAS Facilities and Services </w:t>
      </w:r>
      <w:r w:rsidR="002E4DFD" w:rsidRPr="00014A08">
        <w:t xml:space="preserve">(APSM 30-1) and in the </w:t>
      </w:r>
      <w:r w:rsidR="002E4DFD" w:rsidRPr="00014A08">
        <w:rPr>
          <w:i/>
        </w:rPr>
        <w:t xml:space="preserve">Basic Medicaid Billing Guide, and any other federal and state laws, rules and regulations. </w:t>
      </w:r>
      <w:r w:rsidR="002E4DFD" w:rsidRPr="00014A08">
        <w:t xml:space="preserve">  Medical </w:t>
      </w:r>
      <w:r w:rsidR="002B11C2" w:rsidRPr="00014A08">
        <w:t>r</w:t>
      </w:r>
      <w:r w:rsidR="002E4DFD" w:rsidRPr="00014A08">
        <w:t>ecords shall be maintained at the</w:t>
      </w:r>
      <w:r w:rsidR="002634B7" w:rsidRPr="00014A08">
        <w:t xml:space="preserve"> Contractor </w:t>
      </w:r>
      <w:r w:rsidR="002E4DFD" w:rsidRPr="00014A08">
        <w:t>level; therefore</w:t>
      </w:r>
      <w:r w:rsidR="00C521E6" w:rsidRPr="00014A08">
        <w:t>,</w:t>
      </w:r>
      <w:r w:rsidR="002E4DFD" w:rsidRPr="00014A08">
        <w:t xml:space="preserve"> Enrollees may have more than one record if they receive services from more than one </w:t>
      </w:r>
      <w:r w:rsidR="002634B7" w:rsidRPr="00014A08">
        <w:t>Contractor</w:t>
      </w:r>
      <w:r w:rsidR="002E4DFD" w:rsidRPr="00014A08">
        <w:t xml:space="preserve">.  </w:t>
      </w:r>
      <w:r w:rsidR="004E256A">
        <w:t>LME/PIHP</w:t>
      </w:r>
      <w:r w:rsidR="002E4DFD" w:rsidRPr="00014A08">
        <w:t xml:space="preserve"> shall monitor Medical </w:t>
      </w:r>
      <w:r w:rsidR="002B11C2" w:rsidRPr="00014A08">
        <w:t>r</w:t>
      </w:r>
      <w:r w:rsidR="002E4DFD" w:rsidRPr="00014A08">
        <w:t xml:space="preserve">ecord documentation to ensure that the standards are met.  </w:t>
      </w:r>
      <w:r w:rsidR="004E256A">
        <w:t>LME/PIHP</w:t>
      </w:r>
      <w:r w:rsidR="002E4DFD" w:rsidRPr="00014A08">
        <w:t xml:space="preserve"> shall have the right to inspect </w:t>
      </w:r>
      <w:r w:rsidR="002634B7" w:rsidRPr="00014A08">
        <w:t>Contractor</w:t>
      </w:r>
      <w:r w:rsidR="002E4DFD" w:rsidRPr="00014A08">
        <w:t xml:space="preserve"> records without prior notice. </w:t>
      </w:r>
      <w:r w:rsidR="004E256A">
        <w:t>LME/PIHP</w:t>
      </w:r>
      <w:r w:rsidR="002E4DFD" w:rsidRPr="00014A08">
        <w:t xml:space="preserve"> shall also require </w:t>
      </w:r>
      <w:r w:rsidR="002634B7" w:rsidRPr="00014A08">
        <w:t xml:space="preserve">Contractor </w:t>
      </w:r>
      <w:r w:rsidR="002E4DFD" w:rsidRPr="00014A08">
        <w:t xml:space="preserve"> to </w:t>
      </w:r>
      <w:r w:rsidR="001F50DB" w:rsidRPr="00014A08">
        <w:t xml:space="preserve">submit a plan for maintenance and storage of all records for approval by the </w:t>
      </w:r>
      <w:r w:rsidR="004E256A">
        <w:t>LME/PIHP</w:t>
      </w:r>
      <w:r w:rsidR="001F50DB" w:rsidRPr="00014A08">
        <w:t xml:space="preserve"> or </w:t>
      </w:r>
      <w:r w:rsidR="002E4DFD" w:rsidRPr="00014A08">
        <w:t xml:space="preserve">transfer copies of </w:t>
      </w:r>
      <w:r w:rsidR="00A24A49" w:rsidRPr="00014A08">
        <w:t>m</w:t>
      </w:r>
      <w:r w:rsidR="002E4DFD" w:rsidRPr="00014A08">
        <w:t xml:space="preserve">edical records of </w:t>
      </w:r>
      <w:r w:rsidR="002625AA" w:rsidRPr="00014A08">
        <w:t>E</w:t>
      </w:r>
      <w:r w:rsidR="002E4DFD" w:rsidRPr="00014A08">
        <w:t xml:space="preserve">nrollees served pursuant to this Contract to </w:t>
      </w:r>
      <w:r w:rsidR="004E256A">
        <w:t>LME/PIHP</w:t>
      </w:r>
      <w:r w:rsidR="002E4DFD" w:rsidRPr="00014A08">
        <w:t xml:space="preserve"> </w:t>
      </w:r>
      <w:r w:rsidR="002E4DFD" w:rsidRPr="00014A08">
        <w:rPr>
          <w:b/>
        </w:rPr>
        <w:t xml:space="preserve">in the event that the </w:t>
      </w:r>
      <w:r w:rsidR="00DF26A1" w:rsidRPr="00014A08">
        <w:rPr>
          <w:b/>
        </w:rPr>
        <w:t>Contractor</w:t>
      </w:r>
      <w:r w:rsidR="002E4DFD" w:rsidRPr="00014A08">
        <w:rPr>
          <w:b/>
        </w:rPr>
        <w:t xml:space="preserve"> closes its North Carolina business operations</w:t>
      </w:r>
      <w:r w:rsidR="002E4DFD" w:rsidRPr="00014A08">
        <w:t>, whether the closure is due to retirement, bankruptcy, relocation to anot</w:t>
      </w:r>
      <w:r w:rsidR="00A9128A" w:rsidRPr="00014A08">
        <w:t>her state or any other reason.</w:t>
      </w:r>
      <w:r w:rsidR="001F50DB" w:rsidRPr="00014A08">
        <w:t xml:space="preserve"> The </w:t>
      </w:r>
      <w:r w:rsidR="004E256A">
        <w:t>LME/PIHP</w:t>
      </w:r>
      <w:r w:rsidR="001F50DB" w:rsidRPr="00014A08">
        <w:t xml:space="preserve"> has the sole discretion to approve or disapprove such plan. </w:t>
      </w:r>
      <w:r w:rsidR="00A9128A" w:rsidRPr="00014A08">
        <w:t xml:space="preserve"> </w:t>
      </w:r>
      <w:r w:rsidR="004E256A">
        <w:t>LME/PIHP</w:t>
      </w:r>
      <w:r w:rsidR="002E4DFD" w:rsidRPr="00014A08">
        <w:t xml:space="preserve"> shall not be held liable for any provider records not </w:t>
      </w:r>
      <w:r w:rsidR="00ED1D4E" w:rsidRPr="00014A08">
        <w:t xml:space="preserve">stored, maintained, or </w:t>
      </w:r>
      <w:r w:rsidR="002E4DFD" w:rsidRPr="00014A08">
        <w:t xml:space="preserve">transferred pursuant to this provision so long as it has attempted, in good faith, to obtain </w:t>
      </w:r>
      <w:r w:rsidR="00ED1D4E" w:rsidRPr="00014A08">
        <w:t xml:space="preserve">a written plan for maintenance and storage or a copy of </w:t>
      </w:r>
      <w:r w:rsidR="002E4DFD" w:rsidRPr="00014A08">
        <w:t xml:space="preserve">such records from the </w:t>
      </w:r>
      <w:r w:rsidR="00DF26A1" w:rsidRPr="00014A08">
        <w:t>Contractor</w:t>
      </w:r>
      <w:r w:rsidR="002E4DFD" w:rsidRPr="00014A08">
        <w:t xml:space="preserve">. </w:t>
      </w:r>
      <w:r w:rsidR="00DF26A1" w:rsidRPr="00014A08">
        <w:t xml:space="preserve">If the Contractor’s contract is terminated or if the Contractor closes network operations (but continues to have operations elsewhere in the State), the Contractor shall either: 1) provide copies of medical records of </w:t>
      </w:r>
      <w:r w:rsidR="00ED1D4E" w:rsidRPr="00014A08">
        <w:t>E</w:t>
      </w:r>
      <w:r w:rsidR="00DF26A1" w:rsidRPr="00014A08">
        <w:t xml:space="preserve">nrollees to </w:t>
      </w:r>
      <w:r w:rsidR="004E256A">
        <w:t>LME/PIHP</w:t>
      </w:r>
      <w:r w:rsidR="00DF26A1" w:rsidRPr="00014A08">
        <w:t xml:space="preserve">, or 2) submit a plan for maintenance and storage of all records for approval by the </w:t>
      </w:r>
      <w:r w:rsidR="004E256A">
        <w:t>LME/PIHP</w:t>
      </w:r>
      <w:r w:rsidR="00DF26A1" w:rsidRPr="00014A08">
        <w:t xml:space="preserve">. The </w:t>
      </w:r>
      <w:r w:rsidR="004E256A">
        <w:t>LME/PIHP</w:t>
      </w:r>
      <w:r w:rsidR="00DF26A1" w:rsidRPr="00014A08">
        <w:t xml:space="preserve"> has the sole discretion to approve or disapprove such plan. </w:t>
      </w:r>
    </w:p>
    <w:p w14:paraId="5175CAC3" w14:textId="7E9DACC1" w:rsidR="00916137" w:rsidRPr="003D6FBB" w:rsidRDefault="00DF26A1" w:rsidP="00E3547E">
      <w:pPr>
        <w:pStyle w:val="ListParagraph"/>
        <w:numPr>
          <w:ilvl w:val="0"/>
          <w:numId w:val="36"/>
        </w:numPr>
        <w:tabs>
          <w:tab w:val="left" w:pos="2070"/>
        </w:tabs>
        <w:jc w:val="both"/>
      </w:pPr>
      <w:r w:rsidRPr="00014A08">
        <w:t>Contractor</w:t>
      </w:r>
      <w:r w:rsidR="00916137" w:rsidRPr="00916137">
        <w:t xml:space="preserve"> shall make available </w:t>
      </w:r>
      <w:r w:rsidR="00342AC1">
        <w:t>to the LME</w:t>
      </w:r>
      <w:r w:rsidR="007F0393">
        <w:t>/PIHP</w:t>
      </w:r>
      <w:r w:rsidR="00342AC1">
        <w:t xml:space="preserve"> </w:t>
      </w:r>
      <w:r w:rsidR="00916137" w:rsidRPr="00916137">
        <w:t>its accounting records for the purpose of audit by State authorities and that the party will, when required by general statute, have an annual audit by an independent certified public accountant.  A copy will be forwarded to the office of the State Auditor</w:t>
      </w:r>
      <w:r w:rsidR="00FE1190">
        <w:t xml:space="preserve"> and the LME</w:t>
      </w:r>
      <w:r w:rsidR="007F0393">
        <w:t>/PIHP</w:t>
      </w:r>
      <w:r w:rsidR="00FE1190">
        <w:t>.</w:t>
      </w:r>
    </w:p>
    <w:p w14:paraId="4BCCC6F7" w14:textId="16805F92" w:rsidR="00153D37" w:rsidRPr="00DF26A1" w:rsidRDefault="00153D37" w:rsidP="00937707">
      <w:pPr>
        <w:ind w:left="360"/>
        <w:jc w:val="both"/>
        <w:rPr>
          <w:strike/>
        </w:rPr>
      </w:pPr>
    </w:p>
    <w:p w14:paraId="09F9D83C" w14:textId="77777777" w:rsidR="00153D37" w:rsidRPr="0089573B" w:rsidRDefault="00153D37" w:rsidP="0067073C">
      <w:pPr>
        <w:numPr>
          <w:ilvl w:val="0"/>
          <w:numId w:val="16"/>
        </w:numPr>
        <w:tabs>
          <w:tab w:val="clear" w:pos="360"/>
          <w:tab w:val="num" w:pos="0"/>
        </w:tabs>
        <w:ind w:left="0"/>
        <w:jc w:val="both"/>
        <w:rPr>
          <w:b/>
        </w:rPr>
      </w:pPr>
      <w:r w:rsidRPr="0089573B">
        <w:rPr>
          <w:b/>
          <w:u w:val="single"/>
        </w:rPr>
        <w:t>FRAUD, ABUSE, OVER UTILIZATION AND FINAL OVERPAYMENTS, ASSESSMENTS OR FINES:</w:t>
      </w:r>
      <w:r w:rsidRPr="0089573B">
        <w:rPr>
          <w:b/>
        </w:rPr>
        <w:t xml:space="preserve"> </w:t>
      </w:r>
    </w:p>
    <w:p w14:paraId="50E93BDB" w14:textId="1734C55E" w:rsidR="00153D37" w:rsidRPr="00D60C30" w:rsidRDefault="00153D37" w:rsidP="0062118B">
      <w:pPr>
        <w:numPr>
          <w:ilvl w:val="0"/>
          <w:numId w:val="9"/>
        </w:numPr>
        <w:jc w:val="both"/>
      </w:pPr>
      <w:r w:rsidRPr="0089573B">
        <w:t xml:space="preserve">CONTRACTOR understands that whenever </w:t>
      </w:r>
      <w:r w:rsidR="004E256A">
        <w:t>LME/PIHP</w:t>
      </w:r>
      <w:r w:rsidRPr="00D62636">
        <w:t xml:space="preserve"> receives a credible allegation of fraud, abuse, overutilization or questionable billing practice(s), the</w:t>
      </w:r>
      <w:r w:rsidRPr="00D62636">
        <w:rPr>
          <w:spacing w:val="49"/>
        </w:rPr>
        <w:t xml:space="preserve"> </w:t>
      </w:r>
      <w:r w:rsidR="004E256A">
        <w:t>LME/PIHP</w:t>
      </w:r>
      <w:r w:rsidRPr="00D62636">
        <w:t xml:space="preserve"> is required to </w:t>
      </w:r>
      <w:r w:rsidR="00EE6F8B">
        <w:t>investigate the matter and where the allegation</w:t>
      </w:r>
      <w:r w:rsidR="003A48FF">
        <w:t>(</w:t>
      </w:r>
      <w:r w:rsidR="00EE6F8B">
        <w:t>s) proves credible, the LME</w:t>
      </w:r>
      <w:r w:rsidR="007F0393">
        <w:t>/PIHP</w:t>
      </w:r>
      <w:r w:rsidR="00EE6F8B">
        <w:t xml:space="preserve"> is required to </w:t>
      </w:r>
      <w:r w:rsidRPr="00D62636">
        <w:t xml:space="preserve">provide </w:t>
      </w:r>
      <w:r w:rsidR="00EF382E">
        <w:t>DMA</w:t>
      </w:r>
      <w:r w:rsidRPr="00F030AA">
        <w:t xml:space="preserve"> with the provider name, type</w:t>
      </w:r>
      <w:r w:rsidRPr="0089573B">
        <w:t xml:space="preserve"> of provider, source of the complaint, and approximate dollars involved. </w:t>
      </w:r>
      <w:r w:rsidR="00EE6F8B">
        <w:t xml:space="preserve">CONTRACTOR agrees to cooperate in any </w:t>
      </w:r>
      <w:r w:rsidR="00EE6F8B">
        <w:lastRenderedPageBreak/>
        <w:t>such investigation, and failure to do so, may result in possible sanction up to and including termination of this contract.</w:t>
      </w:r>
      <w:r w:rsidRPr="0089573B">
        <w:t xml:space="preserve"> CONTRACTOR understands that the Medicaid Fraud Investigations Unit of the North Carolina Attorney General’s Office or </w:t>
      </w:r>
      <w:r w:rsidR="00EF382E">
        <w:t>DMA</w:t>
      </w:r>
      <w:r w:rsidRPr="0089573B">
        <w:t xml:space="preserve">, at their discretion, may conduct preliminary or full investigations to evaluate the suspected fraud, abuse, over utilization or questionable billing practice(s) and the need for further action, if any. Fraudulent billing may include, but is not limited to, unbundling services, billing for services by non-credentialed or non-licensed staff, or billing for a service that CONTRACTOR </w:t>
      </w:r>
      <w:r w:rsidRPr="00D60C30">
        <w:t>never rendered or for which documentation is absent or inadequate.</w:t>
      </w:r>
    </w:p>
    <w:p w14:paraId="1EAA1408" w14:textId="012E38EE" w:rsidR="00153D37" w:rsidRPr="00D60C30" w:rsidRDefault="00153D37" w:rsidP="0062118B">
      <w:pPr>
        <w:numPr>
          <w:ilvl w:val="0"/>
          <w:numId w:val="9"/>
        </w:numPr>
        <w:autoSpaceDE w:val="0"/>
        <w:autoSpaceDN w:val="0"/>
        <w:adjustRightInd w:val="0"/>
        <w:jc w:val="both"/>
      </w:pPr>
      <w:r w:rsidRPr="00D60C30">
        <w:t>If the</w:t>
      </w:r>
      <w:r w:rsidRPr="00D60C30">
        <w:rPr>
          <w:spacing w:val="49"/>
        </w:rPr>
        <w:t xml:space="preserve"> </w:t>
      </w:r>
      <w:r w:rsidR="004E256A">
        <w:t>LME/PIHP</w:t>
      </w:r>
      <w:r w:rsidRPr="00D60C30">
        <w:t xml:space="preserve"> determines CONTRACTOR has failed to comply with Controlling Authority and has been reimbursed for a claim or a portion of a claim that the</w:t>
      </w:r>
      <w:r w:rsidRPr="00D60C30">
        <w:rPr>
          <w:spacing w:val="49"/>
        </w:rPr>
        <w:t xml:space="preserve"> </w:t>
      </w:r>
      <w:r w:rsidR="004E256A">
        <w:t>LME/PIHP</w:t>
      </w:r>
      <w:r w:rsidRPr="00D60C30">
        <w:t xml:space="preserve"> determines should be disallowed, or that CONTRACTOR has been paid for a claim that was fraudulently billed to the</w:t>
      </w:r>
      <w:r w:rsidRPr="00D60C30">
        <w:rPr>
          <w:spacing w:val="49"/>
        </w:rPr>
        <w:t xml:space="preserve"> </w:t>
      </w:r>
      <w:r w:rsidR="004E256A">
        <w:t>LME/PIHP</w:t>
      </w:r>
      <w:r w:rsidRPr="00D60C30">
        <w:t>, the</w:t>
      </w:r>
      <w:r w:rsidRPr="00D60C30">
        <w:rPr>
          <w:spacing w:val="49"/>
        </w:rPr>
        <w:t xml:space="preserve"> </w:t>
      </w:r>
      <w:r w:rsidR="004E256A">
        <w:t>LME/PIHP</w:t>
      </w:r>
      <w:r w:rsidRPr="00D60C30">
        <w:t xml:space="preserve"> will provide thirty (30) days notice to the CONTRACTOR of the intent to recoup funds.  Such notice of adverse action shall identify the </w:t>
      </w:r>
      <w:r w:rsidR="00DA64DE" w:rsidRPr="00D60C30">
        <w:t>Enrollee</w:t>
      </w:r>
      <w:r w:rsidRPr="00D60C30">
        <w:t xml:space="preserve">(s) name and date(s) of service in question, the specific determination made by the </w:t>
      </w:r>
      <w:r w:rsidR="004E256A">
        <w:t>LME/PIHP</w:t>
      </w:r>
      <w:r w:rsidRPr="00D60C30">
        <w:t xml:space="preserve"> as to each claim, and the requested amount of repayment due to the</w:t>
      </w:r>
      <w:r w:rsidRPr="00D60C30">
        <w:rPr>
          <w:spacing w:val="49"/>
        </w:rPr>
        <w:t xml:space="preserve"> </w:t>
      </w:r>
      <w:r w:rsidR="004E256A">
        <w:t>LME/PIHP</w:t>
      </w:r>
      <w:r w:rsidRPr="00D60C30">
        <w:t xml:space="preserve">.  CONTRACTOR shall have thirty (30) days from date of such notification to either appeal the determination of the </w:t>
      </w:r>
      <w:r w:rsidR="004E256A">
        <w:t>LME/PIHP</w:t>
      </w:r>
      <w:r w:rsidRPr="00D60C30">
        <w:t xml:space="preserve"> or to remit the invoiced amount.</w:t>
      </w:r>
    </w:p>
    <w:p w14:paraId="7DCF37B7" w14:textId="6B3DC9FB" w:rsidR="00153D37" w:rsidRPr="00D60C30" w:rsidRDefault="00153D37" w:rsidP="0062118B">
      <w:pPr>
        <w:numPr>
          <w:ilvl w:val="0"/>
          <w:numId w:val="9"/>
        </w:numPr>
        <w:autoSpaceDE w:val="0"/>
        <w:autoSpaceDN w:val="0"/>
        <w:adjustRightInd w:val="0"/>
        <w:jc w:val="both"/>
      </w:pPr>
      <w:r w:rsidRPr="00D60C30">
        <w:t>If the</w:t>
      </w:r>
      <w:r w:rsidRPr="00D60C30">
        <w:rPr>
          <w:spacing w:val="49"/>
        </w:rPr>
        <w:t xml:space="preserve"> </w:t>
      </w:r>
      <w:r w:rsidR="004E256A">
        <w:t>LME/PIHP</w:t>
      </w:r>
      <w:r w:rsidRPr="00D60C30">
        <w:t xml:space="preserve"> or CONTRACTOR determines that the CONTRACTOR has received payment from the </w:t>
      </w:r>
      <w:r w:rsidR="004E256A">
        <w:t>LME/PIHP</w:t>
      </w:r>
      <w:r w:rsidRPr="00D60C30">
        <w:t xml:space="preserve"> as a result of an error or omission, the</w:t>
      </w:r>
      <w:r w:rsidRPr="00D60C30">
        <w:rPr>
          <w:spacing w:val="49"/>
        </w:rPr>
        <w:t xml:space="preserve"> </w:t>
      </w:r>
      <w:r w:rsidR="004E256A">
        <w:t>LME/PIHP</w:t>
      </w:r>
      <w:r w:rsidRPr="00D60C30">
        <w:t xml:space="preserve"> will provide thirty (30) days notice to the CONTRACTOR of its intent to recoup funds related to errors or omissions. The</w:t>
      </w:r>
      <w:r w:rsidRPr="00D60C30">
        <w:rPr>
          <w:spacing w:val="49"/>
        </w:rPr>
        <w:t xml:space="preserve"> </w:t>
      </w:r>
      <w:r w:rsidR="004E256A">
        <w:t>LME/PIHP</w:t>
      </w:r>
      <w:r w:rsidRPr="00D60C30">
        <w:t xml:space="preserve"> will provide an invoice to the CONTRACTOR including the </w:t>
      </w:r>
      <w:r w:rsidR="00E01AD1" w:rsidRPr="00D60C30">
        <w:t>Enrollee</w:t>
      </w:r>
      <w:r w:rsidRPr="00D60C30">
        <w:t xml:space="preserve">(s) name and date(s) of service in question.  CONTRACTOR shall have thirty (30) days from date of such notification to either appeal the determination of the </w:t>
      </w:r>
      <w:r w:rsidR="004E256A">
        <w:t>LME/PIHP</w:t>
      </w:r>
      <w:r w:rsidRPr="00D60C30">
        <w:t xml:space="preserve"> or to remit the invoiced amount.</w:t>
      </w:r>
    </w:p>
    <w:p w14:paraId="11996C42" w14:textId="647661F0" w:rsidR="00153D37" w:rsidRPr="003D6FBB" w:rsidRDefault="00153D37" w:rsidP="0062118B">
      <w:pPr>
        <w:numPr>
          <w:ilvl w:val="0"/>
          <w:numId w:val="9"/>
        </w:numPr>
        <w:autoSpaceDE w:val="0"/>
        <w:autoSpaceDN w:val="0"/>
        <w:adjustRightInd w:val="0"/>
        <w:jc w:val="both"/>
      </w:pPr>
      <w:r w:rsidRPr="003D6FBB">
        <w:t xml:space="preserve">Requests for Reconsideration by the CONTRACTOR and appeals of audit determinations are as defined by Controlling Authority and as outlined in the </w:t>
      </w:r>
      <w:r w:rsidR="004E256A">
        <w:t>LME/PIHP</w:t>
      </w:r>
      <w:r w:rsidRPr="003D6FBB">
        <w:t xml:space="preserve"> Provider</w:t>
      </w:r>
      <w:r w:rsidR="00E01AD1" w:rsidRPr="003D6FBB">
        <w:t xml:space="preserve"> Operations</w:t>
      </w:r>
      <w:r w:rsidRPr="003D6FBB">
        <w:t xml:space="preserve"> Manual promulgated by </w:t>
      </w:r>
      <w:r w:rsidR="004E256A">
        <w:t>LME/PIHP</w:t>
      </w:r>
      <w:r w:rsidR="00E01AD1" w:rsidRPr="003D6FBB">
        <w:t xml:space="preserve">, </w:t>
      </w:r>
      <w:r w:rsidRPr="003D6FBB">
        <w:t>pursuant to N.C. Gen. Stat. §122C-151.3 and Chapters 108C and 150B of the North Carolina General Statutes.</w:t>
      </w:r>
    </w:p>
    <w:p w14:paraId="45DACE5B" w14:textId="632AB403" w:rsidR="00153D37" w:rsidRPr="003D6FBB" w:rsidRDefault="00153D37" w:rsidP="0062118B">
      <w:pPr>
        <w:numPr>
          <w:ilvl w:val="0"/>
          <w:numId w:val="9"/>
        </w:numPr>
        <w:autoSpaceDE w:val="0"/>
        <w:autoSpaceDN w:val="0"/>
        <w:adjustRightInd w:val="0"/>
        <w:jc w:val="both"/>
      </w:pPr>
      <w:r w:rsidRPr="003D6FBB">
        <w:t xml:space="preserve">CONTRACTOR understands and agrees that self-audits are encouraged by the </w:t>
      </w:r>
      <w:r w:rsidR="004E256A">
        <w:t>LME/PIHP</w:t>
      </w:r>
      <w:r w:rsidRPr="003D6FBB">
        <w:t>.</w:t>
      </w:r>
    </w:p>
    <w:p w14:paraId="762B639B" w14:textId="77777777" w:rsidR="00153D37" w:rsidRPr="0089573B" w:rsidRDefault="00153D37" w:rsidP="005843D5">
      <w:pPr>
        <w:jc w:val="both"/>
      </w:pPr>
      <w:r w:rsidRPr="0089573B">
        <w:rPr>
          <w:sz w:val="23"/>
          <w:szCs w:val="23"/>
        </w:rPr>
        <w:tab/>
      </w:r>
      <w:r w:rsidRPr="0089573B">
        <w:rPr>
          <w:sz w:val="23"/>
          <w:szCs w:val="23"/>
        </w:rPr>
        <w:tab/>
      </w:r>
    </w:p>
    <w:p w14:paraId="00FCAF28" w14:textId="03B9EAED" w:rsidR="00153D37" w:rsidRPr="0089573B" w:rsidRDefault="00153D37" w:rsidP="00D1003C">
      <w:pPr>
        <w:numPr>
          <w:ilvl w:val="0"/>
          <w:numId w:val="16"/>
        </w:numPr>
        <w:tabs>
          <w:tab w:val="clear" w:pos="360"/>
          <w:tab w:val="num" w:pos="0"/>
        </w:tabs>
        <w:ind w:left="0"/>
        <w:jc w:val="both"/>
      </w:pPr>
      <w:r w:rsidRPr="0089573B">
        <w:rPr>
          <w:b/>
          <w:u w:val="single"/>
        </w:rPr>
        <w:t>FEDERALLY REQUIRED CERTIFICATIONS:</w:t>
      </w:r>
    </w:p>
    <w:p w14:paraId="78D84740" w14:textId="77777777" w:rsidR="00153D37" w:rsidRPr="0089573B" w:rsidRDefault="00153D37" w:rsidP="005843D5">
      <w:pPr>
        <w:jc w:val="both"/>
      </w:pPr>
      <w:r w:rsidRPr="0089573B">
        <w:t>The CONTRACTOR shall execute and comply with the attached federally required certifications, as follows:</w:t>
      </w:r>
    </w:p>
    <w:p w14:paraId="1C326B86" w14:textId="77777777" w:rsidR="00153D37" w:rsidRPr="0089573B" w:rsidRDefault="00153D37" w:rsidP="00137373">
      <w:pPr>
        <w:numPr>
          <w:ilvl w:val="0"/>
          <w:numId w:val="4"/>
        </w:numPr>
        <w:autoSpaceDE w:val="0"/>
        <w:autoSpaceDN w:val="0"/>
        <w:adjustRightInd w:val="0"/>
        <w:jc w:val="both"/>
      </w:pPr>
      <w:r w:rsidRPr="0089573B">
        <w:t xml:space="preserve">Environmental Tobacco Smoke – Certification for Contracts, Grants, Loans and Cooperative Agreements,  </w:t>
      </w:r>
    </w:p>
    <w:p w14:paraId="5553A9B4" w14:textId="77777777" w:rsidR="00153D37" w:rsidRPr="0089573B" w:rsidRDefault="00153D37" w:rsidP="00137373">
      <w:pPr>
        <w:numPr>
          <w:ilvl w:val="0"/>
          <w:numId w:val="4"/>
        </w:numPr>
        <w:autoSpaceDE w:val="0"/>
        <w:autoSpaceDN w:val="0"/>
        <w:adjustRightInd w:val="0"/>
        <w:jc w:val="both"/>
      </w:pPr>
      <w:r w:rsidRPr="0089573B">
        <w:t>Lobbying – Certification for Contracts, Grants, Loans and Cooperative Agreements,</w:t>
      </w:r>
    </w:p>
    <w:p w14:paraId="05A236CF" w14:textId="77777777" w:rsidR="00153D37" w:rsidRPr="0089573B" w:rsidRDefault="00153D37" w:rsidP="00137373">
      <w:pPr>
        <w:numPr>
          <w:ilvl w:val="0"/>
          <w:numId w:val="4"/>
        </w:numPr>
        <w:autoSpaceDE w:val="0"/>
        <w:autoSpaceDN w:val="0"/>
        <w:adjustRightInd w:val="0"/>
        <w:jc w:val="both"/>
      </w:pPr>
      <w:r w:rsidRPr="0089573B">
        <w:t>Drug-Free Workplace Requirements, and</w:t>
      </w:r>
    </w:p>
    <w:p w14:paraId="3B1D6390" w14:textId="77777777" w:rsidR="00153D37" w:rsidRPr="0089573B" w:rsidRDefault="00153D37" w:rsidP="00137373">
      <w:pPr>
        <w:numPr>
          <w:ilvl w:val="0"/>
          <w:numId w:val="4"/>
        </w:numPr>
        <w:autoSpaceDE w:val="0"/>
        <w:autoSpaceDN w:val="0"/>
        <w:adjustRightInd w:val="0"/>
        <w:jc w:val="both"/>
      </w:pPr>
      <w:r w:rsidRPr="0089573B">
        <w:t>Debarment, Suspension, Ineligibility and Voluntary Exclusion-Lower Tier Covered Transactions.</w:t>
      </w:r>
    </w:p>
    <w:p w14:paraId="71816646" w14:textId="77777777" w:rsidR="00153D37" w:rsidRDefault="00153D37" w:rsidP="005843D5">
      <w:pPr>
        <w:jc w:val="both"/>
      </w:pPr>
      <w:r w:rsidRPr="0089573B">
        <w:tab/>
      </w:r>
    </w:p>
    <w:p w14:paraId="0C3D78E7" w14:textId="7DA30F1A" w:rsidR="00153D37" w:rsidRPr="00D62636" w:rsidRDefault="00E01AD1" w:rsidP="00D1003C">
      <w:pPr>
        <w:numPr>
          <w:ilvl w:val="0"/>
          <w:numId w:val="16"/>
        </w:numPr>
        <w:tabs>
          <w:tab w:val="clear" w:pos="360"/>
          <w:tab w:val="num" w:pos="0"/>
        </w:tabs>
        <w:ind w:left="0"/>
        <w:jc w:val="both"/>
      </w:pPr>
      <w:r w:rsidRPr="003D6FBB">
        <w:rPr>
          <w:b/>
          <w:u w:val="single"/>
        </w:rPr>
        <w:t>ENROLLEE</w:t>
      </w:r>
      <w:r w:rsidRPr="00D62636">
        <w:rPr>
          <w:b/>
          <w:u w:val="single"/>
        </w:rPr>
        <w:t xml:space="preserve"> </w:t>
      </w:r>
      <w:r w:rsidR="00153D37" w:rsidRPr="00D62636">
        <w:rPr>
          <w:b/>
          <w:u w:val="single"/>
        </w:rPr>
        <w:t>GRIEVANCES:</w:t>
      </w:r>
    </w:p>
    <w:p w14:paraId="2D53F7EE" w14:textId="1D7FABC8" w:rsidR="00153D37" w:rsidRPr="00D62636" w:rsidRDefault="00153D37" w:rsidP="0067073C">
      <w:pPr>
        <w:numPr>
          <w:ilvl w:val="0"/>
          <w:numId w:val="18"/>
        </w:numPr>
        <w:ind w:left="360"/>
        <w:jc w:val="both"/>
      </w:pPr>
      <w:r w:rsidRPr="00D62636">
        <w:t xml:space="preserve">The CONTRACTOR shall address all clinical concerns of the </w:t>
      </w:r>
      <w:r w:rsidR="00E01AD1" w:rsidRPr="003D6FBB">
        <w:t>Enrollee</w:t>
      </w:r>
      <w:r w:rsidR="00E01AD1" w:rsidRPr="00D62636">
        <w:t xml:space="preserve"> </w:t>
      </w:r>
      <w:r w:rsidRPr="00D62636">
        <w:t xml:space="preserve">as related to the clinical services provided to the </w:t>
      </w:r>
      <w:r w:rsidR="00E01AD1" w:rsidRPr="003D6FBB">
        <w:t>Enrollee</w:t>
      </w:r>
      <w:r w:rsidR="00E01AD1" w:rsidRPr="00D62636">
        <w:t xml:space="preserve"> </w:t>
      </w:r>
      <w:r w:rsidRPr="00D62636">
        <w:t xml:space="preserve">pursuant to this contract.  CONTRACTOR shall refer any unresolved concerns or requests </w:t>
      </w:r>
      <w:r w:rsidR="004E256A">
        <w:t>LME/PIHP</w:t>
      </w:r>
      <w:r w:rsidR="007D2091">
        <w:t xml:space="preserve"> </w:t>
      </w:r>
      <w:r w:rsidRPr="00D62636">
        <w:t>to the</w:t>
      </w:r>
      <w:r w:rsidRPr="00D62636">
        <w:rPr>
          <w:spacing w:val="49"/>
        </w:rPr>
        <w:t xml:space="preserve"> </w:t>
      </w:r>
      <w:r w:rsidR="004E256A">
        <w:t>LME/PIHP</w:t>
      </w:r>
      <w:r w:rsidRPr="00D62636">
        <w:t>.</w:t>
      </w:r>
      <w:r w:rsidR="00D33FC3" w:rsidRPr="00D62636">
        <w:t xml:space="preserve"> </w:t>
      </w:r>
      <w:r w:rsidR="00D33FC3" w:rsidRPr="003D6FBB">
        <w:t xml:space="preserve">In accordance </w:t>
      </w:r>
      <w:r w:rsidR="00D33FC3" w:rsidRPr="003D6FBB">
        <w:lastRenderedPageBreak/>
        <w:t>with 10A NCAC 27G .0201(a)(18</w:t>
      </w:r>
      <w:r w:rsidR="00D33FC3" w:rsidRPr="00D62636">
        <w:t>), t</w:t>
      </w:r>
      <w:r w:rsidRPr="00D62636">
        <w:t xml:space="preserve">he </w:t>
      </w:r>
      <w:r w:rsidR="00D33FC3" w:rsidRPr="00D62636">
        <w:t xml:space="preserve">CONTRACTOR shall have in place a </w:t>
      </w:r>
      <w:r w:rsidR="00D33FC3" w:rsidRPr="003D6FBB">
        <w:t>written policy for a</w:t>
      </w:r>
      <w:r w:rsidRPr="00D62636">
        <w:t xml:space="preserve"> Complaint and Grie</w:t>
      </w:r>
      <w:r w:rsidR="00D33FC3" w:rsidRPr="00D62636">
        <w:t xml:space="preserve">vance Process and </w:t>
      </w:r>
      <w:r w:rsidR="00D33FC3" w:rsidRPr="003D6FBB">
        <w:t>procedures for review and disposition of client grievances. The process shall</w:t>
      </w:r>
      <w:r w:rsidR="00975375" w:rsidRPr="003D6FBB">
        <w:t xml:space="preserve"> be</w:t>
      </w:r>
      <w:r w:rsidRPr="003D6FBB">
        <w:t xml:space="preserve"> accessible</w:t>
      </w:r>
      <w:r w:rsidRPr="00D62636">
        <w:t xml:space="preserve"> to all </w:t>
      </w:r>
      <w:r w:rsidR="00E01AD1" w:rsidRPr="003D6FBB">
        <w:t>Enrollees</w:t>
      </w:r>
      <w:r w:rsidR="00E01AD1" w:rsidRPr="00D62636">
        <w:t xml:space="preserve"> </w:t>
      </w:r>
      <w:r w:rsidRPr="00D62636">
        <w:t xml:space="preserve">and that said process operates in a fair and impartial fashion. </w:t>
      </w:r>
    </w:p>
    <w:p w14:paraId="4310DCCD" w14:textId="2648F87F" w:rsidR="006319D8" w:rsidRPr="00D62636" w:rsidRDefault="00153D37" w:rsidP="00D1003C">
      <w:pPr>
        <w:numPr>
          <w:ilvl w:val="0"/>
          <w:numId w:val="18"/>
        </w:numPr>
        <w:ind w:left="360"/>
        <w:jc w:val="both"/>
        <w:rPr>
          <w:rFonts w:eastAsia="Calibri"/>
          <w:sz w:val="22"/>
          <w:szCs w:val="22"/>
        </w:rPr>
      </w:pPr>
      <w:r w:rsidRPr="00D62636">
        <w:t>The</w:t>
      </w:r>
      <w:r w:rsidRPr="00D62636">
        <w:rPr>
          <w:spacing w:val="49"/>
        </w:rPr>
        <w:t xml:space="preserve"> </w:t>
      </w:r>
      <w:r w:rsidR="004E256A">
        <w:t>LME/PIHP</w:t>
      </w:r>
      <w:r w:rsidRPr="00D62636">
        <w:t xml:space="preserve"> may receive complaints directly, which involve the CONTRACTOR.  If a complaint is received by the</w:t>
      </w:r>
      <w:r w:rsidRPr="00D62636">
        <w:rPr>
          <w:spacing w:val="49"/>
        </w:rPr>
        <w:t xml:space="preserve"> </w:t>
      </w:r>
      <w:r w:rsidR="004E256A">
        <w:t>LME/PIHP</w:t>
      </w:r>
      <w:r w:rsidRPr="00D62636">
        <w:t>, State rules/regulations regarding the investigation and/or mediation of complaints will be followed.  Based on the nature of the complaint, the</w:t>
      </w:r>
      <w:r w:rsidRPr="00D62636">
        <w:rPr>
          <w:spacing w:val="49"/>
        </w:rPr>
        <w:t xml:space="preserve"> </w:t>
      </w:r>
      <w:r w:rsidR="004E256A">
        <w:t>LME/PIHP</w:t>
      </w:r>
      <w:r w:rsidRPr="00D62636">
        <w:t xml:space="preserve"> may choose to investigate the complaint, as authorized by Controlling Authority, in order to determine its validity.  CONTRACTOR will be required to cooperate with all investigative requests as required by Controlling Authority.</w:t>
      </w:r>
      <w:r w:rsidR="006319D8" w:rsidRPr="00D62636">
        <w:t xml:space="preserve"> </w:t>
      </w:r>
      <w:r w:rsidR="006319D8" w:rsidRPr="003D6FBB">
        <w:rPr>
          <w:rFonts w:eastAsia="Calibri"/>
          <w:sz w:val="22"/>
          <w:szCs w:val="22"/>
        </w:rPr>
        <w:t>Failure to cooperate is a material breach of this contract</w:t>
      </w:r>
      <w:r w:rsidR="006319D8" w:rsidRPr="00D62636">
        <w:rPr>
          <w:rFonts w:eastAsia="Calibri"/>
          <w:sz w:val="22"/>
          <w:szCs w:val="22"/>
        </w:rPr>
        <w:t>.</w:t>
      </w:r>
    </w:p>
    <w:p w14:paraId="0CBD9CF7" w14:textId="2399CB4D" w:rsidR="00153D37" w:rsidRPr="00D62636" w:rsidRDefault="00153D37" w:rsidP="00D1003C">
      <w:pPr>
        <w:numPr>
          <w:ilvl w:val="0"/>
          <w:numId w:val="18"/>
        </w:numPr>
        <w:ind w:left="360"/>
        <w:jc w:val="both"/>
      </w:pPr>
      <w:r w:rsidRPr="00D62636">
        <w:t>The</w:t>
      </w:r>
      <w:r w:rsidRPr="00D62636">
        <w:rPr>
          <w:spacing w:val="49"/>
        </w:rPr>
        <w:t xml:space="preserve"> </w:t>
      </w:r>
      <w:r w:rsidR="004E256A">
        <w:t>LME/PIHP</w:t>
      </w:r>
      <w:r w:rsidRPr="00D62636">
        <w:t xml:space="preserve"> will maintain documentation on all follow up and findings of any</w:t>
      </w:r>
      <w:r w:rsidR="00D70480">
        <w:t xml:space="preserve"> </w:t>
      </w:r>
      <w:r w:rsidRPr="00D62636">
        <w:t>complaint investigation.  The CONTRACTOR will be provided a written summary</w:t>
      </w:r>
      <w:r w:rsidR="00D70480">
        <w:t xml:space="preserve"> </w:t>
      </w:r>
      <w:r w:rsidRPr="00D62636">
        <w:t>of the</w:t>
      </w:r>
      <w:r w:rsidRPr="00D62636">
        <w:rPr>
          <w:spacing w:val="49"/>
        </w:rPr>
        <w:t xml:space="preserve"> </w:t>
      </w:r>
      <w:r w:rsidR="004E256A">
        <w:t>LME/PIHP</w:t>
      </w:r>
      <w:r w:rsidR="00E01AD1" w:rsidRPr="003D6FBB">
        <w:t>’s</w:t>
      </w:r>
      <w:r w:rsidRPr="00D62636">
        <w:t xml:space="preserve"> findings</w:t>
      </w:r>
      <w:r w:rsidR="004B12C2">
        <w:t xml:space="preserve"> upon completion of the investigation. </w:t>
      </w:r>
      <w:r w:rsidRPr="00D62636">
        <w:t xml:space="preserve"> </w:t>
      </w:r>
    </w:p>
    <w:p w14:paraId="613B79E8" w14:textId="5729DFAC" w:rsidR="00153D37" w:rsidRPr="00D62636" w:rsidRDefault="00153D37" w:rsidP="00D1003C">
      <w:pPr>
        <w:numPr>
          <w:ilvl w:val="0"/>
          <w:numId w:val="18"/>
        </w:numPr>
        <w:ind w:left="360"/>
        <w:jc w:val="both"/>
      </w:pPr>
      <w:r w:rsidRPr="00D62636">
        <w:t>During an investigation, if any issues are cited as out of compliance with this Contract or Controlling Authority, the CONTRACTOR may be required</w:t>
      </w:r>
      <w:r w:rsidR="006319D8" w:rsidRPr="00D62636">
        <w:t xml:space="preserve"> </w:t>
      </w:r>
      <w:r w:rsidR="006319D8" w:rsidRPr="003D6FBB">
        <w:t xml:space="preserve">by the </w:t>
      </w:r>
      <w:r w:rsidR="004E256A">
        <w:t>LME/PIHP</w:t>
      </w:r>
      <w:r w:rsidRPr="00D62636">
        <w:t xml:space="preserve"> to document and implement a plan of correction as required by Controlling Authority.  The CONTRACTOR will maintain a system to receive and respond timely to complaints rece</w:t>
      </w:r>
      <w:r w:rsidR="00C45355">
        <w:t>ived regarding the CONTRACTOR.</w:t>
      </w:r>
      <w:r w:rsidR="007D2091">
        <w:t xml:space="preserve"> </w:t>
      </w:r>
      <w:r w:rsidRPr="00D62636">
        <w:t xml:space="preserve">The CONTRACTOR will maintain documentation on the complaint to include, at a minimum, date received, points of complaint, resolution/follow up provided, and date complaint resolved.  </w:t>
      </w:r>
    </w:p>
    <w:p w14:paraId="41C0B2BD" w14:textId="77777777" w:rsidR="00153D37" w:rsidRPr="00F030AA" w:rsidRDefault="00153D37" w:rsidP="005843D5">
      <w:pPr>
        <w:jc w:val="both"/>
      </w:pPr>
    </w:p>
    <w:p w14:paraId="1895E75C" w14:textId="3C7985DD" w:rsidR="00153D37" w:rsidRPr="00D62636" w:rsidRDefault="00153D37" w:rsidP="00D1003C">
      <w:pPr>
        <w:numPr>
          <w:ilvl w:val="0"/>
          <w:numId w:val="16"/>
        </w:numPr>
        <w:tabs>
          <w:tab w:val="clear" w:pos="360"/>
          <w:tab w:val="num" w:pos="0"/>
        </w:tabs>
        <w:ind w:left="0"/>
        <w:jc w:val="both"/>
      </w:pPr>
      <w:r w:rsidRPr="00F030AA">
        <w:rPr>
          <w:b/>
          <w:u w:val="single"/>
        </w:rPr>
        <w:t xml:space="preserve">ACCESS BY THE </w:t>
      </w:r>
      <w:r w:rsidR="004E256A">
        <w:rPr>
          <w:b/>
          <w:u w:val="single"/>
        </w:rPr>
        <w:t>LME/PIHP</w:t>
      </w:r>
      <w:r w:rsidRPr="00D62636">
        <w:rPr>
          <w:b/>
          <w:u w:val="single"/>
        </w:rPr>
        <w:t xml:space="preserve"> TO </w:t>
      </w:r>
      <w:r w:rsidR="00BD7DB9" w:rsidRPr="003D6FBB">
        <w:rPr>
          <w:b/>
          <w:u w:val="single"/>
        </w:rPr>
        <w:t>ENROLLEES</w:t>
      </w:r>
      <w:r w:rsidR="00BD7DB9" w:rsidRPr="00D62636">
        <w:rPr>
          <w:b/>
          <w:u w:val="single"/>
        </w:rPr>
        <w:t xml:space="preserve"> </w:t>
      </w:r>
      <w:r w:rsidRPr="00D62636">
        <w:rPr>
          <w:b/>
          <w:u w:val="single"/>
        </w:rPr>
        <w:t xml:space="preserve">AND </w:t>
      </w:r>
      <w:r w:rsidR="00BD7DB9" w:rsidRPr="003D6FBB">
        <w:rPr>
          <w:b/>
          <w:u w:val="single"/>
        </w:rPr>
        <w:t>ENROLLEE’</w:t>
      </w:r>
      <w:r w:rsidR="00525619">
        <w:rPr>
          <w:b/>
          <w:u w:val="single"/>
        </w:rPr>
        <w:t>S</w:t>
      </w:r>
      <w:r w:rsidR="00BD7DB9" w:rsidRPr="00D62636">
        <w:rPr>
          <w:b/>
          <w:u w:val="single"/>
        </w:rPr>
        <w:t xml:space="preserve"> </w:t>
      </w:r>
      <w:r w:rsidRPr="00D62636">
        <w:rPr>
          <w:b/>
          <w:u w:val="single"/>
        </w:rPr>
        <w:t>CARE MONITORING:</w:t>
      </w:r>
      <w:r w:rsidRPr="00D62636">
        <w:rPr>
          <w:b/>
        </w:rPr>
        <w:t xml:space="preserve"> </w:t>
      </w:r>
    </w:p>
    <w:p w14:paraId="49D98113" w14:textId="7CA802C7" w:rsidR="00153D37" w:rsidRPr="00D62636" w:rsidRDefault="00153D37" w:rsidP="0067073C">
      <w:pPr>
        <w:numPr>
          <w:ilvl w:val="0"/>
          <w:numId w:val="17"/>
        </w:numPr>
        <w:ind w:left="360"/>
        <w:jc w:val="both"/>
      </w:pPr>
      <w:r w:rsidRPr="00D62636">
        <w:t xml:space="preserve">CONTRACTOR shall coordinate the discharge of </w:t>
      </w:r>
      <w:r w:rsidR="00BD7DB9" w:rsidRPr="003D6FBB">
        <w:t>Enrollees</w:t>
      </w:r>
      <w:r w:rsidR="00BD7DB9" w:rsidRPr="00D62636">
        <w:t xml:space="preserve"> </w:t>
      </w:r>
      <w:r w:rsidRPr="00D62636">
        <w:t xml:space="preserve">with </w:t>
      </w:r>
      <w:r w:rsidR="004E256A">
        <w:t>LME/PIHP</w:t>
      </w:r>
      <w:r w:rsidRPr="00D62636">
        <w:t xml:space="preserve"> to ensure that appropriate services have been arranged following discharge and to link </w:t>
      </w:r>
      <w:r w:rsidR="00BD7DB9" w:rsidRPr="003D6FBB">
        <w:t>Enrollees</w:t>
      </w:r>
      <w:r w:rsidR="00BD7DB9" w:rsidRPr="00D62636">
        <w:t xml:space="preserve"> </w:t>
      </w:r>
      <w:r w:rsidRPr="00D62636">
        <w:t>with other providers or community assistance</w:t>
      </w:r>
      <w:r w:rsidRPr="003D6FBB">
        <w:t xml:space="preserve">. CONTRACTOR shall also </w:t>
      </w:r>
      <w:r w:rsidR="00BD7DB9" w:rsidRPr="003D6FBB">
        <w:t>allow appropriately credentialed</w:t>
      </w:r>
      <w:r w:rsidR="00BD7DB9" w:rsidRPr="003D6FBB">
        <w:rPr>
          <w:spacing w:val="49"/>
        </w:rPr>
        <w:t xml:space="preserve"> </w:t>
      </w:r>
      <w:r w:rsidR="004E256A">
        <w:t>LME/PIHP</w:t>
      </w:r>
      <w:r w:rsidRPr="003D6FBB">
        <w:t xml:space="preserve"> staff direct access to any</w:t>
      </w:r>
      <w:r w:rsidR="00D60C30">
        <w:t xml:space="preserve"> </w:t>
      </w:r>
      <w:r w:rsidR="00663351" w:rsidRPr="003D6FBB">
        <w:t>Enrollee</w:t>
      </w:r>
      <w:r w:rsidRPr="003D6FBB">
        <w:t>, if requested by</w:t>
      </w:r>
      <w:r w:rsidR="00D60C30">
        <w:t xml:space="preserve"> </w:t>
      </w:r>
      <w:r w:rsidR="00663351" w:rsidRPr="003D6FBB">
        <w:t>Enrollee</w:t>
      </w:r>
      <w:r w:rsidRPr="003D6FBB">
        <w:t>, determined to be clinically appropriate by the</w:t>
      </w:r>
      <w:r w:rsidR="00D60C30">
        <w:t xml:space="preserve"> </w:t>
      </w:r>
      <w:r w:rsidR="00663351" w:rsidRPr="003D6FBB">
        <w:t>Enrollee</w:t>
      </w:r>
      <w:r w:rsidRPr="003D6FBB">
        <w:t xml:space="preserve">’s treating physician, and requested in advance by the </w:t>
      </w:r>
      <w:r w:rsidR="004E256A">
        <w:t>LME/PIHP</w:t>
      </w:r>
      <w:r w:rsidRPr="003D6FBB">
        <w:t>.</w:t>
      </w:r>
      <w:r w:rsidRPr="00D62636">
        <w:t xml:space="preserve">  CONTRACTOR shall endeavor to provide at least twenty-four (24) hours prior notice to the</w:t>
      </w:r>
      <w:r w:rsidRPr="00D62636">
        <w:rPr>
          <w:spacing w:val="49"/>
        </w:rPr>
        <w:t xml:space="preserve"> </w:t>
      </w:r>
      <w:r w:rsidR="004E256A">
        <w:t>LME/PIHP</w:t>
      </w:r>
      <w:r w:rsidRPr="00D62636">
        <w:t xml:space="preserve"> of the intended date and time of any discharge of a</w:t>
      </w:r>
      <w:r w:rsidR="00BD7DB9" w:rsidRPr="00D62636">
        <w:t xml:space="preserve">n </w:t>
      </w:r>
      <w:r w:rsidR="00BD7DB9" w:rsidRPr="003D6FBB">
        <w:t>Enrollee</w:t>
      </w:r>
      <w:r w:rsidRPr="00D62636">
        <w:t xml:space="preserve">. </w:t>
      </w:r>
    </w:p>
    <w:p w14:paraId="383988C6" w14:textId="49D58569" w:rsidR="00153D37" w:rsidRPr="00D62636" w:rsidRDefault="00153D37" w:rsidP="0067073C">
      <w:pPr>
        <w:numPr>
          <w:ilvl w:val="0"/>
          <w:numId w:val="17"/>
        </w:numPr>
        <w:ind w:left="360"/>
        <w:jc w:val="both"/>
      </w:pPr>
      <w:r w:rsidRPr="00D62636">
        <w:t>The</w:t>
      </w:r>
      <w:r w:rsidRPr="00D62636">
        <w:rPr>
          <w:spacing w:val="49"/>
        </w:rPr>
        <w:t xml:space="preserve"> </w:t>
      </w:r>
      <w:r w:rsidR="004E256A">
        <w:t>LME/PIHP</w:t>
      </w:r>
      <w:r w:rsidRPr="00D62636">
        <w:t xml:space="preserve"> understands the importance of </w:t>
      </w:r>
      <w:r w:rsidR="00BD7DB9" w:rsidRPr="003D6FBB">
        <w:t>Enrollee</w:t>
      </w:r>
      <w:r w:rsidRPr="00D62636">
        <w:t>-CONTRACTOR matching and that problems or incompatibilities arise in the therapeutic relationship.  Nevertheless, CONTRACTOR shall with the consent of the</w:t>
      </w:r>
      <w:r w:rsidR="00BD7DB9" w:rsidRPr="00D62636">
        <w:t xml:space="preserve"> </w:t>
      </w:r>
      <w:r w:rsidR="00BD7DB9" w:rsidRPr="003D6FBB">
        <w:t>Enrollee</w:t>
      </w:r>
      <w:r w:rsidRPr="00D62636">
        <w:t>, collaborate with</w:t>
      </w:r>
      <w:r w:rsidR="00BD7DB9" w:rsidRPr="00D62636">
        <w:t xml:space="preserve"> </w:t>
      </w:r>
      <w:r w:rsidR="00BD7DB9" w:rsidRPr="003D6FBB">
        <w:t>Enrollee</w:t>
      </w:r>
      <w:r w:rsidRPr="00D62636">
        <w:t xml:space="preserve">, </w:t>
      </w:r>
      <w:r w:rsidR="00BD7DB9" w:rsidRPr="003D6FBB">
        <w:t>Enrollee’s</w:t>
      </w:r>
      <w:r w:rsidR="00BD7DB9" w:rsidRPr="00D62636">
        <w:t xml:space="preserve"> </w:t>
      </w:r>
      <w:r w:rsidRPr="00D62636">
        <w:t>family members, and the</w:t>
      </w:r>
      <w:r w:rsidRPr="00D62636">
        <w:rPr>
          <w:spacing w:val="49"/>
        </w:rPr>
        <w:t xml:space="preserve"> </w:t>
      </w:r>
      <w:r w:rsidR="004E256A">
        <w:t>LME/PIHP</w:t>
      </w:r>
      <w:r w:rsidRPr="00D62636">
        <w:t xml:space="preserve"> to assure continuity of care and that there is no disruption of service. The</w:t>
      </w:r>
      <w:r w:rsidRPr="00D62636">
        <w:rPr>
          <w:spacing w:val="49"/>
        </w:rPr>
        <w:t xml:space="preserve"> </w:t>
      </w:r>
      <w:r w:rsidR="004E256A">
        <w:t>LME/PIHP</w:t>
      </w:r>
      <w:r w:rsidRPr="00D62636">
        <w:t xml:space="preserve"> will work collaboratively with</w:t>
      </w:r>
      <w:r w:rsidRPr="00C121F4">
        <w:t xml:space="preserve"> the CONTRACTOR to resolve any problem(s) of continuity of care or in transferring the </w:t>
      </w:r>
      <w:r w:rsidR="00BD7DB9" w:rsidRPr="003D6FBB">
        <w:t>Enrollee</w:t>
      </w:r>
      <w:r w:rsidR="00BD7DB9" w:rsidRPr="00D62636">
        <w:t xml:space="preserve"> </w:t>
      </w:r>
      <w:r w:rsidRPr="00D62636">
        <w:t xml:space="preserve">to another provider.  </w:t>
      </w:r>
    </w:p>
    <w:p w14:paraId="5D8AEC57" w14:textId="77777777" w:rsidR="005D229E" w:rsidRPr="00F030AA" w:rsidRDefault="005D229E" w:rsidP="005843D5">
      <w:pPr>
        <w:jc w:val="both"/>
      </w:pPr>
    </w:p>
    <w:p w14:paraId="5F533738" w14:textId="6D798C53" w:rsidR="00153D37" w:rsidRPr="007D7C82" w:rsidRDefault="00153D37" w:rsidP="00D1003C">
      <w:pPr>
        <w:numPr>
          <w:ilvl w:val="0"/>
          <w:numId w:val="16"/>
        </w:numPr>
        <w:tabs>
          <w:tab w:val="clear" w:pos="360"/>
          <w:tab w:val="num" w:pos="0"/>
        </w:tabs>
        <w:ind w:left="0"/>
        <w:jc w:val="both"/>
      </w:pPr>
      <w:r w:rsidRPr="00246743">
        <w:rPr>
          <w:b/>
          <w:u w:val="single"/>
        </w:rPr>
        <w:t>PROPRIETARY INFORMATION AND INTE</w:t>
      </w:r>
      <w:r w:rsidRPr="007D7C82">
        <w:rPr>
          <w:b/>
          <w:u w:val="single"/>
        </w:rPr>
        <w:t>LLECTUAL PROPERTY</w:t>
      </w:r>
      <w:r w:rsidRPr="007D7C82">
        <w:rPr>
          <w:b/>
        </w:rPr>
        <w:t>:</w:t>
      </w:r>
    </w:p>
    <w:p w14:paraId="167A5775" w14:textId="1082E87C" w:rsidR="00153D37" w:rsidRPr="00D62636" w:rsidRDefault="00153D37" w:rsidP="0092438B">
      <w:pPr>
        <w:autoSpaceDE w:val="0"/>
        <w:autoSpaceDN w:val="0"/>
        <w:adjustRightInd w:val="0"/>
        <w:jc w:val="both"/>
      </w:pPr>
      <w:r w:rsidRPr="007D7C82">
        <w:t>Neither the CONTRACTOR nor the</w:t>
      </w:r>
      <w:r w:rsidRPr="007D7C82">
        <w:rPr>
          <w:spacing w:val="49"/>
        </w:rPr>
        <w:t xml:space="preserve"> </w:t>
      </w:r>
      <w:r w:rsidR="004E256A">
        <w:t>LME/PIHP</w:t>
      </w:r>
      <w:r w:rsidRPr="00D62636">
        <w:t xml:space="preserve"> shall publish or disseminate any advertising or proprietary business material either printed or electronically transmitted (including photographs, films, and public announcements) or any business pa</w:t>
      </w:r>
      <w:r w:rsidRPr="00F030AA">
        <w:t xml:space="preserve">pers and documents which identify the other party or its facilities without the prior written consent of the other party.  Any documents, reports, or other products, with the exception of any and all proprietary </w:t>
      </w:r>
      <w:r w:rsidRPr="00F030AA">
        <w:lastRenderedPageBreak/>
        <w:t xml:space="preserve">business papers and documents, developed in </w:t>
      </w:r>
      <w:r w:rsidRPr="00246743">
        <w:t>connection with the performance of the Contract, shall be in the public domain and shall not be copyrighted or marketed for profit by the CONTRACTOR/ the</w:t>
      </w:r>
      <w:r w:rsidRPr="00246743">
        <w:rPr>
          <w:spacing w:val="49"/>
        </w:rPr>
        <w:t xml:space="preserve"> </w:t>
      </w:r>
      <w:r w:rsidR="004E256A">
        <w:t>LME/PIHP</w:t>
      </w:r>
      <w:r w:rsidRPr="00D62636">
        <w:t>, any individual, or other entity; provided, however, that medical records, business records, a</w:t>
      </w:r>
      <w:r w:rsidRPr="00F030AA">
        <w:t>nd any other records related to the provision of care to and billing of patients shall not be in the public domain</w:t>
      </w:r>
      <w:r w:rsidR="00D70480">
        <w:t>.</w:t>
      </w:r>
      <w:r w:rsidRPr="00D62636">
        <w:t xml:space="preserve"> CONTRACTOR consents to the use of its demographics, including practice </w:t>
      </w:r>
      <w:r w:rsidR="00D70480" w:rsidRPr="00D62636">
        <w:t>specialties</w:t>
      </w:r>
      <w:r w:rsidR="00937707" w:rsidRPr="00D62636">
        <w:t xml:space="preserve">, </w:t>
      </w:r>
      <w:r w:rsidR="00937707" w:rsidRPr="003D6FBB">
        <w:t>phone numbers</w:t>
      </w:r>
      <w:r w:rsidRPr="00D62636">
        <w:t xml:space="preserve"> and addresses,</w:t>
      </w:r>
      <w:r w:rsidR="00937707" w:rsidRPr="00D62636">
        <w:t xml:space="preserve"> </w:t>
      </w:r>
      <w:r w:rsidRPr="00D62636">
        <w:t>in the LME</w:t>
      </w:r>
      <w:r w:rsidR="007D2091">
        <w:t>/PIHP</w:t>
      </w:r>
      <w:r w:rsidRPr="00D62636">
        <w:t xml:space="preserve"> provider directory listings.</w:t>
      </w:r>
    </w:p>
    <w:p w14:paraId="6E79DD7F" w14:textId="77777777" w:rsidR="00153D37" w:rsidRPr="00F030AA" w:rsidRDefault="00153D37" w:rsidP="005843D5">
      <w:pPr>
        <w:jc w:val="both"/>
      </w:pPr>
    </w:p>
    <w:p w14:paraId="5433419A" w14:textId="6A4672A0" w:rsidR="00153D37" w:rsidRPr="007D7C82" w:rsidRDefault="00153D37" w:rsidP="00D1003C">
      <w:pPr>
        <w:numPr>
          <w:ilvl w:val="0"/>
          <w:numId w:val="16"/>
        </w:numPr>
        <w:tabs>
          <w:tab w:val="clear" w:pos="360"/>
          <w:tab w:val="num" w:pos="0"/>
        </w:tabs>
        <w:ind w:left="0"/>
        <w:jc w:val="both"/>
      </w:pPr>
      <w:r w:rsidRPr="00246743">
        <w:rPr>
          <w:b/>
          <w:u w:val="single"/>
        </w:rPr>
        <w:t>CONFIDENTIALITY</w:t>
      </w:r>
      <w:r w:rsidRPr="007D7C82">
        <w:rPr>
          <w:b/>
        </w:rPr>
        <w:t>:</w:t>
      </w:r>
    </w:p>
    <w:p w14:paraId="4D68A383" w14:textId="1A55929B" w:rsidR="00153D37" w:rsidRPr="00D62636" w:rsidRDefault="00153D37" w:rsidP="005843D5">
      <w:pPr>
        <w:jc w:val="both"/>
      </w:pPr>
      <w:r w:rsidRPr="003D6FBB">
        <w:t>For some purposes of the Contract (other than treatment purposes) the CONTRACTOR may be considered a “Business Associate” of the</w:t>
      </w:r>
      <w:r w:rsidRPr="003D6FBB">
        <w:rPr>
          <w:spacing w:val="49"/>
        </w:rPr>
        <w:t xml:space="preserve"> </w:t>
      </w:r>
      <w:r w:rsidR="004E256A">
        <w:t>LME/PIHP</w:t>
      </w:r>
      <w:r w:rsidRPr="003D6FBB">
        <w:t xml:space="preserve"> as defined under the Health Insurance Portability and Accountability Act of 1996 (HIPAA) and as such will comply with all applicable HIPAA regulations for Business Associates as further expanded by the Health Information Technology for Economic and Clinical Health Act (HITECH Act), which was adopted as part of the American Recovery and Reinvestment Act of 2009, commonly known as “ARRA” (Public Law 111-5). Pursuant to Controlling Authority, specifically 45 C.F.R. § 164.506, CONTRACTOR and </w:t>
      </w:r>
      <w:r w:rsidR="004E256A">
        <w:t>LME/PIHP</w:t>
      </w:r>
      <w:r w:rsidRPr="003D6FBB">
        <w:t xml:space="preserve"> may share an </w:t>
      </w:r>
      <w:r w:rsidR="007D1A00" w:rsidRPr="003D6FBB">
        <w:t>Enrollee’s</w:t>
      </w:r>
      <w:r w:rsidRPr="003D6FBB">
        <w:t xml:space="preserve"> protected health information (PHI) for the purposes of treatment, payment, or health care operations without the </w:t>
      </w:r>
      <w:r w:rsidR="007D1A00" w:rsidRPr="003D6FBB">
        <w:t>Enrollee’s</w:t>
      </w:r>
      <w:r w:rsidRPr="003D6FBB">
        <w:t xml:space="preserve"> consent.</w:t>
      </w:r>
      <w:r w:rsidR="00820C5B">
        <w:t xml:space="preserve">  The nature of the relationship with</w:t>
      </w:r>
      <w:r w:rsidR="00B30E78">
        <w:t xml:space="preserve"> the network provider dictates whether a Business Associate Agreement</w:t>
      </w:r>
      <w:r w:rsidR="00820C5B">
        <w:t xml:space="preserve"> is legally required.  Each </w:t>
      </w:r>
      <w:r w:rsidR="004E256A">
        <w:t>LME/PIHP</w:t>
      </w:r>
      <w:r w:rsidR="00B30E78">
        <w:t xml:space="preserve"> is responsible for determining </w:t>
      </w:r>
      <w:r w:rsidR="008442FD">
        <w:t xml:space="preserve">whether or not a Business Associate Agreement is necessary with its network providers. </w:t>
      </w:r>
    </w:p>
    <w:p w14:paraId="4255A804" w14:textId="77777777" w:rsidR="00153D37" w:rsidRDefault="00153D37" w:rsidP="005843D5">
      <w:pPr>
        <w:jc w:val="both"/>
      </w:pPr>
    </w:p>
    <w:p w14:paraId="6B1B699B" w14:textId="55AB9DEC" w:rsidR="00153D37" w:rsidRPr="007D7C82" w:rsidRDefault="00153D37" w:rsidP="00D1003C">
      <w:pPr>
        <w:numPr>
          <w:ilvl w:val="0"/>
          <w:numId w:val="16"/>
        </w:numPr>
        <w:tabs>
          <w:tab w:val="clear" w:pos="360"/>
          <w:tab w:val="num" w:pos="0"/>
        </w:tabs>
        <w:ind w:left="0"/>
        <w:jc w:val="both"/>
        <w:rPr>
          <w:b/>
        </w:rPr>
      </w:pPr>
      <w:r w:rsidRPr="00246743">
        <w:rPr>
          <w:b/>
          <w:u w:val="single"/>
        </w:rPr>
        <w:t>HOURS OF OPERATION</w:t>
      </w:r>
      <w:r w:rsidRPr="007D7C82">
        <w:rPr>
          <w:b/>
        </w:rPr>
        <w:t>:</w:t>
      </w:r>
    </w:p>
    <w:p w14:paraId="15AF5C71" w14:textId="2CC21128" w:rsidR="00153D37" w:rsidRPr="007D7C82" w:rsidRDefault="00153D37" w:rsidP="00A61A97">
      <w:pPr>
        <w:jc w:val="both"/>
      </w:pPr>
      <w:r w:rsidRPr="007D7C82">
        <w:t>The CONTRACTOR shall offer for state-funded consumers, at a minimum, hours of operation that are no less than the hours of operation offered to Medicaid recipients.</w:t>
      </w:r>
    </w:p>
    <w:p w14:paraId="037A1BB8" w14:textId="77777777" w:rsidR="00153D37" w:rsidRPr="007D7C82" w:rsidRDefault="00153D37" w:rsidP="005843D5">
      <w:pPr>
        <w:jc w:val="both"/>
      </w:pPr>
    </w:p>
    <w:p w14:paraId="7E860BF3" w14:textId="50202186" w:rsidR="00153D37" w:rsidRPr="00D62636" w:rsidRDefault="00153D37" w:rsidP="00F00D5E">
      <w:pPr>
        <w:numPr>
          <w:ilvl w:val="0"/>
          <w:numId w:val="16"/>
        </w:numPr>
        <w:tabs>
          <w:tab w:val="clear" w:pos="360"/>
          <w:tab w:val="num" w:pos="0"/>
        </w:tabs>
        <w:ind w:left="0"/>
        <w:jc w:val="both"/>
      </w:pPr>
      <w:bookmarkStart w:id="7" w:name="OLE_LINK9"/>
      <w:bookmarkStart w:id="8" w:name="OLE_LINK10"/>
      <w:r w:rsidRPr="007D7C82">
        <w:rPr>
          <w:b/>
          <w:u w:val="single"/>
        </w:rPr>
        <w:t>ADVOCACY FOR</w:t>
      </w:r>
      <w:r w:rsidR="007D1A00" w:rsidRPr="007D7C82">
        <w:rPr>
          <w:b/>
          <w:u w:val="single"/>
        </w:rPr>
        <w:t xml:space="preserve"> </w:t>
      </w:r>
      <w:r w:rsidR="007D1A00" w:rsidRPr="003D6FBB">
        <w:rPr>
          <w:b/>
          <w:u w:val="single"/>
        </w:rPr>
        <w:t>ENROLLEES</w:t>
      </w:r>
      <w:r w:rsidRPr="00D62636">
        <w:rPr>
          <w:b/>
        </w:rPr>
        <w:t>:</w:t>
      </w:r>
    </w:p>
    <w:p w14:paraId="77856CA0" w14:textId="0789782D" w:rsidR="00153D37" w:rsidRPr="00D62636" w:rsidRDefault="00153D37" w:rsidP="00F82053">
      <w:pPr>
        <w:jc w:val="both"/>
      </w:pPr>
      <w:r w:rsidRPr="00F030AA">
        <w:t xml:space="preserve">During the effective period of this contract, the CONTRACTOR shall not be restricted from communicating freely with, providing information to, or advocating for, </w:t>
      </w:r>
      <w:r w:rsidR="007D1A00" w:rsidRPr="003D6FBB">
        <w:t>Enrollees</w:t>
      </w:r>
      <w:r w:rsidR="007D1A00" w:rsidRPr="00D62636">
        <w:t xml:space="preserve"> </w:t>
      </w:r>
      <w:r w:rsidRPr="00D62636">
        <w:t xml:space="preserve">regarding the </w:t>
      </w:r>
      <w:r w:rsidR="007D1A00" w:rsidRPr="003D6FBB">
        <w:t>Enrollees’</w:t>
      </w:r>
      <w:r w:rsidRPr="00D62636">
        <w:t xml:space="preserve"> mental health, developmental disabilities, or substance abuse care needs, medical needs, and treatment options regardless of benefit coverage limitations.</w:t>
      </w:r>
    </w:p>
    <w:p w14:paraId="54A51FFF" w14:textId="77777777" w:rsidR="00153D37" w:rsidRPr="00F030AA" w:rsidRDefault="00153D37" w:rsidP="00F82053">
      <w:pPr>
        <w:jc w:val="both"/>
      </w:pPr>
    </w:p>
    <w:p w14:paraId="0522ECB8" w14:textId="3560CBA8" w:rsidR="0044463C" w:rsidRDefault="0044463C" w:rsidP="00F00D5E">
      <w:pPr>
        <w:numPr>
          <w:ilvl w:val="0"/>
          <w:numId w:val="16"/>
        </w:numPr>
        <w:tabs>
          <w:tab w:val="clear" w:pos="360"/>
          <w:tab w:val="num" w:pos="0"/>
        </w:tabs>
        <w:ind w:left="0"/>
        <w:jc w:val="both"/>
        <w:rPr>
          <w:b/>
          <w:u w:val="single"/>
        </w:rPr>
      </w:pPr>
      <w:r w:rsidRPr="003D6FBB">
        <w:rPr>
          <w:b/>
          <w:u w:val="single"/>
        </w:rPr>
        <w:t>R</w:t>
      </w:r>
      <w:r w:rsidR="00A562BB">
        <w:rPr>
          <w:b/>
          <w:u w:val="single"/>
        </w:rPr>
        <w:t xml:space="preserve">ESTRICTIONS ON THE EXPENDITURE OF SUBSTANCE ABUSE PREVENTION AND TREATMENT BLOCK GRANT </w:t>
      </w:r>
      <w:r w:rsidRPr="003D6FBB">
        <w:rPr>
          <w:b/>
          <w:u w:val="single"/>
        </w:rPr>
        <w:t>(SAPTBG) F</w:t>
      </w:r>
      <w:r w:rsidR="00A562BB">
        <w:rPr>
          <w:b/>
          <w:u w:val="single"/>
        </w:rPr>
        <w:t>UNDS</w:t>
      </w:r>
      <w:r w:rsidRPr="003D6FBB">
        <w:rPr>
          <w:b/>
          <w:u w:val="single"/>
        </w:rPr>
        <w:t>, C</w:t>
      </w:r>
      <w:r w:rsidR="00A562BB">
        <w:rPr>
          <w:b/>
          <w:u w:val="single"/>
        </w:rPr>
        <w:t>OMMUNITY MENTAL HEALTH SERVICES BLOCK GRANT (</w:t>
      </w:r>
      <w:r w:rsidRPr="003D6FBB">
        <w:rPr>
          <w:b/>
          <w:u w:val="single"/>
        </w:rPr>
        <w:t>CMHSBG) F</w:t>
      </w:r>
      <w:r w:rsidR="00A562BB">
        <w:rPr>
          <w:b/>
          <w:u w:val="single"/>
        </w:rPr>
        <w:t xml:space="preserve">UNDS AND PROJECTS FOR ASSISTANCE IN TRANSITION FROM HOMELESSNESS </w:t>
      </w:r>
      <w:r w:rsidRPr="003D6FBB">
        <w:rPr>
          <w:b/>
          <w:u w:val="single"/>
        </w:rPr>
        <w:t xml:space="preserve"> (PATH) F</w:t>
      </w:r>
      <w:r w:rsidR="00A562BB">
        <w:rPr>
          <w:b/>
          <w:u w:val="single"/>
        </w:rPr>
        <w:t>UNDS</w:t>
      </w:r>
      <w:r>
        <w:rPr>
          <w:b/>
          <w:u w:val="single"/>
        </w:rPr>
        <w:t>:</w:t>
      </w:r>
    </w:p>
    <w:p w14:paraId="7D058126" w14:textId="57A48D4D" w:rsidR="0044463C" w:rsidRPr="003D6FBB" w:rsidRDefault="0044463C" w:rsidP="00B71C21">
      <w:pPr>
        <w:pStyle w:val="ListParagraph"/>
        <w:numPr>
          <w:ilvl w:val="1"/>
          <w:numId w:val="46"/>
        </w:numPr>
        <w:ind w:left="360"/>
        <w:jc w:val="both"/>
      </w:pPr>
      <w:r w:rsidRPr="003D6FBB">
        <w:t>CMHSBG funds shall not be used to provide inpatient services;</w:t>
      </w:r>
    </w:p>
    <w:p w14:paraId="57389A8B" w14:textId="41A9C799" w:rsidR="0044463C" w:rsidRPr="003D6FBB" w:rsidRDefault="0044463C" w:rsidP="00B71C21">
      <w:pPr>
        <w:pStyle w:val="ListParagraph"/>
        <w:numPr>
          <w:ilvl w:val="1"/>
          <w:numId w:val="46"/>
        </w:numPr>
        <w:ind w:left="360"/>
        <w:jc w:val="both"/>
      </w:pPr>
      <w:r w:rsidRPr="003D6FBB">
        <w:t>SAPTBG funds are prohibited to be used to provide or purchase inpatient hospital services, except that SAPTBG funds may be used with the exception as described in 45 CFR 96.135 (c), along with documentation of the receipt of prior written approval of the DMH</w:t>
      </w:r>
      <w:r w:rsidR="00F00D5E">
        <w:t>/</w:t>
      </w:r>
      <w:r w:rsidRPr="003D6FBB">
        <w:t>DD</w:t>
      </w:r>
      <w:r w:rsidR="00F00D5E">
        <w:t>/</w:t>
      </w:r>
      <w:r w:rsidRPr="003D6FBB">
        <w:t>SAS Director of Financial Operations and the Chief of Addictions and Management Operations;.</w:t>
      </w:r>
    </w:p>
    <w:p w14:paraId="318DBD8F" w14:textId="2F8804D6" w:rsidR="0044463C" w:rsidRPr="003D6FBB" w:rsidRDefault="0044463C" w:rsidP="00B71C21">
      <w:pPr>
        <w:pStyle w:val="ListParagraph"/>
        <w:numPr>
          <w:ilvl w:val="1"/>
          <w:numId w:val="46"/>
        </w:numPr>
        <w:ind w:left="360"/>
        <w:jc w:val="both"/>
      </w:pPr>
      <w:r w:rsidRPr="003D6FBB">
        <w:t>SAPTBG and M</w:t>
      </w:r>
      <w:r w:rsidR="0042311D">
        <w:t xml:space="preserve">ental </w:t>
      </w:r>
      <w:r w:rsidRPr="003D6FBB">
        <w:t>H</w:t>
      </w:r>
      <w:r w:rsidR="0042311D">
        <w:t>e</w:t>
      </w:r>
      <w:r w:rsidR="009026D7">
        <w:t>a</w:t>
      </w:r>
      <w:r w:rsidR="0042311D">
        <w:t xml:space="preserve">lth </w:t>
      </w:r>
      <w:r w:rsidRPr="003D6FBB">
        <w:t>B</w:t>
      </w:r>
      <w:r w:rsidR="0042311D">
        <w:t xml:space="preserve">lock </w:t>
      </w:r>
      <w:r w:rsidRPr="003D6FBB">
        <w:t>G</w:t>
      </w:r>
      <w:r w:rsidR="0042311D">
        <w:t>rant (MHBG)</w:t>
      </w:r>
      <w:r w:rsidRPr="003D6FBB">
        <w:t xml:space="preserve"> funds are prohibited to be used to make, or to allow to be made, any cash payments to any recipients or intended recipients </w:t>
      </w:r>
      <w:r w:rsidRPr="003D6FBB">
        <w:lastRenderedPageBreak/>
        <w:t>of health or behavioral health services. The provision of cash or cash cards is strictly prohibited, as is the provision of gift cards, which are considered to be cash equivalents.</w:t>
      </w:r>
    </w:p>
    <w:p w14:paraId="25ADE27B" w14:textId="4FAEC4DB" w:rsidR="0044463C" w:rsidRPr="003D6FBB" w:rsidRDefault="0044463C" w:rsidP="00B71C21">
      <w:pPr>
        <w:pStyle w:val="ListParagraph"/>
        <w:numPr>
          <w:ilvl w:val="1"/>
          <w:numId w:val="46"/>
        </w:numPr>
        <w:ind w:left="360"/>
        <w:jc w:val="both"/>
      </w:pPr>
      <w:r w:rsidRPr="003D6FBB">
        <w:t>SAPTBG and MHBG Funds are prohibited to be used for the purchase or improvement of land, purchase, construction or permanent improvement (other than minor remodeling) of any building or other facility, or purchase of major equipment, including medical equipment;</w:t>
      </w:r>
    </w:p>
    <w:p w14:paraId="1AD63FC2" w14:textId="68C5262C" w:rsidR="0044463C" w:rsidRPr="003D6FBB" w:rsidRDefault="0044463C" w:rsidP="00B71C21">
      <w:pPr>
        <w:pStyle w:val="ListParagraph"/>
        <w:numPr>
          <w:ilvl w:val="1"/>
          <w:numId w:val="46"/>
        </w:numPr>
        <w:ind w:left="360"/>
        <w:jc w:val="both"/>
      </w:pPr>
      <w:r w:rsidRPr="003D6FBB">
        <w:t>SAPTBG and MHBG Funds are prohibited to be used to satisfy any requirement for the expenditure of non-Federal funds as a condition of receipt of Federal funds. (i.e. Federal funds may not be used to satisfy any condition for any state, local or other funding match requirement);</w:t>
      </w:r>
    </w:p>
    <w:p w14:paraId="2858BC5C" w14:textId="4621B78C" w:rsidR="0044463C" w:rsidRPr="003D6FBB" w:rsidRDefault="0044463C" w:rsidP="00B71C21">
      <w:pPr>
        <w:pStyle w:val="ListParagraph"/>
        <w:numPr>
          <w:ilvl w:val="1"/>
          <w:numId w:val="46"/>
        </w:numPr>
        <w:ind w:left="360"/>
        <w:jc w:val="both"/>
      </w:pPr>
      <w:r w:rsidRPr="003D6FBB">
        <w:t>SAPTBG and MHBG Funds are prohibited to be used to provide financial assistance to any entity other than a public or nonprofit private entity;</w:t>
      </w:r>
    </w:p>
    <w:p w14:paraId="6F3EE8D1" w14:textId="003B5BFB" w:rsidR="0044463C" w:rsidRPr="003D6FBB" w:rsidRDefault="0044463C" w:rsidP="00B71C21">
      <w:pPr>
        <w:pStyle w:val="ListParagraph"/>
        <w:numPr>
          <w:ilvl w:val="1"/>
          <w:numId w:val="46"/>
        </w:numPr>
        <w:ind w:left="360"/>
        <w:jc w:val="both"/>
      </w:pPr>
      <w:r w:rsidRPr="003D6FBB">
        <w:t>SAPTBG funds are prohibited to be used to provide individuals with hypodermic needles or syringes so that such individuals may use illegal drugs;</w:t>
      </w:r>
    </w:p>
    <w:p w14:paraId="5B767A22" w14:textId="3A52809F" w:rsidR="0044463C" w:rsidRPr="003D6FBB" w:rsidRDefault="0044463C" w:rsidP="00B71C21">
      <w:pPr>
        <w:pStyle w:val="ListParagraph"/>
        <w:numPr>
          <w:ilvl w:val="1"/>
          <w:numId w:val="46"/>
        </w:numPr>
        <w:ind w:left="360"/>
        <w:jc w:val="both"/>
      </w:pPr>
      <w:r w:rsidRPr="003D6FBB">
        <w:t xml:space="preserve">SATBG funds are prohibited to be used to provide individuals with treatment services in penal or correctional institutions of the State (This includes jails, prisons, adult and juvenile detention centers, juvenile training schools, holding facilities, etc.); </w:t>
      </w:r>
    </w:p>
    <w:p w14:paraId="6B384CE1" w14:textId="76901862" w:rsidR="0044463C" w:rsidRPr="003D6FBB" w:rsidRDefault="0044463C" w:rsidP="00B71C21">
      <w:pPr>
        <w:pStyle w:val="ListParagraph"/>
        <w:numPr>
          <w:ilvl w:val="1"/>
          <w:numId w:val="46"/>
        </w:numPr>
        <w:ind w:left="360"/>
        <w:jc w:val="both"/>
      </w:pPr>
      <w:r w:rsidRPr="003D6FBB">
        <w:t>SAPTBG and MHBG Funds are prohibited to be used towards the annual salary of any contractor or subcontractor, including LME</w:t>
      </w:r>
      <w:r w:rsidR="007D2091">
        <w:t>/PIHP</w:t>
      </w:r>
      <w:r w:rsidRPr="003D6FBB">
        <w:t xml:space="preserve">, provider, or contractor employee, consultant, or other individual that is in excess of Level I of the most current US Office of Personnel Management federal Executive Salary Schedule; </w:t>
      </w:r>
    </w:p>
    <w:p w14:paraId="69EA4E78" w14:textId="2C793849" w:rsidR="0044463C" w:rsidRPr="003D6FBB" w:rsidRDefault="0044463C" w:rsidP="00B71C21">
      <w:pPr>
        <w:pStyle w:val="ListParagraph"/>
        <w:numPr>
          <w:ilvl w:val="1"/>
          <w:numId w:val="46"/>
        </w:numPr>
        <w:ind w:left="360"/>
        <w:jc w:val="both"/>
      </w:pPr>
      <w:r w:rsidRPr="003D6FBB">
        <w:t xml:space="preserve">Agencies or organizations receiving federal funds are required to receive prior written approval from the Chief of the Addictions and Management Operations Section regarding the use of evidence-based program incentives, including the specification of the type(s) and equivalent dollar value(s) of any such nominal incentives offered, and the manner of utilization of any such approved incentives for clients, recipients, students, or other persons. “Nominal incentives” are restricted to those of no more than twenty-five dollars ($25.00) in value per recipient, per event. Programs are strictly prohibited from utilizing any incentive items that could potentially be converted to cash, or that could be used for the purchase of any age-restricted product, such as tobacco, alcohol, drugs, weapons, or lottery tickets or any sexually oriented materials. </w:t>
      </w:r>
    </w:p>
    <w:p w14:paraId="5CD13FD0" w14:textId="19A58A79" w:rsidR="0044463C" w:rsidRPr="003D6FBB" w:rsidRDefault="0044463C" w:rsidP="00B71C21">
      <w:pPr>
        <w:pStyle w:val="ListParagraph"/>
        <w:numPr>
          <w:ilvl w:val="1"/>
          <w:numId w:val="46"/>
        </w:numPr>
        <w:ind w:left="360"/>
        <w:jc w:val="both"/>
      </w:pPr>
      <w:r w:rsidRPr="003D6FBB">
        <w:t xml:space="preserve">Federal funds shall not be utilized for law enforcement activities; </w:t>
      </w:r>
    </w:p>
    <w:p w14:paraId="6289EFD1" w14:textId="6F0E3DEE" w:rsidR="0044463C" w:rsidRPr="003D6FBB" w:rsidRDefault="0044463C" w:rsidP="00B71C21">
      <w:pPr>
        <w:pStyle w:val="ListParagraph"/>
        <w:numPr>
          <w:ilvl w:val="1"/>
          <w:numId w:val="46"/>
        </w:numPr>
        <w:ind w:left="360"/>
        <w:jc w:val="both"/>
      </w:pPr>
      <w:r w:rsidRPr="003D6FBB">
        <w:t xml:space="preserve">No part of any federal funding shall be used for publicity or propaganda purposes, for the preparation, distribution, or use of any kit, pamphlet, booklet, publication, radio, television, or video presentation designed to support or defeat legislation pending before the Congress or any State legislature, except in presentation to the Congress or any state legislative body itself; </w:t>
      </w:r>
    </w:p>
    <w:p w14:paraId="60C21C49" w14:textId="61D9E902" w:rsidR="0044463C" w:rsidRPr="003D6FBB" w:rsidRDefault="0044463C" w:rsidP="00B71C21">
      <w:pPr>
        <w:pStyle w:val="ListParagraph"/>
        <w:numPr>
          <w:ilvl w:val="1"/>
          <w:numId w:val="46"/>
        </w:numPr>
        <w:ind w:left="360"/>
        <w:jc w:val="both"/>
      </w:pPr>
      <w:r w:rsidRPr="003D6FBB">
        <w:t>No part of any federal funding shall be used to pay the salary or expenses of any grant or contract recipient, or agent acting for such recipient, related to any activity designed to influence legislation or appropriations pending before the Congress or any state legislature.</w:t>
      </w:r>
    </w:p>
    <w:p w14:paraId="11C403EC" w14:textId="2182C742" w:rsidR="0044463C" w:rsidRPr="003D6FBB" w:rsidRDefault="0044463C" w:rsidP="00B71C21">
      <w:pPr>
        <w:pStyle w:val="ListParagraph"/>
        <w:numPr>
          <w:ilvl w:val="1"/>
          <w:numId w:val="46"/>
        </w:numPr>
        <w:ind w:left="360"/>
        <w:jc w:val="both"/>
      </w:pPr>
      <w:r w:rsidRPr="003D6FBB">
        <w:t>PATH formula grant funds shall not be expended:</w:t>
      </w:r>
    </w:p>
    <w:p w14:paraId="27D741B0" w14:textId="4E5D9D1A" w:rsidR="0044463C" w:rsidRPr="003D6FBB" w:rsidRDefault="0044463C" w:rsidP="00B71C21">
      <w:pPr>
        <w:pStyle w:val="ListParagraph"/>
        <w:numPr>
          <w:ilvl w:val="0"/>
          <w:numId w:val="47"/>
        </w:numPr>
        <w:jc w:val="both"/>
      </w:pPr>
      <w:r w:rsidRPr="003D6FBB">
        <w:t>to support emergency shelters or construction of housing facilities;</w:t>
      </w:r>
    </w:p>
    <w:p w14:paraId="07FFC552" w14:textId="6D6FF6A8" w:rsidR="0044463C" w:rsidRPr="003D6FBB" w:rsidRDefault="0044463C" w:rsidP="00B71C21">
      <w:pPr>
        <w:pStyle w:val="ListParagraph"/>
        <w:numPr>
          <w:ilvl w:val="0"/>
          <w:numId w:val="47"/>
        </w:numPr>
        <w:jc w:val="both"/>
      </w:pPr>
      <w:r w:rsidRPr="003D6FBB">
        <w:t>for inpatient psychiatric treatment costs or inpatient substance abuse treatment costs; or</w:t>
      </w:r>
    </w:p>
    <w:p w14:paraId="627CABE5" w14:textId="26D99FCD" w:rsidR="0044463C" w:rsidRDefault="0044463C" w:rsidP="00B71C21">
      <w:pPr>
        <w:pStyle w:val="ListParagraph"/>
        <w:numPr>
          <w:ilvl w:val="0"/>
          <w:numId w:val="47"/>
        </w:numPr>
        <w:jc w:val="both"/>
      </w:pPr>
      <w:r w:rsidRPr="003D6FBB">
        <w:lastRenderedPageBreak/>
        <w:t>to make cash payments to intended recipients of mental health or substance abuse services, except as permitted by 45 CFR § 96.135(c).</w:t>
      </w:r>
    </w:p>
    <w:p w14:paraId="43FBE8B7" w14:textId="77777777" w:rsidR="0044463C" w:rsidRPr="003D6FBB" w:rsidRDefault="0044463C" w:rsidP="0044463C">
      <w:pPr>
        <w:ind w:left="-360"/>
        <w:jc w:val="both"/>
      </w:pPr>
    </w:p>
    <w:p w14:paraId="5DC96CCD" w14:textId="7069112C" w:rsidR="00153D37" w:rsidRPr="007D7C82" w:rsidRDefault="00153D37" w:rsidP="00467586">
      <w:pPr>
        <w:numPr>
          <w:ilvl w:val="0"/>
          <w:numId w:val="16"/>
        </w:numPr>
        <w:tabs>
          <w:tab w:val="clear" w:pos="360"/>
          <w:tab w:val="num" w:pos="0"/>
        </w:tabs>
        <w:ind w:left="0"/>
        <w:jc w:val="both"/>
      </w:pPr>
      <w:r w:rsidRPr="00246743">
        <w:rPr>
          <w:b/>
          <w:u w:val="single"/>
        </w:rPr>
        <w:t>TRAINING AND TECHNICAL ASSISTANCE</w:t>
      </w:r>
      <w:r w:rsidR="005C2131">
        <w:rPr>
          <w:b/>
          <w:u w:val="single"/>
        </w:rPr>
        <w:t>:</w:t>
      </w:r>
    </w:p>
    <w:p w14:paraId="135FD548" w14:textId="59555C38" w:rsidR="00153D37" w:rsidRPr="00D62636" w:rsidRDefault="00153D37" w:rsidP="00C8232A">
      <w:pPr>
        <w:tabs>
          <w:tab w:val="left" w:pos="90"/>
          <w:tab w:val="num" w:pos="360"/>
        </w:tabs>
        <w:ind w:hanging="720"/>
        <w:jc w:val="both"/>
      </w:pPr>
      <w:r w:rsidRPr="007D7C82">
        <w:rPr>
          <w:b/>
        </w:rPr>
        <w:tab/>
      </w:r>
      <w:r w:rsidRPr="007D7C82">
        <w:t>CONTRACTOR providing M</w:t>
      </w:r>
      <w:r w:rsidR="005C2131">
        <w:t xml:space="preserve">H/DD/SA services paid for with </w:t>
      </w:r>
      <w:r w:rsidRPr="007D7C82">
        <w:t xml:space="preserve">State and/or federal block grant funds shall attend all Orientation Sessions as determined by the </w:t>
      </w:r>
      <w:r w:rsidR="004E256A">
        <w:t>LME/PIHP</w:t>
      </w:r>
      <w:r w:rsidR="00467586">
        <w:t xml:space="preserve"> </w:t>
      </w:r>
      <w:r w:rsidRPr="00D62636">
        <w:t>at no cost to the CONTRACTOR. The CONTRACTOR shall attend all mandatory trainings related to</w:t>
      </w:r>
      <w:r w:rsidRPr="00C121F4">
        <w:t xml:space="preserve"> Business practices at no charge to the CONTRACTOR.  The CONTRACTOR shall attend at its cost clinical trainings provided/sponsored by the </w:t>
      </w:r>
      <w:r w:rsidR="004E256A">
        <w:t>LME/PIHP</w:t>
      </w:r>
      <w:r w:rsidRPr="00D62636">
        <w:t xml:space="preserve">  or by outside Parties required by provisions of this Contract, accreditation and/or licensure requirements.</w:t>
      </w:r>
      <w:r w:rsidR="007D2091">
        <w:t xml:space="preserve"> </w:t>
      </w:r>
      <w:r w:rsidRPr="00D62636">
        <w:t xml:space="preserve">The CONTRACTOR shall demonstrate to the </w:t>
      </w:r>
      <w:r w:rsidR="004E256A">
        <w:t>LME/PIHP</w:t>
      </w:r>
      <w:r w:rsidRPr="00D62636">
        <w:t xml:space="preserve"> its application of training information received in the delivery of services and compliance with the provisions of this Contract. </w:t>
      </w:r>
    </w:p>
    <w:p w14:paraId="5E85F8B5" w14:textId="77777777" w:rsidR="00153D37" w:rsidRPr="00F030AA" w:rsidRDefault="00153D37" w:rsidP="002E2595">
      <w:pPr>
        <w:tabs>
          <w:tab w:val="num" w:pos="360"/>
        </w:tabs>
        <w:ind w:hanging="720"/>
      </w:pPr>
    </w:p>
    <w:p w14:paraId="54A31184" w14:textId="101EE9C3" w:rsidR="00153D37" w:rsidRPr="007D7C82" w:rsidRDefault="00153D37" w:rsidP="00467586">
      <w:pPr>
        <w:numPr>
          <w:ilvl w:val="0"/>
          <w:numId w:val="16"/>
        </w:numPr>
        <w:tabs>
          <w:tab w:val="clear" w:pos="360"/>
          <w:tab w:val="num" w:pos="0"/>
        </w:tabs>
        <w:ind w:left="0"/>
        <w:jc w:val="both"/>
      </w:pPr>
      <w:r w:rsidRPr="00246743">
        <w:rPr>
          <w:b/>
          <w:u w:val="single"/>
        </w:rPr>
        <w:t>PRESERVATION OF DHHS PUBLIC FUNDS</w:t>
      </w:r>
      <w:r w:rsidR="005C2131">
        <w:rPr>
          <w:b/>
          <w:u w:val="single"/>
        </w:rPr>
        <w:t>:</w:t>
      </w:r>
    </w:p>
    <w:p w14:paraId="0EE3E606" w14:textId="1500A474" w:rsidR="00153D37" w:rsidRPr="007D7C82" w:rsidRDefault="00153D37" w:rsidP="00C8232A">
      <w:pPr>
        <w:tabs>
          <w:tab w:val="num" w:pos="360"/>
        </w:tabs>
        <w:jc w:val="both"/>
      </w:pPr>
      <w:r w:rsidRPr="007D7C82">
        <w:t xml:space="preserve">CONTRACTOR providing </w:t>
      </w:r>
      <w:r w:rsidR="00467586" w:rsidRPr="007D7C82">
        <w:t>M</w:t>
      </w:r>
      <w:r w:rsidR="00467586">
        <w:t xml:space="preserve">H/DD/SA </w:t>
      </w:r>
      <w:r w:rsidRPr="007D7C82">
        <w:t>services paid for with State and/or federal block grant</w:t>
      </w:r>
      <w:r w:rsidR="002546E5">
        <w:t xml:space="preserve"> </w:t>
      </w:r>
      <w:r w:rsidRPr="007D7C82">
        <w:t xml:space="preserve">funds shall demonstrate good faith efforts to seek alternative and/or supplemental sources of financing so as to reduce dependency on government monies. Providers offering mental health and/or substance abuse services on an outpatient basis shall demonstrate good faith efforts to seek and/or maintain membership on major commercial insurance panels, including but not limited to </w:t>
      </w:r>
      <w:r w:rsidR="00467586">
        <w:t>BlueCross BlueShield</w:t>
      </w:r>
      <w:r w:rsidRPr="007D7C82">
        <w:t>.</w:t>
      </w:r>
    </w:p>
    <w:p w14:paraId="57FC2B53" w14:textId="77777777" w:rsidR="00153D37" w:rsidRPr="007D7C82" w:rsidRDefault="00153D37" w:rsidP="00C8232A">
      <w:pPr>
        <w:tabs>
          <w:tab w:val="num" w:pos="360"/>
        </w:tabs>
        <w:jc w:val="both"/>
      </w:pPr>
    </w:p>
    <w:p w14:paraId="0017035F" w14:textId="54A427D0" w:rsidR="00153D37" w:rsidRPr="007D7C82" w:rsidRDefault="00153D37" w:rsidP="00CA64C6">
      <w:pPr>
        <w:numPr>
          <w:ilvl w:val="0"/>
          <w:numId w:val="16"/>
        </w:numPr>
        <w:tabs>
          <w:tab w:val="clear" w:pos="360"/>
          <w:tab w:val="num" w:pos="0"/>
        </w:tabs>
        <w:ind w:left="0"/>
        <w:jc w:val="both"/>
        <w:rPr>
          <w:b/>
          <w:u w:val="single"/>
        </w:rPr>
      </w:pPr>
      <w:r w:rsidRPr="007D7C82">
        <w:rPr>
          <w:b/>
          <w:u w:val="single"/>
        </w:rPr>
        <w:t>RESPONSE TO SURVIVORS OF DISASTERS AND OTHER HAZARDS</w:t>
      </w:r>
      <w:r w:rsidR="00515E1B">
        <w:rPr>
          <w:b/>
          <w:u w:val="single"/>
        </w:rPr>
        <w:t>:</w:t>
      </w:r>
    </w:p>
    <w:p w14:paraId="0DE8FC6D" w14:textId="513698D9" w:rsidR="00153D37" w:rsidRPr="007D7C82" w:rsidRDefault="00153D37" w:rsidP="00FB753C">
      <w:pPr>
        <w:tabs>
          <w:tab w:val="num" w:pos="0"/>
        </w:tabs>
        <w:jc w:val="both"/>
      </w:pPr>
      <w:r w:rsidRPr="007D7C82">
        <w:t xml:space="preserve">If designated by </w:t>
      </w:r>
      <w:r w:rsidR="004E256A">
        <w:t>LME/PIHP</w:t>
      </w:r>
      <w:r w:rsidR="007D1A00" w:rsidRPr="00D62636">
        <w:t xml:space="preserve">, </w:t>
      </w:r>
      <w:r w:rsidRPr="00D62636">
        <w:t xml:space="preserve">CONTRACTOR providing </w:t>
      </w:r>
      <w:r w:rsidR="00CA64C6" w:rsidRPr="007D7C82">
        <w:t>M</w:t>
      </w:r>
      <w:r w:rsidR="00CA64C6">
        <w:t>H/DD/SA</w:t>
      </w:r>
      <w:r w:rsidR="00CA64C6" w:rsidRPr="00D62636" w:rsidDel="00CA64C6">
        <w:t xml:space="preserve"> </w:t>
      </w:r>
      <w:r w:rsidRPr="00D62636">
        <w:t xml:space="preserve">services paid for with State and/or federal block grant funds, under the direction of the </w:t>
      </w:r>
      <w:r w:rsidR="004E256A">
        <w:t>LME/PIHP</w:t>
      </w:r>
      <w:r w:rsidRPr="00D62636">
        <w:t xml:space="preserve"> and in coordination with the local Emergency Management agency(ies) shall deploy behavioral health disaster responders to deliver behavioral healt</w:t>
      </w:r>
      <w:r w:rsidRPr="00F030AA">
        <w:t xml:space="preserve">h disaster services to survivors and other responders within the counties served by the </w:t>
      </w:r>
      <w:r w:rsidR="004E256A">
        <w:t>LME/PIHP</w:t>
      </w:r>
      <w:r w:rsidRPr="00D62636">
        <w:t>.  Behavioral health disaster services may be required at the site of a disaster, in emergency shelters, on the telephone/</w:t>
      </w:r>
      <w:r w:rsidR="00CA64C6" w:rsidRPr="00CA64C6">
        <w:t xml:space="preserve"> </w:t>
      </w:r>
      <w:r w:rsidR="00CA64C6" w:rsidRPr="008C30F1">
        <w:t xml:space="preserve">teletypewriter </w:t>
      </w:r>
      <w:r w:rsidR="00547242" w:rsidRPr="008C30F1">
        <w:t>(TTY</w:t>
      </w:r>
      <w:r w:rsidR="00547242">
        <w:t xml:space="preserve">) </w:t>
      </w:r>
      <w:r w:rsidRPr="00D62636">
        <w:t>machine, and other sites in which o</w:t>
      </w:r>
      <w:r w:rsidRPr="00F030AA">
        <w:t xml:space="preserve">ther disaster response agencies provide information or services to survivors and responders (e.g. </w:t>
      </w:r>
      <w:r w:rsidR="00CA64C6" w:rsidRPr="00CA64C6">
        <w:t>The Federal Emergency Management Agency (FEMA)</w:t>
      </w:r>
      <w:r w:rsidRPr="00F030AA">
        <w:t xml:space="preserve"> Disaster Application Centers, emergency medical intervention, decontamination or quarantine sites).  When it is determined that survivors or other disas</w:t>
      </w:r>
      <w:r w:rsidRPr="00246743">
        <w:t xml:space="preserve">ter responders are in need of longer term mental health, developmental disabilities and/or substance abuse services CONTRACTORS behavioral health disaster responders shall refer such persons in need to the </w:t>
      </w:r>
      <w:r w:rsidR="004E256A">
        <w:t>LME/PIHP</w:t>
      </w:r>
      <w:r w:rsidRPr="007D7C82">
        <w:t xml:space="preserve"> or its designee for further assistance.</w:t>
      </w:r>
    </w:p>
    <w:p w14:paraId="3E289BD2" w14:textId="77777777" w:rsidR="00153D37" w:rsidRDefault="00153D37" w:rsidP="00F82053">
      <w:pPr>
        <w:tabs>
          <w:tab w:val="num" w:pos="360"/>
        </w:tabs>
      </w:pPr>
    </w:p>
    <w:p w14:paraId="36EE8D97" w14:textId="23CEF2D3" w:rsidR="00153D37" w:rsidRPr="007D7C82" w:rsidRDefault="00153D37" w:rsidP="00CA64C6">
      <w:pPr>
        <w:numPr>
          <w:ilvl w:val="0"/>
          <w:numId w:val="16"/>
        </w:numPr>
        <w:tabs>
          <w:tab w:val="clear" w:pos="360"/>
          <w:tab w:val="num" w:pos="0"/>
        </w:tabs>
        <w:ind w:left="0"/>
        <w:jc w:val="both"/>
        <w:rPr>
          <w:b/>
        </w:rPr>
      </w:pPr>
      <w:r w:rsidRPr="007D7C82">
        <w:rPr>
          <w:b/>
          <w:u w:val="single"/>
        </w:rPr>
        <w:t>CLINICAL OUTCOME MEASURES</w:t>
      </w:r>
      <w:r w:rsidR="00515E1B">
        <w:rPr>
          <w:b/>
          <w:u w:val="single"/>
        </w:rPr>
        <w:t>:</w:t>
      </w:r>
    </w:p>
    <w:p w14:paraId="2E8C59D4" w14:textId="36929386" w:rsidR="00153D37" w:rsidRPr="007D7C82" w:rsidRDefault="00896879" w:rsidP="009D6A36">
      <w:pPr>
        <w:jc w:val="both"/>
      </w:pPr>
      <w:r>
        <w:t>C</w:t>
      </w:r>
      <w:r w:rsidR="0027514A">
        <w:t>ONTRACTOR</w:t>
      </w:r>
      <w:r>
        <w:t xml:space="preserve"> </w:t>
      </w:r>
      <w:r w:rsidR="00153D37" w:rsidRPr="007D7C82">
        <w:t xml:space="preserve">providing </w:t>
      </w:r>
      <w:r w:rsidR="00CA64C6" w:rsidRPr="007D7C82">
        <w:t>M</w:t>
      </w:r>
      <w:r w:rsidR="00CA64C6">
        <w:t>H/DD/SA</w:t>
      </w:r>
      <w:r w:rsidR="00153D37" w:rsidRPr="007D7C82">
        <w:t xml:space="preserve"> services paid for with </w:t>
      </w:r>
      <w:r w:rsidR="00CA64C6">
        <w:t>Medicaid, State, and/or federal</w:t>
      </w:r>
      <w:r w:rsidR="00153D37" w:rsidRPr="007D7C82">
        <w:t xml:space="preserve"> block grant funds shall complete DHHS</w:t>
      </w:r>
      <w:r w:rsidR="00153D37" w:rsidRPr="007D7C82">
        <w:rPr>
          <w:strike/>
        </w:rPr>
        <w:t xml:space="preserve"> </w:t>
      </w:r>
      <w:r w:rsidR="00153D37" w:rsidRPr="007D7C82">
        <w:t>required outcomes assessments on clients in accordance with DHHS guidelines and any subsequent changes thereto, including, but not</w:t>
      </w:r>
      <w:r w:rsidR="00153D37" w:rsidRPr="007D7C82">
        <w:rPr>
          <w:u w:val="single"/>
        </w:rPr>
        <w:t xml:space="preserve"> </w:t>
      </w:r>
      <w:r w:rsidR="00153D37" w:rsidRPr="007D7C82">
        <w:t>limited to:</w:t>
      </w:r>
    </w:p>
    <w:p w14:paraId="595EDDF9" w14:textId="16F07684" w:rsidR="00153D37" w:rsidRPr="007D7C82" w:rsidRDefault="00153D37" w:rsidP="00CA64C6">
      <w:pPr>
        <w:pStyle w:val="ListParagraph"/>
        <w:numPr>
          <w:ilvl w:val="1"/>
          <w:numId w:val="48"/>
        </w:numPr>
        <w:ind w:left="360"/>
        <w:jc w:val="both"/>
      </w:pPr>
      <w:r w:rsidRPr="007D7C82">
        <w:t xml:space="preserve">submission of </w:t>
      </w:r>
      <w:r w:rsidR="00CA64C6" w:rsidRPr="00CA64C6">
        <w:t>NC Treatment Outcomes and Program Performance System (NC-TOPPS)</w:t>
      </w:r>
      <w:r w:rsidRPr="007D7C82">
        <w:t xml:space="preserve"> data for individuals receiving </w:t>
      </w:r>
      <w:r w:rsidR="00CA64C6">
        <w:t>mental health or substance abuse</w:t>
      </w:r>
      <w:r w:rsidRPr="007D7C82">
        <w:t xml:space="preserve"> services, as specified in the NC-TOPPS Guidelines</w:t>
      </w:r>
      <w:r w:rsidR="0088458E">
        <w:t xml:space="preserve">, Appendix </w:t>
      </w:r>
      <w:r w:rsidR="00272DB0">
        <w:t>F</w:t>
      </w:r>
      <w:r w:rsidR="0088458E">
        <w:t>,</w:t>
      </w:r>
      <w:r w:rsidRPr="007D7C82">
        <w:t xml:space="preserve"> and any subsequent changes thereto;</w:t>
      </w:r>
    </w:p>
    <w:p w14:paraId="27768FFF" w14:textId="23A98568" w:rsidR="00153D37" w:rsidRPr="007D7C82" w:rsidRDefault="00153D37" w:rsidP="00CA64C6">
      <w:pPr>
        <w:pStyle w:val="ListParagraph"/>
        <w:numPr>
          <w:ilvl w:val="1"/>
          <w:numId w:val="48"/>
        </w:numPr>
        <w:ind w:left="360"/>
        <w:jc w:val="both"/>
      </w:pPr>
      <w:r w:rsidRPr="007D7C82">
        <w:t xml:space="preserve">collection of outcome data for special populations such as consumers transitioning from residential facilities as a result of the 2012 U.S. Department of Justice Settlement </w:t>
      </w:r>
      <w:r w:rsidRPr="007D7C82">
        <w:lastRenderedPageBreak/>
        <w:t xml:space="preserve">Agreement with the State of North Carolina in accordance with the guidelines and the age and disability appropriate outcome instruments defined by the </w:t>
      </w:r>
      <w:r w:rsidR="004E256A">
        <w:t>LME/PIHP</w:t>
      </w:r>
      <w:r w:rsidRPr="007D7C82">
        <w:t xml:space="preserve">; and </w:t>
      </w:r>
    </w:p>
    <w:p w14:paraId="05A9A17A" w14:textId="00D106BF" w:rsidR="00E7354A" w:rsidRDefault="00153D37" w:rsidP="00CA64C6">
      <w:pPr>
        <w:pStyle w:val="ListParagraph"/>
        <w:numPr>
          <w:ilvl w:val="1"/>
          <w:numId w:val="48"/>
        </w:numPr>
        <w:ind w:left="360"/>
        <w:jc w:val="both"/>
      </w:pPr>
      <w:r w:rsidRPr="007D7C82">
        <w:t>participation</w:t>
      </w:r>
      <w:r w:rsidRPr="007D7C82">
        <w:rPr>
          <w:sz w:val="14"/>
          <w:szCs w:val="14"/>
        </w:rPr>
        <w:t xml:space="preserve"> </w:t>
      </w:r>
      <w:r w:rsidRPr="007D7C82">
        <w:t xml:space="preserve">in surveys of provider staff and consumers conducted by DHHS and </w:t>
      </w:r>
      <w:r w:rsidR="004E256A">
        <w:t>LME/PIHP</w:t>
      </w:r>
      <w:r w:rsidRPr="007D7C82">
        <w:t xml:space="preserve"> in accordance with DHHS guidelines and any subsequent changes thereto.</w:t>
      </w:r>
    </w:p>
    <w:p w14:paraId="3C588622" w14:textId="77777777" w:rsidR="008C30F1" w:rsidRDefault="008C30F1" w:rsidP="008C30F1">
      <w:pPr>
        <w:jc w:val="both"/>
      </w:pPr>
    </w:p>
    <w:p w14:paraId="1C3B26C9" w14:textId="77777777" w:rsidR="008C30F1" w:rsidRDefault="008C30F1" w:rsidP="008C30F1">
      <w:pPr>
        <w:jc w:val="both"/>
      </w:pPr>
    </w:p>
    <w:p w14:paraId="5E5E7D63" w14:textId="77777777" w:rsidR="00E7354A" w:rsidRDefault="00E7354A" w:rsidP="00E7354A">
      <w:pPr>
        <w:pStyle w:val="ListParagraph"/>
        <w:ind w:left="0"/>
        <w:jc w:val="both"/>
      </w:pPr>
    </w:p>
    <w:p w14:paraId="25DD04E1" w14:textId="26DA801B" w:rsidR="00E7354A" w:rsidRPr="007D7C82" w:rsidRDefault="00E7354A" w:rsidP="00CA64C6">
      <w:pPr>
        <w:numPr>
          <w:ilvl w:val="0"/>
          <w:numId w:val="16"/>
        </w:numPr>
        <w:tabs>
          <w:tab w:val="clear" w:pos="360"/>
          <w:tab w:val="num" w:pos="0"/>
        </w:tabs>
        <w:ind w:left="0"/>
        <w:jc w:val="both"/>
        <w:rPr>
          <w:b/>
        </w:rPr>
      </w:pPr>
      <w:r>
        <w:rPr>
          <w:b/>
          <w:u w:val="single"/>
        </w:rPr>
        <w:t>INSURANCE:</w:t>
      </w:r>
    </w:p>
    <w:p w14:paraId="15A620ED" w14:textId="5DBD2F9F" w:rsidR="004E256A" w:rsidRPr="009026D7" w:rsidRDefault="007D2091" w:rsidP="002B3A75">
      <w:pPr>
        <w:pStyle w:val="PlainText"/>
        <w:jc w:val="both"/>
        <w:rPr>
          <w:rFonts w:ascii="Times New Roman" w:hAnsi="Times New Roman"/>
          <w:sz w:val="24"/>
          <w:szCs w:val="24"/>
        </w:rPr>
      </w:pPr>
      <w:r w:rsidRPr="008C30F1">
        <w:rPr>
          <w:rFonts w:ascii="Times New Roman" w:hAnsi="Times New Roman"/>
          <w:sz w:val="24"/>
          <w:szCs w:val="24"/>
        </w:rPr>
        <w:t>LME/</w:t>
      </w:r>
      <w:r w:rsidR="004E256A" w:rsidRPr="008C30F1">
        <w:rPr>
          <w:rFonts w:ascii="Times New Roman" w:hAnsi="Times New Roman"/>
          <w:sz w:val="24"/>
          <w:szCs w:val="24"/>
        </w:rPr>
        <w:t>PIHP shall require all Network Providers to obtain and continuously maintain the following, if applicable</w:t>
      </w:r>
      <w:r w:rsidR="00547242" w:rsidRPr="008C30F1">
        <w:rPr>
          <w:rFonts w:ascii="Times New Roman" w:hAnsi="Times New Roman"/>
          <w:sz w:val="24"/>
          <w:szCs w:val="24"/>
        </w:rPr>
        <w:t xml:space="preserve"> in amounts that equal or exceed the limits established by LME/PIHP, which may include exception criteria to ensure adequate access to the services covered under this Contract</w:t>
      </w:r>
      <w:r w:rsidR="004E256A" w:rsidRPr="008C30F1">
        <w:rPr>
          <w:rFonts w:ascii="Times New Roman" w:hAnsi="Times New Roman"/>
          <w:sz w:val="24"/>
          <w:szCs w:val="24"/>
        </w:rPr>
        <w:t>:</w:t>
      </w:r>
    </w:p>
    <w:p w14:paraId="2149F15A" w14:textId="77777777" w:rsidR="004E256A" w:rsidRPr="007D2091" w:rsidRDefault="004E256A" w:rsidP="004E256A">
      <w:pPr>
        <w:pStyle w:val="PlainText"/>
        <w:ind w:left="720"/>
        <w:jc w:val="both"/>
        <w:rPr>
          <w:rFonts w:ascii="Times New Roman" w:hAnsi="Times New Roman"/>
          <w:sz w:val="24"/>
          <w:szCs w:val="24"/>
        </w:rPr>
      </w:pPr>
    </w:p>
    <w:p w14:paraId="2CBCC796" w14:textId="77777777" w:rsidR="004E256A" w:rsidRPr="00665632" w:rsidRDefault="004E256A" w:rsidP="00CA64C6">
      <w:pPr>
        <w:pStyle w:val="PlainText"/>
        <w:numPr>
          <w:ilvl w:val="0"/>
          <w:numId w:val="42"/>
        </w:numPr>
        <w:autoSpaceDE/>
        <w:autoSpaceDN/>
        <w:adjustRightInd/>
        <w:ind w:left="360" w:hanging="360"/>
        <w:jc w:val="both"/>
        <w:rPr>
          <w:rFonts w:ascii="Times New Roman" w:hAnsi="Times New Roman"/>
          <w:sz w:val="24"/>
          <w:szCs w:val="24"/>
        </w:rPr>
      </w:pPr>
      <w:r w:rsidRPr="00665632">
        <w:rPr>
          <w:rFonts w:ascii="Times New Roman" w:hAnsi="Times New Roman"/>
          <w:sz w:val="24"/>
          <w:szCs w:val="24"/>
        </w:rPr>
        <w:t>General Liability Insurance;</w:t>
      </w:r>
    </w:p>
    <w:p w14:paraId="6141A0AE" w14:textId="77777777" w:rsidR="004E256A" w:rsidRPr="00665632" w:rsidRDefault="004E256A" w:rsidP="00CA64C6">
      <w:pPr>
        <w:pStyle w:val="PlainText"/>
        <w:numPr>
          <w:ilvl w:val="0"/>
          <w:numId w:val="42"/>
        </w:numPr>
        <w:autoSpaceDE/>
        <w:autoSpaceDN/>
        <w:adjustRightInd/>
        <w:ind w:left="360" w:hanging="360"/>
        <w:jc w:val="both"/>
        <w:rPr>
          <w:rFonts w:ascii="Times New Roman" w:hAnsi="Times New Roman"/>
          <w:sz w:val="24"/>
          <w:szCs w:val="24"/>
        </w:rPr>
      </w:pPr>
      <w:r w:rsidRPr="00665632">
        <w:rPr>
          <w:rFonts w:ascii="Times New Roman" w:hAnsi="Times New Roman"/>
          <w:sz w:val="24"/>
          <w:szCs w:val="24"/>
        </w:rPr>
        <w:t>Automobile Liability Insurance;</w:t>
      </w:r>
    </w:p>
    <w:p w14:paraId="2DBE0F39" w14:textId="77777777" w:rsidR="004E256A" w:rsidRPr="00665632" w:rsidRDefault="004E256A" w:rsidP="00CA64C6">
      <w:pPr>
        <w:pStyle w:val="PlainText"/>
        <w:numPr>
          <w:ilvl w:val="0"/>
          <w:numId w:val="42"/>
        </w:numPr>
        <w:autoSpaceDE/>
        <w:autoSpaceDN/>
        <w:adjustRightInd/>
        <w:ind w:left="360" w:hanging="360"/>
        <w:jc w:val="both"/>
        <w:rPr>
          <w:rFonts w:ascii="Times New Roman" w:hAnsi="Times New Roman"/>
          <w:sz w:val="24"/>
          <w:szCs w:val="24"/>
        </w:rPr>
      </w:pPr>
      <w:r w:rsidRPr="00665632">
        <w:rPr>
          <w:rFonts w:ascii="Times New Roman" w:hAnsi="Times New Roman"/>
          <w:sz w:val="24"/>
          <w:szCs w:val="24"/>
        </w:rPr>
        <w:t>Worker’s Compensation Insurance;</w:t>
      </w:r>
    </w:p>
    <w:p w14:paraId="6F5AD9A4" w14:textId="77777777" w:rsidR="004E256A" w:rsidRPr="00665632" w:rsidRDefault="004E256A" w:rsidP="00CA64C6">
      <w:pPr>
        <w:pStyle w:val="PlainText"/>
        <w:numPr>
          <w:ilvl w:val="0"/>
          <w:numId w:val="42"/>
        </w:numPr>
        <w:autoSpaceDE/>
        <w:autoSpaceDN/>
        <w:adjustRightInd/>
        <w:ind w:left="360" w:hanging="360"/>
        <w:jc w:val="both"/>
        <w:rPr>
          <w:rFonts w:ascii="Times New Roman" w:hAnsi="Times New Roman"/>
          <w:sz w:val="24"/>
          <w:szCs w:val="24"/>
        </w:rPr>
      </w:pPr>
      <w:r w:rsidRPr="00665632">
        <w:rPr>
          <w:rFonts w:ascii="Times New Roman" w:hAnsi="Times New Roman"/>
          <w:sz w:val="24"/>
          <w:szCs w:val="24"/>
        </w:rPr>
        <w:t>Employer’s Liability Insurance; and</w:t>
      </w:r>
    </w:p>
    <w:p w14:paraId="0B5C63EA" w14:textId="77777777" w:rsidR="004E256A" w:rsidRPr="00665632" w:rsidRDefault="004E256A" w:rsidP="00CA64C6">
      <w:pPr>
        <w:pStyle w:val="PlainText"/>
        <w:numPr>
          <w:ilvl w:val="0"/>
          <w:numId w:val="42"/>
        </w:numPr>
        <w:autoSpaceDE/>
        <w:autoSpaceDN/>
        <w:adjustRightInd/>
        <w:ind w:left="360" w:hanging="360"/>
        <w:jc w:val="both"/>
        <w:rPr>
          <w:rFonts w:ascii="Times New Roman" w:hAnsi="Times New Roman"/>
          <w:sz w:val="24"/>
          <w:szCs w:val="24"/>
        </w:rPr>
      </w:pPr>
      <w:r w:rsidRPr="00665632">
        <w:rPr>
          <w:rFonts w:ascii="Times New Roman" w:hAnsi="Times New Roman"/>
          <w:sz w:val="24"/>
          <w:szCs w:val="24"/>
        </w:rPr>
        <w:t>Professional Liability Insurance;</w:t>
      </w:r>
    </w:p>
    <w:p w14:paraId="7271BAE2" w14:textId="77777777" w:rsidR="004E256A" w:rsidRPr="007D2091" w:rsidRDefault="004E256A" w:rsidP="004E256A">
      <w:pPr>
        <w:pStyle w:val="PlainText"/>
        <w:ind w:left="864"/>
        <w:jc w:val="both"/>
        <w:rPr>
          <w:rFonts w:ascii="Times New Roman" w:hAnsi="Times New Roman"/>
          <w:sz w:val="24"/>
          <w:szCs w:val="24"/>
        </w:rPr>
      </w:pPr>
    </w:p>
    <w:p w14:paraId="4487B133" w14:textId="5F7BC120" w:rsidR="004E256A" w:rsidRPr="007D2091" w:rsidRDefault="004E256A" w:rsidP="004E256A">
      <w:pPr>
        <w:pStyle w:val="ListParagraph"/>
        <w:ind w:left="0"/>
        <w:jc w:val="both"/>
        <w:rPr>
          <w:b/>
        </w:rPr>
      </w:pPr>
      <w:r w:rsidRPr="007D2091">
        <w:t xml:space="preserve">.  Licensed Practitioners who do not employ any staff shall not be required to obtain Worker’s Compensation or Employer’s Liability Insurance.  Licensed Practitioners who certify in writing that they do not transport clients shall not be required to obtain Automobile Liability Insurance.  </w:t>
      </w:r>
      <w:r w:rsidR="007D2091">
        <w:t>LME/</w:t>
      </w:r>
      <w:r w:rsidRPr="007D2091">
        <w:t xml:space="preserve">PIHP shall review its insurance limits annually and revise them as needed.  </w:t>
      </w:r>
      <w:r w:rsidR="007D2091">
        <w:t>LME/</w:t>
      </w:r>
      <w:r w:rsidRPr="007D2091">
        <w:t xml:space="preserve">PIHP shall require all Network Providers to obtain coverage that cannot be suspended, voided, canceled or reduced unless the carrier gives 30-days prior written notice to </w:t>
      </w:r>
      <w:r w:rsidR="007D2091">
        <w:t>LME/</w:t>
      </w:r>
      <w:r w:rsidRPr="007D2091">
        <w:t xml:space="preserve">PIHP.  </w:t>
      </w:r>
      <w:r w:rsidR="007D2091">
        <w:t>LME/</w:t>
      </w:r>
      <w:r w:rsidRPr="007D2091">
        <w:t xml:space="preserve">PIHP shall require Network Providers to submit certificates of coverage to </w:t>
      </w:r>
      <w:r w:rsidR="007D2091">
        <w:t>LME/</w:t>
      </w:r>
      <w:r w:rsidRPr="007D2091">
        <w:t xml:space="preserve">PIHP.  Upon DMA’s request, </w:t>
      </w:r>
      <w:r w:rsidR="007D2091">
        <w:t>LME/</w:t>
      </w:r>
      <w:r w:rsidRPr="007D2091">
        <w:t>PIHP shall submit copies of these certificates to DMA.</w:t>
      </w:r>
    </w:p>
    <w:p w14:paraId="1A8E3A13" w14:textId="17D67703" w:rsidR="00153D37" w:rsidRDefault="00153D37" w:rsidP="00745D9B">
      <w:pPr>
        <w:tabs>
          <w:tab w:val="num" w:pos="360"/>
        </w:tabs>
        <w:rPr>
          <w:color w:val="FF0000"/>
        </w:rPr>
      </w:pPr>
      <w:r w:rsidRPr="009E4B84">
        <w:rPr>
          <w:color w:val="FF0000"/>
        </w:rPr>
        <w:t xml:space="preserve">  </w:t>
      </w:r>
    </w:p>
    <w:p w14:paraId="5D569B88" w14:textId="77777777" w:rsidR="00153D37" w:rsidRDefault="00153D37" w:rsidP="00F82053">
      <w:pPr>
        <w:tabs>
          <w:tab w:val="num" w:pos="360"/>
        </w:tabs>
        <w:ind w:hanging="720"/>
        <w:rPr>
          <w:b/>
        </w:rPr>
      </w:pPr>
    </w:p>
    <w:bookmarkEnd w:id="7"/>
    <w:bookmarkEnd w:id="8"/>
    <w:p w14:paraId="5E9985D3" w14:textId="77777777" w:rsidR="00153D37" w:rsidRPr="0089573B" w:rsidRDefault="00153D37" w:rsidP="00E14573">
      <w:pPr>
        <w:jc w:val="center"/>
        <w:outlineLvl w:val="0"/>
        <w:rPr>
          <w:b/>
          <w:sz w:val="28"/>
          <w:szCs w:val="28"/>
          <w:u w:val="single"/>
        </w:rPr>
      </w:pPr>
      <w:r w:rsidRPr="0089573B">
        <w:rPr>
          <w:b/>
          <w:sz w:val="28"/>
          <w:szCs w:val="28"/>
          <w:u w:val="single"/>
        </w:rPr>
        <w:t>ARTICLE III:</w:t>
      </w:r>
    </w:p>
    <w:p w14:paraId="42AFCC30" w14:textId="41C3D5B6" w:rsidR="00153D37" w:rsidRPr="00D62636" w:rsidRDefault="00153D37" w:rsidP="00CF464E">
      <w:pPr>
        <w:jc w:val="center"/>
        <w:rPr>
          <w:b/>
          <w:sz w:val="28"/>
          <w:szCs w:val="28"/>
          <w:u w:val="single"/>
        </w:rPr>
      </w:pPr>
      <w:r w:rsidRPr="0089573B">
        <w:rPr>
          <w:b/>
          <w:sz w:val="28"/>
          <w:szCs w:val="28"/>
          <w:u w:val="single"/>
        </w:rPr>
        <w:t xml:space="preserve">RIGHTS AND OBLIGATIONS OF THE </w:t>
      </w:r>
      <w:r w:rsidR="004E256A">
        <w:rPr>
          <w:b/>
          <w:sz w:val="28"/>
          <w:szCs w:val="28"/>
          <w:u w:val="single"/>
        </w:rPr>
        <w:t>LME/PIHP</w:t>
      </w:r>
    </w:p>
    <w:p w14:paraId="6D3933CA" w14:textId="77777777" w:rsidR="00153D37" w:rsidRPr="00F030AA" w:rsidRDefault="00153D37" w:rsidP="00CF464E">
      <w:pPr>
        <w:jc w:val="center"/>
        <w:rPr>
          <w:b/>
          <w:sz w:val="28"/>
          <w:szCs w:val="28"/>
          <w:u w:val="single"/>
        </w:rPr>
      </w:pPr>
    </w:p>
    <w:p w14:paraId="4684AADE" w14:textId="623B1D0B" w:rsidR="00153D37" w:rsidRPr="007D7C82" w:rsidRDefault="00153D37" w:rsidP="00CA64C6">
      <w:pPr>
        <w:pStyle w:val="ListParagraph"/>
        <w:numPr>
          <w:ilvl w:val="2"/>
          <w:numId w:val="50"/>
        </w:numPr>
        <w:ind w:left="0" w:hanging="360"/>
        <w:jc w:val="both"/>
        <w:outlineLvl w:val="0"/>
      </w:pPr>
      <w:r w:rsidRPr="00CA64C6">
        <w:rPr>
          <w:b/>
          <w:u w:val="single"/>
        </w:rPr>
        <w:t>REIMBURSEMENT</w:t>
      </w:r>
      <w:r w:rsidRPr="00CA64C6">
        <w:rPr>
          <w:b/>
        </w:rPr>
        <w:t>:</w:t>
      </w:r>
    </w:p>
    <w:p w14:paraId="6A9BE26F" w14:textId="7743C58B" w:rsidR="00153D37" w:rsidRPr="00D62636" w:rsidRDefault="00153D37" w:rsidP="0062118B">
      <w:pPr>
        <w:numPr>
          <w:ilvl w:val="0"/>
          <w:numId w:val="5"/>
        </w:numPr>
        <w:autoSpaceDE w:val="0"/>
        <w:autoSpaceDN w:val="0"/>
        <w:adjustRightInd w:val="0"/>
        <w:jc w:val="both"/>
      </w:pPr>
      <w:r w:rsidRPr="007D7C82">
        <w:t xml:space="preserve">The </w:t>
      </w:r>
      <w:r w:rsidR="004E256A">
        <w:t>LME/PIHP</w:t>
      </w:r>
      <w:r w:rsidRPr="00D62636">
        <w:t xml:space="preserve"> shall reimburse CONTRACTOR for services to </w:t>
      </w:r>
      <w:r w:rsidR="007D1A00" w:rsidRPr="003D6FBB">
        <w:t>Enrollees</w:t>
      </w:r>
      <w:r w:rsidR="007D1A00" w:rsidRPr="00D62636">
        <w:t xml:space="preserve"> </w:t>
      </w:r>
      <w:r w:rsidRPr="00D62636">
        <w:t>according to the terms and conditions outlined in Article IV of this Contract and as authorized by the</w:t>
      </w:r>
      <w:r w:rsidRPr="00F030AA">
        <w:rPr>
          <w:spacing w:val="49"/>
        </w:rPr>
        <w:t xml:space="preserve"> </w:t>
      </w:r>
      <w:r w:rsidR="004E256A">
        <w:t>LME/PIHP</w:t>
      </w:r>
      <w:r w:rsidRPr="00D62636">
        <w:t>, except in those instance where treatment authorization is not required.</w:t>
      </w:r>
    </w:p>
    <w:p w14:paraId="794AA9B7" w14:textId="23179B35" w:rsidR="00153D37" w:rsidRPr="00D62636" w:rsidRDefault="00153D37" w:rsidP="002A711D">
      <w:pPr>
        <w:numPr>
          <w:ilvl w:val="0"/>
          <w:numId w:val="5"/>
        </w:numPr>
        <w:autoSpaceDE w:val="0"/>
        <w:autoSpaceDN w:val="0"/>
        <w:adjustRightInd w:val="0"/>
        <w:jc w:val="both"/>
      </w:pPr>
      <w:r w:rsidRPr="00D62636">
        <w:t xml:space="preserve">The </w:t>
      </w:r>
      <w:r w:rsidR="004E256A">
        <w:t>LME/PIHP</w:t>
      </w:r>
      <w:r w:rsidRPr="00D62636">
        <w:t xml:space="preserve"> shall advise the CONTRACTOR of any change in funding patterns that would affect reimbursement to the CONTRACTOR based on availability of the various types of funds.</w:t>
      </w:r>
      <w:r w:rsidR="000A470B">
        <w:t xml:space="preserve"> Any changes to reimbursement shall be in writing to Contractor thirty (30) days prior to such change based on the availability of the various types of funds. </w:t>
      </w:r>
    </w:p>
    <w:p w14:paraId="405DD92D" w14:textId="77777777" w:rsidR="00153D37" w:rsidRPr="00F030AA" w:rsidRDefault="00153D37" w:rsidP="002A711D">
      <w:pPr>
        <w:autoSpaceDE w:val="0"/>
        <w:autoSpaceDN w:val="0"/>
        <w:adjustRightInd w:val="0"/>
        <w:jc w:val="both"/>
      </w:pPr>
    </w:p>
    <w:p w14:paraId="6B616B63" w14:textId="1952A2DC" w:rsidR="00153D37" w:rsidRPr="00246743" w:rsidRDefault="00153D37" w:rsidP="00CA64C6">
      <w:pPr>
        <w:pStyle w:val="ListParagraph"/>
        <w:numPr>
          <w:ilvl w:val="2"/>
          <w:numId w:val="50"/>
        </w:numPr>
        <w:ind w:left="0" w:hanging="360"/>
        <w:jc w:val="both"/>
        <w:outlineLvl w:val="0"/>
        <w:rPr>
          <w:b/>
          <w:u w:val="single"/>
        </w:rPr>
      </w:pPr>
      <w:r w:rsidRPr="00246743">
        <w:rPr>
          <w:b/>
          <w:u w:val="single"/>
        </w:rPr>
        <w:t>CONFIDENTIALITY:</w:t>
      </w:r>
    </w:p>
    <w:p w14:paraId="662F13A6" w14:textId="105FBD39" w:rsidR="001B3002" w:rsidRPr="003D6FBB" w:rsidRDefault="001B3002" w:rsidP="0067073C">
      <w:pPr>
        <w:pStyle w:val="ListParagraph"/>
        <w:numPr>
          <w:ilvl w:val="4"/>
          <w:numId w:val="37"/>
        </w:numPr>
        <w:ind w:left="360"/>
        <w:jc w:val="both"/>
      </w:pPr>
      <w:r w:rsidRPr="003D6FBB">
        <w:t xml:space="preserve">If the Contractor discloses confidential information, as that term is defined in G.S. § 132-1.2, to the </w:t>
      </w:r>
      <w:r w:rsidR="004E256A">
        <w:t>LME/PIHP</w:t>
      </w:r>
      <w:r w:rsidR="00C934BD" w:rsidRPr="003D6FBB">
        <w:t xml:space="preserve"> in</w:t>
      </w:r>
      <w:r w:rsidRPr="003D6FBB">
        <w:t xml:space="preserve"> connection with the Contractor’s performance of this contract, </w:t>
      </w:r>
      <w:r w:rsidRPr="003D6FBB">
        <w:lastRenderedPageBreak/>
        <w:t xml:space="preserve">the </w:t>
      </w:r>
      <w:r w:rsidR="004E256A">
        <w:t>LME/PIHP</w:t>
      </w:r>
      <w:r w:rsidRPr="003D6FBB">
        <w:t xml:space="preserve"> can protect the information from public disclosure to the extent permitted by G.S. § 132-1.2, if the Contractor takes one or more of the following steps before disclosing the confidential information to the </w:t>
      </w:r>
      <w:r w:rsidR="004E256A">
        <w:t>LME/PIHP</w:t>
      </w:r>
      <w:r w:rsidRPr="003D6FBB">
        <w:t>.  If the Contractor determines that all of the information on any given document constitutes trade secret information, as that term is defined in G.S. § 66-152(3), the Contractor may designate the entire page as confidential by marking the top and bottom of the page with the word “CONFIDENTIAL” in upper-case bold-face type.  If the Contractor determines that any given page of a document contains a mixture of trade secrets and non-confidential information, the Contractor may highlight the trade secrets and indicate in the margins that the highlighted text constitutes a confidential trade secret. By so marking any page, the Contractor warrants that it has formed a good faith opinion, upon advice of counsel or other knowledgeable advisors, that the items marked confidential meet the requirements of G.S. §§ 66-152(3) and 132-1.2(1).  Note that 1 NCAC 5B .1501 and 9 NCAC 6B .1001 specify that price information may not be designated as confidential.</w:t>
      </w:r>
    </w:p>
    <w:p w14:paraId="3DFD7079" w14:textId="2DD8EB6C" w:rsidR="001B3002" w:rsidRDefault="001B3002" w:rsidP="0067073C">
      <w:pPr>
        <w:pStyle w:val="ListParagraph"/>
        <w:numPr>
          <w:ilvl w:val="4"/>
          <w:numId w:val="37"/>
        </w:numPr>
        <w:ind w:left="360"/>
        <w:jc w:val="both"/>
      </w:pPr>
      <w:r w:rsidRPr="003D6FBB">
        <w:t xml:space="preserve">The </w:t>
      </w:r>
      <w:r w:rsidR="004E256A">
        <w:t>LME/PIHP</w:t>
      </w:r>
      <w:r w:rsidRPr="003D6FBB">
        <w:t xml:space="preserve"> may serve as the custodian of the Contractor's trade secrets but not as an arbiter of claims against the Contractor's assertion of confidentiality.  If an action is brought pursuant to G.S. § 132-9 to compel the </w:t>
      </w:r>
      <w:r w:rsidR="004E256A">
        <w:t>LME/PIHP</w:t>
      </w:r>
      <w:r w:rsidRPr="003D6FBB">
        <w:t xml:space="preserve"> to disclose information marked confidential, the Contractor agrees that it will intervene in the action through counsel and participate in defending the </w:t>
      </w:r>
      <w:r w:rsidR="004E256A">
        <w:t>LME/PIHP</w:t>
      </w:r>
      <w:r w:rsidRPr="003D6FBB">
        <w:t xml:space="preserve">, and NC DHHS and its officials and employees against the action.  The Contractor agrees that it shall hold the State and its employees, officials, and agents and the </w:t>
      </w:r>
      <w:r w:rsidR="004E256A">
        <w:t>LME/PIHP</w:t>
      </w:r>
      <w:r w:rsidRPr="003D6FBB">
        <w:t xml:space="preserve">  and its officials and employees harmless from any and all damages, costs, and attorneys' fees awarded against the </w:t>
      </w:r>
      <w:r w:rsidR="004E256A">
        <w:t>LME/PIHP</w:t>
      </w:r>
      <w:r w:rsidRPr="003D6FBB">
        <w:t xml:space="preserve"> or the State in the action.  The </w:t>
      </w:r>
      <w:r w:rsidR="004E256A">
        <w:t>LME/PIHP</w:t>
      </w:r>
      <w:r w:rsidRPr="003D6FBB">
        <w:t xml:space="preserve"> agrees to give the Contractor prompt written notice of any action seeking to compel the disclosure of Contractor's trade secrets.  The </w:t>
      </w:r>
      <w:r w:rsidR="004E256A">
        <w:t>LME/PIHP</w:t>
      </w:r>
      <w:r w:rsidRPr="003D6FBB">
        <w:t xml:space="preserve"> and the State shall have the right, at its option and expense, to participate in the defense of the action through its counsel. The </w:t>
      </w:r>
      <w:r w:rsidR="004E256A">
        <w:t>LME/PIHP</w:t>
      </w:r>
      <w:r w:rsidRPr="003D6FBB">
        <w:t xml:space="preserve"> and the State shall have no liability to Contractor with respect to the disclosure of Contractor's trade secrets pursuant to an order issued by a court of competent jurisdiction pursuant to G.S. §132-9 or any other applicable law.</w:t>
      </w:r>
    </w:p>
    <w:p w14:paraId="0C0294AE" w14:textId="77777777" w:rsidR="00FD265A" w:rsidRPr="0089573B" w:rsidRDefault="00FD265A" w:rsidP="002A711D">
      <w:pPr>
        <w:jc w:val="both"/>
      </w:pPr>
    </w:p>
    <w:p w14:paraId="7BD01869" w14:textId="5DC7CD91" w:rsidR="00153D37" w:rsidRPr="0089573B" w:rsidRDefault="00153D37" w:rsidP="00DA2D5F">
      <w:pPr>
        <w:pStyle w:val="ListParagraph"/>
        <w:numPr>
          <w:ilvl w:val="2"/>
          <w:numId w:val="50"/>
        </w:numPr>
        <w:ind w:left="0" w:hanging="360"/>
        <w:jc w:val="both"/>
        <w:outlineLvl w:val="0"/>
      </w:pPr>
      <w:r w:rsidRPr="0089573B">
        <w:rPr>
          <w:b/>
          <w:u w:val="single"/>
        </w:rPr>
        <w:t>REFERRALS TO CONTRACTOR</w:t>
      </w:r>
      <w:r w:rsidRPr="0089573B">
        <w:rPr>
          <w:b/>
        </w:rPr>
        <w:t>:</w:t>
      </w:r>
    </w:p>
    <w:p w14:paraId="794565CF" w14:textId="211E3E00" w:rsidR="00153D37" w:rsidRPr="00D62636" w:rsidRDefault="00153D37" w:rsidP="002A711D">
      <w:pPr>
        <w:jc w:val="both"/>
      </w:pPr>
      <w:r w:rsidRPr="0089573B">
        <w:t>The</w:t>
      </w:r>
      <w:r w:rsidRPr="0089573B">
        <w:rPr>
          <w:spacing w:val="49"/>
        </w:rPr>
        <w:t xml:space="preserve"> </w:t>
      </w:r>
      <w:r w:rsidR="004E256A">
        <w:t>LME/PIHP</w:t>
      </w:r>
      <w:r w:rsidRPr="00D62636">
        <w:t xml:space="preserve"> may refer </w:t>
      </w:r>
      <w:r w:rsidR="007D1A00" w:rsidRPr="003D6FBB">
        <w:t>Enrollees</w:t>
      </w:r>
      <w:r w:rsidR="007D1A00" w:rsidRPr="00D62636">
        <w:t xml:space="preserve"> </w:t>
      </w:r>
      <w:r w:rsidRPr="00D62636">
        <w:t xml:space="preserve">to CONTRACTOR for services based on medical necessity and the </w:t>
      </w:r>
      <w:r w:rsidR="007D1A00" w:rsidRPr="003D6FBB">
        <w:t>Enrollees’</w:t>
      </w:r>
      <w:r w:rsidRPr="00D62636">
        <w:t xml:space="preserve"> individual choice.  The</w:t>
      </w:r>
      <w:r w:rsidRPr="00D62636">
        <w:rPr>
          <w:spacing w:val="49"/>
        </w:rPr>
        <w:t xml:space="preserve"> </w:t>
      </w:r>
      <w:r w:rsidR="004E256A">
        <w:t>LME/PIHP</w:t>
      </w:r>
      <w:r w:rsidRPr="00D62636">
        <w:t xml:space="preserve"> reserves the right to refer </w:t>
      </w:r>
      <w:r w:rsidR="0075384E" w:rsidRPr="003D6FBB">
        <w:t>Enrollees</w:t>
      </w:r>
      <w:r w:rsidR="0075384E" w:rsidRPr="00D62636">
        <w:t xml:space="preserve"> </w:t>
      </w:r>
      <w:r w:rsidRPr="00D62636">
        <w:t>to other providers, and no referrals or authorizations are guaranteed to take place under this Contract.</w:t>
      </w:r>
    </w:p>
    <w:p w14:paraId="765FA52A" w14:textId="77777777" w:rsidR="00153D37" w:rsidRPr="00F030AA" w:rsidRDefault="00153D37" w:rsidP="002A711D">
      <w:pPr>
        <w:jc w:val="both"/>
      </w:pPr>
    </w:p>
    <w:p w14:paraId="4E503CE9" w14:textId="6FF07622" w:rsidR="00153D37" w:rsidRPr="007D7C82" w:rsidRDefault="00153D37" w:rsidP="00DA2D5F">
      <w:pPr>
        <w:pStyle w:val="ListParagraph"/>
        <w:numPr>
          <w:ilvl w:val="2"/>
          <w:numId w:val="50"/>
        </w:numPr>
        <w:ind w:left="0" w:hanging="360"/>
        <w:jc w:val="both"/>
        <w:outlineLvl w:val="0"/>
      </w:pPr>
      <w:r w:rsidRPr="00246743">
        <w:rPr>
          <w:b/>
          <w:u w:val="single"/>
        </w:rPr>
        <w:t>UTILIZATION MONITORING</w:t>
      </w:r>
      <w:r w:rsidRPr="00246743">
        <w:rPr>
          <w:b/>
        </w:rPr>
        <w:t>:</w:t>
      </w:r>
    </w:p>
    <w:p w14:paraId="773D8BD6" w14:textId="27A5D49A" w:rsidR="00153D37" w:rsidRPr="00D62636" w:rsidRDefault="00153D37" w:rsidP="002A711D">
      <w:pPr>
        <w:jc w:val="both"/>
      </w:pPr>
      <w:r w:rsidRPr="007D7C82">
        <w:t>The</w:t>
      </w:r>
      <w:r w:rsidRPr="007D7C82">
        <w:rPr>
          <w:spacing w:val="49"/>
        </w:rPr>
        <w:t xml:space="preserve"> </w:t>
      </w:r>
      <w:r w:rsidR="004E256A">
        <w:t>LME/PIHP</w:t>
      </w:r>
      <w:r w:rsidRPr="00D62636">
        <w:t xml:space="preserve"> shall monitor and review service utilization data related to the CONTRACTOR and the</w:t>
      </w:r>
      <w:r w:rsidRPr="00D62636">
        <w:rPr>
          <w:spacing w:val="49"/>
        </w:rPr>
        <w:t xml:space="preserve"> </w:t>
      </w:r>
      <w:r w:rsidR="004E256A">
        <w:t>LME/PIHP</w:t>
      </w:r>
      <w:r w:rsidR="0075384E" w:rsidRPr="003D6FBB">
        <w:t>’s</w:t>
      </w:r>
      <w:r w:rsidRPr="00D62636">
        <w:t xml:space="preserve"> Provider Network to ensure that services are being provided in a manner consistent with Controlling Authority and the</w:t>
      </w:r>
      <w:r w:rsidRPr="00D62636">
        <w:rPr>
          <w:spacing w:val="49"/>
        </w:rPr>
        <w:t xml:space="preserve"> </w:t>
      </w:r>
      <w:r w:rsidR="004E256A">
        <w:t>LME/PIHP</w:t>
      </w:r>
      <w:r w:rsidR="0075384E" w:rsidRPr="003D6FBB">
        <w:t>’s</w:t>
      </w:r>
      <w:r w:rsidRPr="00D62636">
        <w:t xml:space="preserve"> agreements with the Department.</w:t>
      </w:r>
    </w:p>
    <w:p w14:paraId="0F2A7EBD" w14:textId="77777777" w:rsidR="00153D37" w:rsidRPr="00F030AA" w:rsidRDefault="00153D37" w:rsidP="002A711D">
      <w:pPr>
        <w:jc w:val="both"/>
      </w:pPr>
    </w:p>
    <w:p w14:paraId="6C4CE502" w14:textId="773CB234" w:rsidR="00153D37" w:rsidRPr="00246743" w:rsidRDefault="00153D37" w:rsidP="00DA2D5F">
      <w:pPr>
        <w:pStyle w:val="ListParagraph"/>
        <w:numPr>
          <w:ilvl w:val="2"/>
          <w:numId w:val="50"/>
        </w:numPr>
        <w:ind w:left="0" w:hanging="360"/>
        <w:jc w:val="both"/>
        <w:outlineLvl w:val="0"/>
      </w:pPr>
      <w:r w:rsidRPr="00246743">
        <w:rPr>
          <w:b/>
          <w:u w:val="single"/>
        </w:rPr>
        <w:t>QUALITY ASSURANCE AND QUALITY IMPROVEMENT:</w:t>
      </w:r>
    </w:p>
    <w:p w14:paraId="5CFA8173" w14:textId="4334EB67" w:rsidR="00153D37" w:rsidRPr="00D62636" w:rsidRDefault="00153D37" w:rsidP="002A711D">
      <w:pPr>
        <w:jc w:val="both"/>
      </w:pPr>
      <w:r w:rsidRPr="007D7C82">
        <w:t>The</w:t>
      </w:r>
      <w:r w:rsidRPr="007D7C82">
        <w:rPr>
          <w:spacing w:val="49"/>
        </w:rPr>
        <w:t xml:space="preserve"> </w:t>
      </w:r>
      <w:r w:rsidR="004E256A">
        <w:t>LME/PIHP</w:t>
      </w:r>
      <w:r w:rsidRPr="00D62636">
        <w:t xml:space="preserve"> shall establish a written program for Quality Assessment and Performance Improvemen</w:t>
      </w:r>
      <w:r w:rsidRPr="00F030AA">
        <w:t>t in accordance with 42 CFR §438.240 that shall include</w:t>
      </w:r>
      <w:r w:rsidR="001B5005">
        <w:t xml:space="preserve"> </w:t>
      </w:r>
      <w:r w:rsidR="00E9542B">
        <w:t>Enrollees</w:t>
      </w:r>
      <w:r w:rsidRPr="00F030AA">
        <w:t xml:space="preserve">, family </w:t>
      </w:r>
      <w:r w:rsidRPr="00F030AA">
        <w:lastRenderedPageBreak/>
        <w:t xml:space="preserve">members and providers through a Global Quality Assurance Committee, and the </w:t>
      </w:r>
      <w:r w:rsidR="004E256A">
        <w:t>LME/PIHP</w:t>
      </w:r>
      <w:r w:rsidRPr="00D62636">
        <w:t xml:space="preserve"> shall:</w:t>
      </w:r>
    </w:p>
    <w:p w14:paraId="1144FF35" w14:textId="77777777" w:rsidR="00153D37" w:rsidRPr="00246743" w:rsidRDefault="00153D37" w:rsidP="0062118B">
      <w:pPr>
        <w:numPr>
          <w:ilvl w:val="0"/>
          <w:numId w:val="6"/>
        </w:numPr>
        <w:autoSpaceDE w:val="0"/>
        <w:autoSpaceDN w:val="0"/>
        <w:adjustRightInd w:val="0"/>
        <w:jc w:val="both"/>
      </w:pPr>
      <w:r w:rsidRPr="00F030AA">
        <w:t>Provide CONTRACTOR with a copy of the current program and any subsequent changes within</w:t>
      </w:r>
      <w:r w:rsidRPr="00246743">
        <w:t xml:space="preserve"> thirty (30) days of changes to the Global Quality Assurance Plan.</w:t>
      </w:r>
    </w:p>
    <w:p w14:paraId="1EFF5359" w14:textId="6164E94A" w:rsidR="00153D37" w:rsidRPr="00F030AA" w:rsidRDefault="00153D37" w:rsidP="0062118B">
      <w:pPr>
        <w:numPr>
          <w:ilvl w:val="0"/>
          <w:numId w:val="6"/>
        </w:numPr>
        <w:autoSpaceDE w:val="0"/>
        <w:autoSpaceDN w:val="0"/>
        <w:adjustRightInd w:val="0"/>
        <w:jc w:val="both"/>
      </w:pPr>
      <w:r w:rsidRPr="00246743">
        <w:t xml:space="preserve">Measure the performance of providers and </w:t>
      </w:r>
      <w:r w:rsidR="0075384E" w:rsidRPr="003D6FBB">
        <w:t>Enrollee</w:t>
      </w:r>
      <w:r w:rsidR="0075384E" w:rsidRPr="00D62636">
        <w:t xml:space="preserve"> </w:t>
      </w:r>
      <w:r w:rsidRPr="00D62636">
        <w:t xml:space="preserve">specific outcomes from service provisions based on the </w:t>
      </w:r>
      <w:r w:rsidRPr="003D6FBB">
        <w:t>global CQI performance indicators</w:t>
      </w:r>
      <w:r w:rsidRPr="00D62636">
        <w:t>.  Examples include, but are not limited to, conduc</w:t>
      </w:r>
      <w:r w:rsidRPr="00F030AA">
        <w:t>ting peer review activities such as identification of practices that do not meet standards, recommendation of appropriate action to correct deficiencies, and monitoring of corrective action by providers.</w:t>
      </w:r>
    </w:p>
    <w:p w14:paraId="442D2E8F" w14:textId="77777777" w:rsidR="00153D37" w:rsidRPr="00246743" w:rsidRDefault="00153D37" w:rsidP="0062118B">
      <w:pPr>
        <w:numPr>
          <w:ilvl w:val="0"/>
          <w:numId w:val="6"/>
        </w:numPr>
        <w:autoSpaceDE w:val="0"/>
        <w:autoSpaceDN w:val="0"/>
        <w:adjustRightInd w:val="0"/>
        <w:jc w:val="both"/>
      </w:pPr>
      <w:r w:rsidRPr="00246743">
        <w:t>Measure provider performance through medical record audits and clinical outcomes agreed upon by both parties.</w:t>
      </w:r>
    </w:p>
    <w:p w14:paraId="14600AC1" w14:textId="2EEA64A8" w:rsidR="00153D37" w:rsidRPr="00D62636" w:rsidRDefault="00153D37" w:rsidP="0062118B">
      <w:pPr>
        <w:numPr>
          <w:ilvl w:val="0"/>
          <w:numId w:val="6"/>
        </w:numPr>
        <w:autoSpaceDE w:val="0"/>
        <w:autoSpaceDN w:val="0"/>
        <w:adjustRightInd w:val="0"/>
        <w:jc w:val="both"/>
      </w:pPr>
      <w:r w:rsidRPr="00246743">
        <w:t>Monitor the quality and appropriateness of care furnished to</w:t>
      </w:r>
      <w:r w:rsidR="0075384E" w:rsidRPr="007D7C82">
        <w:t xml:space="preserve"> </w:t>
      </w:r>
      <w:r w:rsidR="0075384E" w:rsidRPr="003D6FBB">
        <w:t>Enrollees</w:t>
      </w:r>
      <w:r w:rsidR="009F189C">
        <w:t xml:space="preserve"> and assure </w:t>
      </w:r>
      <w:r w:rsidR="002B7D5B" w:rsidRPr="00A11164">
        <w:t>compliance with the rules established by the Mental Health Commission, the Secretary of DHHS and G.S. 122C-142.</w:t>
      </w:r>
    </w:p>
    <w:p w14:paraId="438949AE" w14:textId="5369B033" w:rsidR="00153D37" w:rsidRPr="00D62636" w:rsidRDefault="00153D37" w:rsidP="0062118B">
      <w:pPr>
        <w:numPr>
          <w:ilvl w:val="0"/>
          <w:numId w:val="6"/>
        </w:numPr>
        <w:autoSpaceDE w:val="0"/>
        <w:autoSpaceDN w:val="0"/>
        <w:adjustRightInd w:val="0"/>
        <w:jc w:val="both"/>
      </w:pPr>
      <w:r w:rsidRPr="00D62636">
        <w:t>Provide performance feedback to providers including clinical standards and the</w:t>
      </w:r>
      <w:r w:rsidRPr="00D62636">
        <w:rPr>
          <w:spacing w:val="49"/>
        </w:rPr>
        <w:t xml:space="preserve"> </w:t>
      </w:r>
      <w:r w:rsidR="004E256A">
        <w:t>LME/PIHP</w:t>
      </w:r>
      <w:r w:rsidRPr="00D62636">
        <w:t xml:space="preserve"> expectations.</w:t>
      </w:r>
    </w:p>
    <w:p w14:paraId="04DC8190" w14:textId="501DA9FA" w:rsidR="00153D37" w:rsidRDefault="00153D37" w:rsidP="0062118B">
      <w:pPr>
        <w:numPr>
          <w:ilvl w:val="0"/>
          <w:numId w:val="6"/>
        </w:numPr>
        <w:autoSpaceDE w:val="0"/>
        <w:autoSpaceDN w:val="0"/>
        <w:adjustRightInd w:val="0"/>
        <w:jc w:val="both"/>
      </w:pPr>
      <w:r w:rsidRPr="00D62636">
        <w:t xml:space="preserve">Follow up with CONTRACTOR concerning grievances reported to </w:t>
      </w:r>
      <w:r w:rsidR="004E256A">
        <w:t>LME/PIHP</w:t>
      </w:r>
      <w:r w:rsidRPr="00D62636">
        <w:t xml:space="preserve"> by</w:t>
      </w:r>
      <w:r w:rsidR="0075384E" w:rsidRPr="00D62636">
        <w:t xml:space="preserve"> </w:t>
      </w:r>
      <w:r w:rsidR="0075384E" w:rsidRPr="003D6FBB">
        <w:t>Enrollees</w:t>
      </w:r>
      <w:r w:rsidRPr="00D62636">
        <w:t>.</w:t>
      </w:r>
    </w:p>
    <w:p w14:paraId="01DE2966" w14:textId="1C25D89D" w:rsidR="0049616D" w:rsidRPr="00D62636" w:rsidRDefault="0049616D" w:rsidP="0062118B">
      <w:pPr>
        <w:numPr>
          <w:ilvl w:val="0"/>
          <w:numId w:val="6"/>
        </w:numPr>
        <w:autoSpaceDE w:val="0"/>
        <w:autoSpaceDN w:val="0"/>
        <w:adjustRightInd w:val="0"/>
        <w:jc w:val="both"/>
      </w:pPr>
      <w:r>
        <w:t>Provide data about individual Enrollees for research and study to the CONTRACTOR based on the parameters set by the LME/PIHP.</w:t>
      </w:r>
    </w:p>
    <w:p w14:paraId="15E5B0B4" w14:textId="77777777" w:rsidR="0037764F" w:rsidRDefault="0037764F" w:rsidP="00E14573">
      <w:pPr>
        <w:autoSpaceDE w:val="0"/>
        <w:autoSpaceDN w:val="0"/>
        <w:adjustRightInd w:val="0"/>
        <w:ind w:hanging="360"/>
        <w:jc w:val="both"/>
        <w:outlineLvl w:val="0"/>
        <w:rPr>
          <w:b/>
        </w:rPr>
      </w:pPr>
    </w:p>
    <w:p w14:paraId="6AC05172" w14:textId="66655A98" w:rsidR="00153D37" w:rsidRPr="00246743" w:rsidRDefault="00153D37" w:rsidP="00DA2D5F">
      <w:pPr>
        <w:pStyle w:val="ListParagraph"/>
        <w:numPr>
          <w:ilvl w:val="2"/>
          <w:numId w:val="50"/>
        </w:numPr>
        <w:ind w:left="0" w:hanging="360"/>
        <w:jc w:val="both"/>
        <w:outlineLvl w:val="0"/>
        <w:rPr>
          <w:b/>
          <w:u w:val="single"/>
        </w:rPr>
      </w:pPr>
      <w:r w:rsidRPr="00246743">
        <w:rPr>
          <w:b/>
          <w:u w:val="single"/>
        </w:rPr>
        <w:t>CARE MANAGEMENT/ COORDINATION OF CARE</w:t>
      </w:r>
      <w:r w:rsidR="002165E3">
        <w:rPr>
          <w:b/>
          <w:u w:val="single"/>
        </w:rPr>
        <w:t>:</w:t>
      </w:r>
    </w:p>
    <w:p w14:paraId="6F0177D3" w14:textId="2A3A1C8C" w:rsidR="00153D37" w:rsidRPr="00D62636" w:rsidRDefault="00153D37" w:rsidP="00567439">
      <w:pPr>
        <w:autoSpaceDE w:val="0"/>
        <w:autoSpaceDN w:val="0"/>
        <w:adjustRightInd w:val="0"/>
        <w:ind w:left="360" w:hanging="360"/>
        <w:jc w:val="both"/>
      </w:pPr>
      <w:r w:rsidRPr="00246743">
        <w:t>a.</w:t>
      </w:r>
      <w:r w:rsidRPr="00246743">
        <w:tab/>
        <w:t xml:space="preserve">The </w:t>
      </w:r>
      <w:r w:rsidR="004E256A">
        <w:t>LME/PIHP</w:t>
      </w:r>
      <w:r w:rsidRPr="00246743">
        <w:t xml:space="preserve"> shall ensure the coordination of care with each </w:t>
      </w:r>
      <w:r w:rsidR="0075384E" w:rsidRPr="003D6FBB">
        <w:t>Enrollee’s</w:t>
      </w:r>
      <w:r w:rsidRPr="00D62636">
        <w:t xml:space="preserve"> primary care provider and any behavioral health provider enrolled to provide care for each</w:t>
      </w:r>
      <w:r w:rsidR="0075384E" w:rsidRPr="00D62636">
        <w:t xml:space="preserve"> </w:t>
      </w:r>
      <w:r w:rsidR="0075384E" w:rsidRPr="003D6FBB">
        <w:t>Enrollee</w:t>
      </w:r>
      <w:r w:rsidRPr="00D62636">
        <w:t xml:space="preserve">. </w:t>
      </w:r>
      <w:r w:rsidR="004E256A">
        <w:t>LME/PIHP</w:t>
      </w:r>
      <w:r w:rsidRPr="00D62636">
        <w:t xml:space="preserve"> shall coordinate the discharge of </w:t>
      </w:r>
      <w:r w:rsidR="00E9542B">
        <w:t xml:space="preserve">Enrollees </w:t>
      </w:r>
      <w:r w:rsidRPr="00D62636">
        <w:t xml:space="preserve">with CONTRACTOR to ensure that appropriate services have been arranged following discharge and to link </w:t>
      </w:r>
      <w:r w:rsidR="0075384E" w:rsidRPr="003D6FBB">
        <w:t>Enrollee</w:t>
      </w:r>
      <w:r w:rsidR="0075384E" w:rsidRPr="00D62636">
        <w:t xml:space="preserve"> </w:t>
      </w:r>
      <w:r w:rsidRPr="00D62636">
        <w:t xml:space="preserve">with other providers or community assistance.  </w:t>
      </w:r>
    </w:p>
    <w:p w14:paraId="265ECBB2" w14:textId="6C4A1AD0" w:rsidR="00153D37" w:rsidRPr="00F030AA" w:rsidRDefault="00153D37" w:rsidP="00567439">
      <w:pPr>
        <w:autoSpaceDE w:val="0"/>
        <w:autoSpaceDN w:val="0"/>
        <w:adjustRightInd w:val="0"/>
        <w:ind w:left="360" w:hanging="360"/>
        <w:jc w:val="both"/>
      </w:pPr>
      <w:r w:rsidRPr="00D62636">
        <w:t>b.</w:t>
      </w:r>
      <w:r w:rsidRPr="00D62636">
        <w:tab/>
        <w:t xml:space="preserve">The </w:t>
      </w:r>
      <w:r w:rsidR="004E256A">
        <w:t>LME/PIHP</w:t>
      </w:r>
      <w:r w:rsidRPr="00D62636">
        <w:t xml:space="preserve"> shall provide </w:t>
      </w:r>
      <w:r w:rsidR="00FB48CB" w:rsidRPr="003D6FBB">
        <w:t>coordination of care</w:t>
      </w:r>
      <w:r w:rsidR="00FB48CB" w:rsidRPr="00D62636">
        <w:t xml:space="preserve"> </w:t>
      </w:r>
      <w:r w:rsidRPr="00D62636">
        <w:t xml:space="preserve">to high risk </w:t>
      </w:r>
      <w:r w:rsidR="00EB47F2" w:rsidRPr="00D62636">
        <w:t xml:space="preserve">Enrollees </w:t>
      </w:r>
      <w:r w:rsidRPr="00F030AA">
        <w:t>discharged from twenty-four hour care.</w:t>
      </w:r>
    </w:p>
    <w:p w14:paraId="2CBF3AB5" w14:textId="210E08A4" w:rsidR="00C934BD" w:rsidRDefault="00153D37" w:rsidP="0049616D">
      <w:pPr>
        <w:autoSpaceDE w:val="0"/>
        <w:autoSpaceDN w:val="0"/>
        <w:adjustRightInd w:val="0"/>
        <w:ind w:left="360" w:hanging="360"/>
        <w:jc w:val="both"/>
        <w:rPr>
          <w:b/>
        </w:rPr>
      </w:pPr>
      <w:r w:rsidRPr="00F030AA">
        <w:t>c.</w:t>
      </w:r>
      <w:r w:rsidRPr="00F030AA">
        <w:tab/>
        <w:t>If a</w:t>
      </w:r>
      <w:r w:rsidR="004974FD" w:rsidRPr="00F030AA">
        <w:t>n</w:t>
      </w:r>
      <w:r w:rsidRPr="00F030AA">
        <w:t xml:space="preserve"> </w:t>
      </w:r>
      <w:r w:rsidR="0075384E" w:rsidRPr="003D6FBB">
        <w:t>Enrollee</w:t>
      </w:r>
      <w:r w:rsidR="0075384E" w:rsidRPr="00D62636">
        <w:t xml:space="preserve"> </w:t>
      </w:r>
      <w:r w:rsidRPr="00D62636">
        <w:t xml:space="preserve">requires medically necessary MH/DD/SA services, the </w:t>
      </w:r>
      <w:r w:rsidR="004E256A">
        <w:t>LME/PIHP</w:t>
      </w:r>
      <w:r w:rsidRPr="00D62636">
        <w:t xml:space="preserve"> shall arrange for Medicaid-reimbursable services for the </w:t>
      </w:r>
      <w:r w:rsidR="0075384E" w:rsidRPr="003D6FBB">
        <w:t>Enrollee</w:t>
      </w:r>
      <w:r w:rsidR="0075384E" w:rsidRPr="00D62636">
        <w:t xml:space="preserve"> </w:t>
      </w:r>
      <w:r w:rsidRPr="00D62636">
        <w:t>when possible.</w:t>
      </w:r>
    </w:p>
    <w:p w14:paraId="3F3BF544" w14:textId="77777777" w:rsidR="00C934BD" w:rsidRPr="00F030AA" w:rsidRDefault="00C934BD" w:rsidP="00303B6F">
      <w:pPr>
        <w:autoSpaceDE w:val="0"/>
        <w:autoSpaceDN w:val="0"/>
        <w:adjustRightInd w:val="0"/>
        <w:ind w:hanging="360"/>
        <w:jc w:val="both"/>
        <w:rPr>
          <w:b/>
        </w:rPr>
      </w:pPr>
    </w:p>
    <w:p w14:paraId="70F13255" w14:textId="477065BE" w:rsidR="00153D37" w:rsidRPr="00246743" w:rsidRDefault="00153D37" w:rsidP="00DA2D5F">
      <w:pPr>
        <w:pStyle w:val="ListParagraph"/>
        <w:numPr>
          <w:ilvl w:val="2"/>
          <w:numId w:val="50"/>
        </w:numPr>
        <w:ind w:left="0" w:hanging="360"/>
        <w:jc w:val="both"/>
        <w:outlineLvl w:val="0"/>
        <w:rPr>
          <w:b/>
        </w:rPr>
      </w:pPr>
      <w:r w:rsidRPr="00246743">
        <w:rPr>
          <w:b/>
          <w:u w:val="single"/>
        </w:rPr>
        <w:t>AUTHORIZATION OF SERVICES:</w:t>
      </w:r>
    </w:p>
    <w:p w14:paraId="7024E727" w14:textId="3B39115F" w:rsidR="00153D37" w:rsidRPr="00D62636" w:rsidRDefault="0075384E" w:rsidP="0067073C">
      <w:pPr>
        <w:numPr>
          <w:ilvl w:val="0"/>
          <w:numId w:val="22"/>
        </w:numPr>
        <w:autoSpaceDE w:val="0"/>
        <w:autoSpaceDN w:val="0"/>
        <w:adjustRightInd w:val="0"/>
        <w:jc w:val="both"/>
      </w:pPr>
      <w:r w:rsidRPr="007D7C82">
        <w:t xml:space="preserve">The </w:t>
      </w:r>
      <w:r w:rsidR="004E256A">
        <w:t>LME/PIHP</w:t>
      </w:r>
      <w:r w:rsidR="00153D37" w:rsidRPr="00D62636">
        <w:t xml:space="preserve"> shall determine medical necessity for those services requiring prior authorization as set forth in Controlling Authority, including DMA Clinical Coverage Policies.</w:t>
      </w:r>
    </w:p>
    <w:p w14:paraId="52C4C22C" w14:textId="5174B7E3" w:rsidR="00153D37" w:rsidRPr="00D62636" w:rsidRDefault="00153D37" w:rsidP="0067073C">
      <w:pPr>
        <w:numPr>
          <w:ilvl w:val="0"/>
          <w:numId w:val="22"/>
        </w:numPr>
        <w:autoSpaceDE w:val="0"/>
        <w:autoSpaceDN w:val="0"/>
        <w:adjustRightInd w:val="0"/>
        <w:jc w:val="both"/>
      </w:pPr>
      <w:r w:rsidRPr="0089573B">
        <w:t xml:space="preserve">For those services requiring prior authorization, the </w:t>
      </w:r>
      <w:r w:rsidR="004E256A">
        <w:t>LME/PIHP</w:t>
      </w:r>
      <w:r w:rsidRPr="00D62636">
        <w:t xml:space="preserve"> shall issue a decision to approve or deny a service within fourteen (14) </w:t>
      </w:r>
      <w:r w:rsidR="00B83F7D">
        <w:t xml:space="preserve">calendar </w:t>
      </w:r>
      <w:r w:rsidRPr="00D62636">
        <w:t xml:space="preserve">days after receipt of the request, provided that the deadline may be extended for up to fourteen (14) additional </w:t>
      </w:r>
      <w:r w:rsidR="00B83F7D">
        <w:t xml:space="preserve">calendar </w:t>
      </w:r>
      <w:r w:rsidRPr="00D62636">
        <w:t xml:space="preserve">days if: </w:t>
      </w:r>
    </w:p>
    <w:p w14:paraId="6159E753" w14:textId="027C7CD3" w:rsidR="00153D37" w:rsidRPr="00F030AA" w:rsidRDefault="00153D37" w:rsidP="0067073C">
      <w:pPr>
        <w:numPr>
          <w:ilvl w:val="0"/>
          <w:numId w:val="19"/>
        </w:numPr>
        <w:tabs>
          <w:tab w:val="clear" w:pos="360"/>
          <w:tab w:val="num" w:pos="720"/>
        </w:tabs>
        <w:autoSpaceDE w:val="0"/>
        <w:autoSpaceDN w:val="0"/>
        <w:adjustRightInd w:val="0"/>
        <w:ind w:left="720"/>
        <w:jc w:val="both"/>
      </w:pPr>
      <w:r w:rsidRPr="00D62636">
        <w:t xml:space="preserve">The </w:t>
      </w:r>
      <w:r w:rsidR="0075384E" w:rsidRPr="003D6FBB">
        <w:t>Enrollee</w:t>
      </w:r>
      <w:r w:rsidR="0075384E" w:rsidRPr="00D62636">
        <w:t xml:space="preserve"> </w:t>
      </w:r>
      <w:r w:rsidRPr="00D62636">
        <w:t>requests the extension</w:t>
      </w:r>
      <w:r w:rsidRPr="00F030AA">
        <w:t>; or</w:t>
      </w:r>
    </w:p>
    <w:p w14:paraId="510C5715" w14:textId="1AC90787" w:rsidR="00153D37" w:rsidRPr="00246743" w:rsidRDefault="00153D37" w:rsidP="0067073C">
      <w:pPr>
        <w:numPr>
          <w:ilvl w:val="0"/>
          <w:numId w:val="19"/>
        </w:numPr>
        <w:tabs>
          <w:tab w:val="clear" w:pos="360"/>
          <w:tab w:val="num" w:pos="720"/>
        </w:tabs>
        <w:autoSpaceDE w:val="0"/>
        <w:autoSpaceDN w:val="0"/>
        <w:adjustRightInd w:val="0"/>
        <w:ind w:left="720"/>
        <w:jc w:val="both"/>
      </w:pPr>
      <w:r w:rsidRPr="00246743">
        <w:t xml:space="preserve">The CONTRACTOR requests the extension; </w:t>
      </w:r>
      <w:r w:rsidR="003818D8">
        <w:t>or</w:t>
      </w:r>
    </w:p>
    <w:p w14:paraId="6175AB1A" w14:textId="0994D1F2" w:rsidR="00153D37" w:rsidRPr="00D62636" w:rsidRDefault="00153D37" w:rsidP="0067073C">
      <w:pPr>
        <w:numPr>
          <w:ilvl w:val="0"/>
          <w:numId w:val="19"/>
        </w:numPr>
        <w:tabs>
          <w:tab w:val="clear" w:pos="360"/>
          <w:tab w:val="num" w:pos="720"/>
        </w:tabs>
        <w:autoSpaceDE w:val="0"/>
        <w:autoSpaceDN w:val="0"/>
        <w:adjustRightInd w:val="0"/>
        <w:ind w:left="720"/>
        <w:jc w:val="both"/>
      </w:pPr>
      <w:r w:rsidRPr="00246743">
        <w:t xml:space="preserve">The </w:t>
      </w:r>
      <w:r w:rsidR="004E256A">
        <w:t>LME/PIHP</w:t>
      </w:r>
      <w:r w:rsidRPr="00D62636">
        <w:t xml:space="preserve"> justifies to the Department upon request:</w:t>
      </w:r>
    </w:p>
    <w:p w14:paraId="7A31E28D" w14:textId="77777777" w:rsidR="00153D37" w:rsidRPr="00F030AA" w:rsidRDefault="00153D37" w:rsidP="00DA2D5F">
      <w:pPr>
        <w:numPr>
          <w:ilvl w:val="1"/>
          <w:numId w:val="20"/>
        </w:numPr>
        <w:tabs>
          <w:tab w:val="clear" w:pos="1440"/>
          <w:tab w:val="num" w:pos="1080"/>
        </w:tabs>
        <w:autoSpaceDE w:val="0"/>
        <w:autoSpaceDN w:val="0"/>
        <w:adjustRightInd w:val="0"/>
        <w:ind w:left="1080"/>
        <w:jc w:val="both"/>
      </w:pPr>
      <w:r w:rsidRPr="00F030AA">
        <w:t>A need for additional information; and</w:t>
      </w:r>
    </w:p>
    <w:p w14:paraId="66CD40D1" w14:textId="0ED6BE82" w:rsidR="00153D37" w:rsidRPr="00D62636" w:rsidRDefault="00153D37" w:rsidP="00DA2D5F">
      <w:pPr>
        <w:numPr>
          <w:ilvl w:val="1"/>
          <w:numId w:val="20"/>
        </w:numPr>
        <w:tabs>
          <w:tab w:val="clear" w:pos="1440"/>
          <w:tab w:val="num" w:pos="1080"/>
        </w:tabs>
        <w:autoSpaceDE w:val="0"/>
        <w:autoSpaceDN w:val="0"/>
        <w:adjustRightInd w:val="0"/>
        <w:ind w:left="1080"/>
        <w:jc w:val="both"/>
      </w:pPr>
      <w:r w:rsidRPr="00F030AA">
        <w:t xml:space="preserve">How the extension is in the </w:t>
      </w:r>
      <w:r w:rsidR="0075384E" w:rsidRPr="003D6FBB">
        <w:t>Enrollee’s</w:t>
      </w:r>
      <w:r w:rsidRPr="00D62636">
        <w:t xml:space="preserve"> interest.</w:t>
      </w:r>
    </w:p>
    <w:p w14:paraId="6B3C8D08" w14:textId="05BF6F30" w:rsidR="00153D37" w:rsidRPr="00D62636" w:rsidRDefault="00153D37" w:rsidP="0067073C">
      <w:pPr>
        <w:numPr>
          <w:ilvl w:val="0"/>
          <w:numId w:val="21"/>
        </w:numPr>
        <w:autoSpaceDE w:val="0"/>
        <w:autoSpaceDN w:val="0"/>
        <w:adjustRightInd w:val="0"/>
        <w:jc w:val="both"/>
      </w:pPr>
      <w:r w:rsidRPr="00F030AA">
        <w:lastRenderedPageBreak/>
        <w:t xml:space="preserve">In those cases for services requiring prior authorization in which CONTRACTOR indicates, or </w:t>
      </w:r>
      <w:r w:rsidR="004E256A">
        <w:t>LME/PIHP</w:t>
      </w:r>
      <w:r w:rsidRPr="00D62636">
        <w:t xml:space="preserve"> determines, that adherence to the standard timeframe could seriously jeopardize an </w:t>
      </w:r>
      <w:r w:rsidR="00B204D9" w:rsidRPr="003D6FBB">
        <w:t>Enrollee’s</w:t>
      </w:r>
      <w:r w:rsidRPr="00D62636">
        <w:t xml:space="preserve"> life or health or ability to attain, maintain, or regain maximum function, including but not limited to psychiatric inpatient h</w:t>
      </w:r>
      <w:r w:rsidRPr="00F030AA">
        <w:t xml:space="preserve">ospitalization services, </w:t>
      </w:r>
      <w:r w:rsidR="004E256A">
        <w:t>LME/PIHP</w:t>
      </w:r>
      <w:r w:rsidRPr="00D62636">
        <w:t xml:space="preserve"> shall issue a decision to approve or deny a service within </w:t>
      </w:r>
      <w:r w:rsidR="00573848">
        <w:t>three calendar days</w:t>
      </w:r>
      <w:r w:rsidRPr="00D62636">
        <w:t xml:space="preserve"> after it receives the request for services, provided that the deadline may be extended for up to fourteen (14) additional </w:t>
      </w:r>
      <w:r w:rsidR="00B83F7D">
        <w:t xml:space="preserve">calendar </w:t>
      </w:r>
      <w:r w:rsidRPr="00D62636">
        <w:t>days if:</w:t>
      </w:r>
    </w:p>
    <w:p w14:paraId="0CFB5675" w14:textId="22451440" w:rsidR="00153D37" w:rsidRPr="00D62636" w:rsidRDefault="00153D37" w:rsidP="0067073C">
      <w:pPr>
        <w:numPr>
          <w:ilvl w:val="0"/>
          <w:numId w:val="23"/>
        </w:numPr>
        <w:tabs>
          <w:tab w:val="clear" w:pos="360"/>
          <w:tab w:val="num" w:pos="720"/>
        </w:tabs>
        <w:autoSpaceDE w:val="0"/>
        <w:autoSpaceDN w:val="0"/>
        <w:adjustRightInd w:val="0"/>
        <w:ind w:left="720"/>
        <w:jc w:val="both"/>
      </w:pPr>
      <w:r w:rsidRPr="00D62636">
        <w:t xml:space="preserve">The </w:t>
      </w:r>
      <w:r w:rsidR="00B204D9" w:rsidRPr="003D6FBB">
        <w:t>Enrollee</w:t>
      </w:r>
      <w:r w:rsidR="00B204D9" w:rsidRPr="00D62636">
        <w:t xml:space="preserve"> </w:t>
      </w:r>
      <w:r w:rsidRPr="00D62636">
        <w:t>requests the extension; or</w:t>
      </w:r>
    </w:p>
    <w:p w14:paraId="5D795032" w14:textId="07931AE0" w:rsidR="00153D37" w:rsidRPr="00D62636" w:rsidRDefault="00153D37" w:rsidP="0067073C">
      <w:pPr>
        <w:numPr>
          <w:ilvl w:val="0"/>
          <w:numId w:val="23"/>
        </w:numPr>
        <w:tabs>
          <w:tab w:val="clear" w:pos="360"/>
          <w:tab w:val="num" w:pos="720"/>
        </w:tabs>
        <w:autoSpaceDE w:val="0"/>
        <w:autoSpaceDN w:val="0"/>
        <w:adjustRightInd w:val="0"/>
        <w:ind w:left="720"/>
        <w:jc w:val="both"/>
      </w:pPr>
      <w:r w:rsidRPr="00F030AA">
        <w:t xml:space="preserve">The </w:t>
      </w:r>
      <w:r w:rsidR="004E256A">
        <w:t>LME/PIHP</w:t>
      </w:r>
      <w:r w:rsidRPr="00D62636">
        <w:t xml:space="preserve"> justifies to the Department upon request:</w:t>
      </w:r>
    </w:p>
    <w:p w14:paraId="12068155" w14:textId="77777777" w:rsidR="00153D37" w:rsidRPr="00F030AA" w:rsidRDefault="00153D37" w:rsidP="00DA2D5F">
      <w:pPr>
        <w:numPr>
          <w:ilvl w:val="1"/>
          <w:numId w:val="24"/>
        </w:numPr>
        <w:tabs>
          <w:tab w:val="clear" w:pos="1440"/>
          <w:tab w:val="num" w:pos="1080"/>
        </w:tabs>
        <w:autoSpaceDE w:val="0"/>
        <w:autoSpaceDN w:val="0"/>
        <w:adjustRightInd w:val="0"/>
        <w:ind w:left="1080"/>
        <w:jc w:val="both"/>
      </w:pPr>
      <w:r w:rsidRPr="00F030AA">
        <w:t>A need for additional information; and</w:t>
      </w:r>
    </w:p>
    <w:p w14:paraId="1E9C5453" w14:textId="0B231FD8" w:rsidR="00153D37" w:rsidRPr="00D62636" w:rsidRDefault="00153D37" w:rsidP="00DA2D5F">
      <w:pPr>
        <w:numPr>
          <w:ilvl w:val="1"/>
          <w:numId w:val="24"/>
        </w:numPr>
        <w:tabs>
          <w:tab w:val="clear" w:pos="1440"/>
          <w:tab w:val="num" w:pos="1080"/>
        </w:tabs>
        <w:autoSpaceDE w:val="0"/>
        <w:autoSpaceDN w:val="0"/>
        <w:adjustRightInd w:val="0"/>
        <w:ind w:left="1080"/>
        <w:jc w:val="both"/>
      </w:pPr>
      <w:r w:rsidRPr="00F030AA">
        <w:t xml:space="preserve">How the extension is in the </w:t>
      </w:r>
      <w:r w:rsidR="00B204D9" w:rsidRPr="003D6FBB">
        <w:t>Enrollee’s</w:t>
      </w:r>
      <w:r w:rsidRPr="00D62636">
        <w:t xml:space="preserve"> interest.</w:t>
      </w:r>
    </w:p>
    <w:p w14:paraId="6E5BC1B3" w14:textId="445AF896" w:rsidR="00153D37" w:rsidRPr="00D62636" w:rsidRDefault="00153D37" w:rsidP="0067073C">
      <w:pPr>
        <w:numPr>
          <w:ilvl w:val="0"/>
          <w:numId w:val="21"/>
        </w:numPr>
        <w:autoSpaceDE w:val="0"/>
        <w:autoSpaceDN w:val="0"/>
        <w:adjustRightInd w:val="0"/>
        <w:jc w:val="both"/>
      </w:pPr>
      <w:r w:rsidRPr="00D62636">
        <w:t>For those services requiring prior autho</w:t>
      </w:r>
      <w:r w:rsidRPr="00F030AA">
        <w:t xml:space="preserve">rization, the </w:t>
      </w:r>
      <w:r w:rsidR="004E256A">
        <w:t>LME/PIHP</w:t>
      </w:r>
      <w:r w:rsidRPr="00D62636">
        <w:t xml:space="preserve"> shall permit retroactive authorization of such services in instances where the </w:t>
      </w:r>
      <w:r w:rsidR="00B204D9" w:rsidRPr="003D6FBB">
        <w:t>Enrollee</w:t>
      </w:r>
      <w:r w:rsidR="00B204D9" w:rsidRPr="00D62636">
        <w:t xml:space="preserve"> </w:t>
      </w:r>
      <w:r w:rsidRPr="00D62636">
        <w:t xml:space="preserve">has been retroactively enrolled in the Medicaid program or in the </w:t>
      </w:r>
      <w:r w:rsidR="004E256A">
        <w:t>LME/PIHP</w:t>
      </w:r>
      <w:r w:rsidRPr="00D62636">
        <w:t xml:space="preserve"> program, or where the </w:t>
      </w:r>
      <w:r w:rsidR="00B204D9" w:rsidRPr="003D6FBB">
        <w:t>Enrollee</w:t>
      </w:r>
      <w:r w:rsidR="00B204D9" w:rsidRPr="00D62636">
        <w:t xml:space="preserve"> </w:t>
      </w:r>
      <w:r w:rsidRPr="00F030AA">
        <w:t>has primary insurance which has not yet paid or denied its claim.  Retroactive authorizations include requests for deceased</w:t>
      </w:r>
      <w:r w:rsidR="00B204D9" w:rsidRPr="00F030AA">
        <w:t xml:space="preserve"> </w:t>
      </w:r>
      <w:r w:rsidR="00B204D9" w:rsidRPr="003D6FBB">
        <w:t>Enrollees</w:t>
      </w:r>
      <w:r w:rsidRPr="00D62636">
        <w:t>.  The request for authorization must be submitted within ninety (90) days of primary denial or notice of enrollment.</w:t>
      </w:r>
    </w:p>
    <w:p w14:paraId="5122F027" w14:textId="12088943" w:rsidR="00153D37" w:rsidRPr="00D62636" w:rsidRDefault="00153D37" w:rsidP="0067073C">
      <w:pPr>
        <w:numPr>
          <w:ilvl w:val="0"/>
          <w:numId w:val="21"/>
        </w:numPr>
        <w:autoSpaceDE w:val="0"/>
        <w:autoSpaceDN w:val="0"/>
        <w:adjustRightInd w:val="0"/>
        <w:jc w:val="both"/>
      </w:pPr>
      <w:r w:rsidRPr="00D62636">
        <w:t xml:space="preserve">Upon the denial of a requested authorization, </w:t>
      </w:r>
      <w:r w:rsidRPr="00F030AA">
        <w:t xml:space="preserve">the </w:t>
      </w:r>
      <w:r w:rsidR="004E256A">
        <w:t>LME/PIHP</w:t>
      </w:r>
      <w:r w:rsidRPr="00D62636">
        <w:t xml:space="preserve"> shall inform </w:t>
      </w:r>
      <w:r w:rsidR="00B204D9" w:rsidRPr="003D6FBB">
        <w:t>Enrollee’s</w:t>
      </w:r>
      <w:r w:rsidRPr="00D62636">
        <w:t xml:space="preserve"> attending physician or ordering provider of the availability of a peer to peer conversation, to be conducted within one business day.</w:t>
      </w:r>
    </w:p>
    <w:p w14:paraId="4463F962" w14:textId="52A69496" w:rsidR="00153D37" w:rsidRPr="00B8710D" w:rsidRDefault="00B718DB" w:rsidP="00B8710D">
      <w:pPr>
        <w:pStyle w:val="ListParagraph"/>
        <w:numPr>
          <w:ilvl w:val="0"/>
          <w:numId w:val="21"/>
        </w:numPr>
        <w:autoSpaceDE w:val="0"/>
        <w:autoSpaceDN w:val="0"/>
        <w:adjustRightInd w:val="0"/>
        <w:jc w:val="both"/>
        <w:rPr>
          <w:strike/>
        </w:rPr>
      </w:pPr>
      <w:r>
        <w:t>For appeal information, please refer to the LME</w:t>
      </w:r>
      <w:r w:rsidR="00990FBC">
        <w:t>/PIHP</w:t>
      </w:r>
      <w:r>
        <w:t xml:space="preserve"> Provider </w:t>
      </w:r>
      <w:r w:rsidR="00B8710D">
        <w:t xml:space="preserve">Operations </w:t>
      </w:r>
      <w:r>
        <w:t>Manual</w:t>
      </w:r>
      <w:r w:rsidR="00B8710D">
        <w:t>.</w:t>
      </w:r>
    </w:p>
    <w:p w14:paraId="4A63100C" w14:textId="1FFE8CC6" w:rsidR="00153D37" w:rsidRPr="00F030AA" w:rsidRDefault="00153D37" w:rsidP="0067073C">
      <w:pPr>
        <w:numPr>
          <w:ilvl w:val="0"/>
          <w:numId w:val="21"/>
        </w:numPr>
        <w:autoSpaceDE w:val="0"/>
        <w:autoSpaceDN w:val="0"/>
        <w:adjustRightInd w:val="0"/>
        <w:jc w:val="both"/>
        <w:rPr>
          <w:rFonts w:ascii="Arial" w:hAnsi="Arial"/>
          <w:szCs w:val="20"/>
        </w:rPr>
      </w:pPr>
      <w:r w:rsidRPr="00D62636">
        <w:t>In</w:t>
      </w:r>
      <w:r w:rsidRPr="00F030AA">
        <w:t xml:space="preserve"> conducting prior authorization, </w:t>
      </w:r>
      <w:r w:rsidR="004E256A">
        <w:t>LME/PIHP</w:t>
      </w:r>
      <w:r w:rsidRPr="00D62636">
        <w:t xml:space="preserve"> shall not require CONTRACTOR to resubmit any data or documents previously provided to </w:t>
      </w:r>
      <w:r w:rsidR="004E256A">
        <w:t>LME/PIHP</w:t>
      </w:r>
      <w:r w:rsidRPr="00D62636">
        <w:t xml:space="preserve"> for the </w:t>
      </w:r>
      <w:r w:rsidR="00E26084" w:rsidRPr="003D6FBB">
        <w:t>Enrollee’s</w:t>
      </w:r>
      <w:r w:rsidR="00E26084" w:rsidRPr="00D62636">
        <w:t xml:space="preserve"> </w:t>
      </w:r>
      <w:r w:rsidRPr="00F030AA">
        <w:t>presently authorized services.</w:t>
      </w:r>
    </w:p>
    <w:p w14:paraId="556B8854" w14:textId="77777777" w:rsidR="00153D37" w:rsidRPr="006E44D7" w:rsidRDefault="00153D37" w:rsidP="006E44D7">
      <w:pPr>
        <w:autoSpaceDE w:val="0"/>
        <w:autoSpaceDN w:val="0"/>
        <w:adjustRightInd w:val="0"/>
        <w:ind w:left="-360"/>
        <w:jc w:val="both"/>
        <w:rPr>
          <w:b/>
        </w:rPr>
      </w:pPr>
    </w:p>
    <w:p w14:paraId="2B151B75" w14:textId="77777777" w:rsidR="00153D37" w:rsidRPr="0089573B" w:rsidRDefault="00153D37" w:rsidP="00E14573">
      <w:pPr>
        <w:jc w:val="center"/>
        <w:outlineLvl w:val="0"/>
        <w:rPr>
          <w:b/>
          <w:sz w:val="28"/>
          <w:szCs w:val="28"/>
          <w:u w:val="single"/>
        </w:rPr>
      </w:pPr>
      <w:r w:rsidRPr="0089573B">
        <w:rPr>
          <w:b/>
          <w:sz w:val="28"/>
          <w:szCs w:val="28"/>
          <w:u w:val="single"/>
        </w:rPr>
        <w:t xml:space="preserve">ARTICLE IV: </w:t>
      </w:r>
    </w:p>
    <w:p w14:paraId="63CB33AA" w14:textId="77777777" w:rsidR="00153D37" w:rsidRPr="0089573B" w:rsidRDefault="00153D37" w:rsidP="00CF464E">
      <w:pPr>
        <w:jc w:val="center"/>
        <w:rPr>
          <w:b/>
          <w:sz w:val="28"/>
          <w:szCs w:val="28"/>
          <w:u w:val="single"/>
        </w:rPr>
      </w:pPr>
      <w:r w:rsidRPr="0089573B">
        <w:rPr>
          <w:b/>
          <w:sz w:val="28"/>
          <w:szCs w:val="28"/>
          <w:u w:val="single"/>
        </w:rPr>
        <w:t>BILLING AND REIMBURSEMENT</w:t>
      </w:r>
    </w:p>
    <w:p w14:paraId="0589EAA3" w14:textId="77777777" w:rsidR="00153D37" w:rsidRPr="0089573B" w:rsidRDefault="00153D37" w:rsidP="00CF464E">
      <w:pPr>
        <w:jc w:val="center"/>
        <w:rPr>
          <w:b/>
          <w:sz w:val="28"/>
          <w:szCs w:val="28"/>
          <w:u w:val="single"/>
        </w:rPr>
      </w:pPr>
    </w:p>
    <w:p w14:paraId="16FB1595" w14:textId="5E91714E" w:rsidR="00153D37" w:rsidRPr="00F030AA" w:rsidRDefault="00153D37" w:rsidP="0067073C">
      <w:pPr>
        <w:pStyle w:val="ListParagraph"/>
        <w:numPr>
          <w:ilvl w:val="0"/>
          <w:numId w:val="25"/>
        </w:numPr>
        <w:tabs>
          <w:tab w:val="clear" w:pos="360"/>
          <w:tab w:val="num" w:pos="0"/>
        </w:tabs>
        <w:ind w:left="0"/>
        <w:contextualSpacing/>
      </w:pPr>
      <w:r w:rsidRPr="0089573B">
        <w:t xml:space="preserve">It is the CONTRACTOR’s responsibility to verify the </w:t>
      </w:r>
      <w:r w:rsidR="00E26084" w:rsidRPr="003D6FBB">
        <w:t>Enrollee’s</w:t>
      </w:r>
      <w:r w:rsidRPr="00D62636">
        <w:t xml:space="preserve"> Medicaid coverage prior to submitting claims to the </w:t>
      </w:r>
      <w:r w:rsidR="004E256A">
        <w:t>LME/PIHP</w:t>
      </w:r>
      <w:r w:rsidRPr="00D62636">
        <w:t>.  If an individual presents for services who is not eligible for Medicaid and the CONTRACTOR reasonably believes that the individual meets Medicaid financial elig</w:t>
      </w:r>
      <w:r w:rsidRPr="00F030AA">
        <w:t xml:space="preserve">ibility requirements, CONTRACTOR shall offer to assist the individual in applying for Medicaid. </w:t>
      </w:r>
    </w:p>
    <w:p w14:paraId="3977A89B" w14:textId="77777777" w:rsidR="00153D37" w:rsidRPr="00246743" w:rsidRDefault="00153D37" w:rsidP="00FC392B">
      <w:pPr>
        <w:pStyle w:val="ListParagraph"/>
        <w:ind w:left="0"/>
        <w:contextualSpacing/>
      </w:pPr>
    </w:p>
    <w:p w14:paraId="3E8C13FB" w14:textId="14FA2201" w:rsidR="00153D37" w:rsidRPr="00D62636" w:rsidRDefault="00153D37" w:rsidP="0067073C">
      <w:pPr>
        <w:pStyle w:val="ListParagraph"/>
        <w:numPr>
          <w:ilvl w:val="0"/>
          <w:numId w:val="25"/>
        </w:numPr>
        <w:tabs>
          <w:tab w:val="clear" w:pos="360"/>
          <w:tab w:val="num" w:pos="0"/>
        </w:tabs>
        <w:ind w:left="0"/>
        <w:contextualSpacing/>
        <w:jc w:val="both"/>
      </w:pPr>
      <w:r w:rsidRPr="00246743">
        <w:t xml:space="preserve">The </w:t>
      </w:r>
      <w:r w:rsidR="004E256A">
        <w:t>LME/PIHP</w:t>
      </w:r>
      <w:r w:rsidRPr="00D62636">
        <w:t xml:space="preserve"> Medicaid reimbursement rate can be revised unilaterally by the Department at any time</w:t>
      </w:r>
      <w:r w:rsidR="00D60C30">
        <w:t xml:space="preserve">.  </w:t>
      </w:r>
      <w:r w:rsidR="000E75C3">
        <w:t xml:space="preserve">The </w:t>
      </w:r>
      <w:r w:rsidR="004E256A">
        <w:t>LME/PIHP</w:t>
      </w:r>
      <w:r w:rsidR="000E75C3">
        <w:t xml:space="preserve"> may unilaterally revise reimbursement rates under this contract with 30 days’ notice.</w:t>
      </w:r>
    </w:p>
    <w:p w14:paraId="1EE75D93" w14:textId="77777777" w:rsidR="00153D37" w:rsidRPr="00F030AA" w:rsidRDefault="00153D37" w:rsidP="00FC392B">
      <w:pPr>
        <w:pStyle w:val="ListParagraph"/>
        <w:ind w:left="0"/>
        <w:contextualSpacing/>
        <w:jc w:val="both"/>
      </w:pPr>
    </w:p>
    <w:p w14:paraId="2CFD9EA1" w14:textId="5B3B91DE" w:rsidR="00153D37" w:rsidRPr="00F030AA" w:rsidRDefault="00153D37" w:rsidP="0067073C">
      <w:pPr>
        <w:pStyle w:val="ListParagraph"/>
        <w:numPr>
          <w:ilvl w:val="0"/>
          <w:numId w:val="25"/>
        </w:numPr>
        <w:tabs>
          <w:tab w:val="clear" w:pos="360"/>
          <w:tab w:val="num" w:pos="0"/>
        </w:tabs>
        <w:ind w:left="0"/>
        <w:contextualSpacing/>
      </w:pPr>
      <w:r w:rsidRPr="00F030AA">
        <w:t xml:space="preserve">CONTRACTOR shall comply with all terms of this Contract even though a third party agent may be involved in billing the claims to the </w:t>
      </w:r>
      <w:r w:rsidR="004E256A">
        <w:t>LME/PIHP</w:t>
      </w:r>
      <w:r w:rsidRPr="00D62636">
        <w:t>.  It is a</w:t>
      </w:r>
      <w:r w:rsidR="004974FD" w:rsidRPr="00D62636">
        <w:t xml:space="preserve"> </w:t>
      </w:r>
      <w:r w:rsidR="004974FD" w:rsidRPr="003D6FBB">
        <w:t>material</w:t>
      </w:r>
      <w:r w:rsidRPr="00D62636">
        <w:t xml:space="preserve"> breach of the Contract to assign</w:t>
      </w:r>
      <w:r w:rsidRPr="00F030AA">
        <w:t xml:space="preserve"> the right to payment under this Contract to a third party in violation of  Controlling Authority, specifically 42 C.F.R. §447.10. </w:t>
      </w:r>
    </w:p>
    <w:p w14:paraId="18BB523E" w14:textId="77777777" w:rsidR="00153D37" w:rsidRPr="00F030AA" w:rsidRDefault="00153D37" w:rsidP="008C4947">
      <w:pPr>
        <w:pStyle w:val="ListParagraph"/>
      </w:pPr>
    </w:p>
    <w:p w14:paraId="654EE080" w14:textId="188A336B" w:rsidR="00153D37" w:rsidRPr="00F030AA" w:rsidRDefault="00153D37" w:rsidP="0067073C">
      <w:pPr>
        <w:pStyle w:val="ListParagraph"/>
        <w:numPr>
          <w:ilvl w:val="0"/>
          <w:numId w:val="25"/>
        </w:numPr>
        <w:tabs>
          <w:tab w:val="clear" w:pos="360"/>
          <w:tab w:val="num" w:pos="0"/>
        </w:tabs>
        <w:ind w:left="0"/>
        <w:contextualSpacing/>
        <w:jc w:val="both"/>
      </w:pPr>
      <w:r w:rsidRPr="00F030AA">
        <w:t xml:space="preserve">CONTRACTOR acknowledges that the </w:t>
      </w:r>
      <w:r w:rsidR="004E256A">
        <w:t>LME/PIHP</w:t>
      </w:r>
      <w:r w:rsidRPr="00D62636">
        <w:t xml:space="preserve"> and this Contract covers only those Medicaid-reimbursable, and state and/or federa</w:t>
      </w:r>
      <w:r w:rsidRPr="00F030AA">
        <w:t xml:space="preserve">l block grant funded, MH/DD/SA services </w:t>
      </w:r>
      <w:r w:rsidRPr="00F030AA">
        <w:lastRenderedPageBreak/>
        <w:t xml:space="preserve">listed in </w:t>
      </w:r>
      <w:r w:rsidR="00272DB0">
        <w:t>Attachment A</w:t>
      </w:r>
      <w:r w:rsidRPr="00F030AA">
        <w:t>, and does not cover other services outlined in the North Carolina State Plan for Medical Assistance.  The CONTRACTOR may bill any such other services for Medicaid recipients directly to the North Carolina Medicaid program.</w:t>
      </w:r>
    </w:p>
    <w:p w14:paraId="1E076F62" w14:textId="77777777" w:rsidR="00153D37" w:rsidRPr="00246743" w:rsidRDefault="00153D37" w:rsidP="00FC392B">
      <w:pPr>
        <w:pStyle w:val="ListParagraph"/>
        <w:ind w:left="0"/>
        <w:contextualSpacing/>
        <w:jc w:val="both"/>
      </w:pPr>
    </w:p>
    <w:p w14:paraId="1E48D720" w14:textId="458EED8D" w:rsidR="00153D37" w:rsidRPr="00D62636" w:rsidRDefault="00153D37" w:rsidP="0067073C">
      <w:pPr>
        <w:pStyle w:val="ListParagraph"/>
        <w:numPr>
          <w:ilvl w:val="0"/>
          <w:numId w:val="25"/>
        </w:numPr>
        <w:tabs>
          <w:tab w:val="clear" w:pos="360"/>
          <w:tab w:val="num" w:pos="0"/>
        </w:tabs>
        <w:ind w:left="0"/>
        <w:contextualSpacing/>
        <w:jc w:val="both"/>
      </w:pPr>
      <w:r w:rsidRPr="00246743">
        <w:t xml:space="preserve">CONTRACTOR further understands that there are circumstances that may cause an </w:t>
      </w:r>
      <w:r w:rsidR="00E26084" w:rsidRPr="003D6FBB">
        <w:t>Enrollee</w:t>
      </w:r>
      <w:r w:rsidR="00E26084" w:rsidRPr="00D62636">
        <w:t xml:space="preserve"> </w:t>
      </w:r>
      <w:r w:rsidRPr="00D62636">
        <w:t xml:space="preserve">to be disenrolled from or by the </w:t>
      </w:r>
      <w:r w:rsidR="004E256A">
        <w:t>LME/PIHP</w:t>
      </w:r>
      <w:r w:rsidRPr="00D62636">
        <w:t xml:space="preserve">.  If the disenrollment arises from </w:t>
      </w:r>
      <w:r w:rsidR="00E26084" w:rsidRPr="003D6FBB">
        <w:t>Enrollee’s</w:t>
      </w:r>
      <w:r w:rsidRPr="00D62636">
        <w:t xml:space="preserve"> loss of Medicaid eligibility, the </w:t>
      </w:r>
      <w:r w:rsidR="004E256A">
        <w:t>LME/PIHP</w:t>
      </w:r>
      <w:r w:rsidRPr="00D62636">
        <w:t xml:space="preserve"> shall be responsible for claims for the </w:t>
      </w:r>
      <w:r w:rsidR="00E26084" w:rsidRPr="003D6FBB">
        <w:t>Enrollee</w:t>
      </w:r>
      <w:r w:rsidR="00E26084" w:rsidRPr="00D62636">
        <w:t xml:space="preserve"> </w:t>
      </w:r>
      <w:r w:rsidRPr="00D62636">
        <w:t xml:space="preserve">up to and including the </w:t>
      </w:r>
      <w:r w:rsidR="00E26084" w:rsidRPr="003D6FBB">
        <w:t>Enrollee’s</w:t>
      </w:r>
      <w:r w:rsidRPr="00D62636">
        <w:t xml:space="preserve"> last day of eligibility.  If the disenrollment arises from a change in the </w:t>
      </w:r>
      <w:r w:rsidR="00E26084" w:rsidRPr="003D6FBB">
        <w:t>Enrollee’s</w:t>
      </w:r>
      <w:r w:rsidRPr="00D62636">
        <w:t xml:space="preserve"> Medicaid county of residence, </w:t>
      </w:r>
      <w:r w:rsidR="004E256A">
        <w:t>LME/PIHP</w:t>
      </w:r>
      <w:r w:rsidRPr="00D62636">
        <w:t xml:space="preserve"> shall be responsible for claims for </w:t>
      </w:r>
      <w:r w:rsidR="00E26084" w:rsidRPr="003D6FBB">
        <w:t>Enrollee</w:t>
      </w:r>
      <w:r w:rsidR="00E26084" w:rsidRPr="00D62636">
        <w:t xml:space="preserve"> </w:t>
      </w:r>
      <w:r w:rsidRPr="00D62636">
        <w:t xml:space="preserve">up to the effective date of date of the change in Medicaid county of residence.  In any instance of </w:t>
      </w:r>
      <w:r w:rsidR="00E26084" w:rsidRPr="003D6FBB">
        <w:t>Enrollee’s</w:t>
      </w:r>
      <w:r w:rsidRPr="00D62636">
        <w:t xml:space="preserve"> disenrollment, preexisting authorizations will remain valid for any services actually rendered prior to the date of disenrollment.  </w:t>
      </w:r>
    </w:p>
    <w:p w14:paraId="6B7195E7" w14:textId="77777777" w:rsidR="00153D37" w:rsidRPr="00F030AA" w:rsidRDefault="00153D37" w:rsidP="00FC392B">
      <w:pPr>
        <w:pStyle w:val="ListParagraph"/>
        <w:ind w:left="0"/>
        <w:contextualSpacing/>
        <w:jc w:val="both"/>
      </w:pPr>
    </w:p>
    <w:p w14:paraId="7F90B05B" w14:textId="54DA33F8" w:rsidR="00153D37" w:rsidRPr="00D62636" w:rsidRDefault="00153D37" w:rsidP="0067073C">
      <w:pPr>
        <w:pStyle w:val="ListParagraph"/>
        <w:numPr>
          <w:ilvl w:val="0"/>
          <w:numId w:val="25"/>
        </w:numPr>
        <w:tabs>
          <w:tab w:val="clear" w:pos="360"/>
          <w:tab w:val="num" w:pos="0"/>
        </w:tabs>
        <w:ind w:left="0"/>
        <w:contextualSpacing/>
      </w:pPr>
      <w:r w:rsidRPr="00F030AA">
        <w:t xml:space="preserve">CONTRACTOR shall bill </w:t>
      </w:r>
      <w:r w:rsidR="004E256A">
        <w:t>LME/PIHP</w:t>
      </w:r>
      <w:r w:rsidRPr="00D62636">
        <w:t xml:space="preserve"> for all MH/DD/SA services as listed in </w:t>
      </w:r>
      <w:r w:rsidR="00272DB0">
        <w:t xml:space="preserve">Attachment A </w:t>
      </w:r>
      <w:r w:rsidRPr="00D62636">
        <w:t xml:space="preserve">provided to </w:t>
      </w:r>
      <w:r w:rsidR="00E26084" w:rsidRPr="003D6FBB">
        <w:t>Enrollees</w:t>
      </w:r>
      <w:r w:rsidR="00E26084" w:rsidRPr="00D62636">
        <w:t xml:space="preserve"> </w:t>
      </w:r>
      <w:r w:rsidR="000F140C" w:rsidRPr="00D62636">
        <w:t xml:space="preserve">who reside in the </w:t>
      </w:r>
      <w:r w:rsidR="004E256A">
        <w:t>LME/PIHP</w:t>
      </w:r>
      <w:r w:rsidR="00E26084" w:rsidRPr="00D62636">
        <w:t xml:space="preserve"> </w:t>
      </w:r>
      <w:r w:rsidRPr="00D62636">
        <w:t>catchment area.</w:t>
      </w:r>
    </w:p>
    <w:p w14:paraId="6CCA938F" w14:textId="77777777" w:rsidR="00153D37" w:rsidRPr="00F030AA" w:rsidRDefault="00153D37" w:rsidP="00FC392B">
      <w:pPr>
        <w:pStyle w:val="ListParagraph"/>
        <w:ind w:left="0"/>
        <w:contextualSpacing/>
      </w:pPr>
    </w:p>
    <w:p w14:paraId="328BC292" w14:textId="1EF57D02" w:rsidR="00153D37" w:rsidRPr="00D62636" w:rsidRDefault="00BF35A2" w:rsidP="0067073C">
      <w:pPr>
        <w:pStyle w:val="ListParagraph"/>
        <w:numPr>
          <w:ilvl w:val="0"/>
          <w:numId w:val="25"/>
        </w:numPr>
        <w:tabs>
          <w:tab w:val="clear" w:pos="360"/>
          <w:tab w:val="num" w:pos="0"/>
        </w:tabs>
        <w:ind w:left="0"/>
        <w:contextualSpacing/>
      </w:pPr>
      <w:r w:rsidRPr="0049616D">
        <w:t>Unless otherwise indicated</w:t>
      </w:r>
      <w:r>
        <w:t xml:space="preserve">, </w:t>
      </w:r>
      <w:r w:rsidR="004E256A">
        <w:t>LME/PIHP</w:t>
      </w:r>
      <w:r w:rsidR="00153D37" w:rsidRPr="00D62636">
        <w:t xml:space="preserve"> will pay the CONTRACTOR the lesser of the CONTRACTOR’s current usual and customary charges or the </w:t>
      </w:r>
      <w:r w:rsidR="004E256A">
        <w:t>LME/PIHP</w:t>
      </w:r>
      <w:r w:rsidR="00153D37" w:rsidRPr="00D62636">
        <w:t xml:space="preserve"> established rate for services.  </w:t>
      </w:r>
    </w:p>
    <w:p w14:paraId="36B42AFD" w14:textId="77777777" w:rsidR="00153D37" w:rsidRDefault="00153D37" w:rsidP="00FC392B">
      <w:pPr>
        <w:pStyle w:val="ListParagraph"/>
        <w:ind w:left="0"/>
        <w:contextualSpacing/>
      </w:pPr>
    </w:p>
    <w:p w14:paraId="38E1FE7B" w14:textId="2D4E10C5" w:rsidR="00153D37" w:rsidRPr="007D7C82" w:rsidRDefault="00153D37" w:rsidP="0067073C">
      <w:pPr>
        <w:numPr>
          <w:ilvl w:val="0"/>
          <w:numId w:val="25"/>
        </w:numPr>
        <w:tabs>
          <w:tab w:val="clear" w:pos="360"/>
          <w:tab w:val="num" w:pos="0"/>
        </w:tabs>
        <w:ind w:left="0"/>
        <w:jc w:val="both"/>
        <w:rPr>
          <w:u w:val="single"/>
        </w:rPr>
      </w:pPr>
      <w:r w:rsidRPr="007D7C82">
        <w:rPr>
          <w:b/>
          <w:u w:val="single"/>
        </w:rPr>
        <w:t>SUBMISSION OF CLAIMS</w:t>
      </w:r>
      <w:r w:rsidR="002165E3">
        <w:rPr>
          <w:b/>
          <w:u w:val="single"/>
        </w:rPr>
        <w:t>:</w:t>
      </w:r>
    </w:p>
    <w:p w14:paraId="50EC94F7" w14:textId="2D42E824" w:rsidR="00153D37" w:rsidRPr="00D62636" w:rsidRDefault="00153D37" w:rsidP="0067073C">
      <w:pPr>
        <w:pStyle w:val="ListParagraph"/>
        <w:numPr>
          <w:ilvl w:val="0"/>
          <w:numId w:val="26"/>
        </w:numPr>
        <w:tabs>
          <w:tab w:val="left" w:pos="720"/>
        </w:tabs>
        <w:contextualSpacing/>
        <w:jc w:val="both"/>
      </w:pPr>
      <w:r w:rsidRPr="007D7C82">
        <w:t>Claims must be submitted electronically either through HIPAA Compliant Transaction Sets 820 – Premium Payment, 834 – Member Enrollment and Eligibility Maintenance</w:t>
      </w:r>
      <w:r w:rsidRPr="0089573B">
        <w:t>, 835 – Remittance Advice, 837P – Professional claims, 837I – Institutional claims, or the</w:t>
      </w:r>
      <w:r w:rsidRPr="0089573B">
        <w:rPr>
          <w:spacing w:val="49"/>
        </w:rPr>
        <w:t xml:space="preserve"> </w:t>
      </w:r>
      <w:r w:rsidR="004E256A">
        <w:t>LME/PIHP</w:t>
      </w:r>
      <w:r w:rsidR="000F140C" w:rsidRPr="003D6FBB">
        <w:t>’s</w:t>
      </w:r>
      <w:r w:rsidRPr="00D62636">
        <w:t xml:space="preserve"> secure web based billing system.</w:t>
      </w:r>
    </w:p>
    <w:p w14:paraId="1F1BB13B" w14:textId="77777777" w:rsidR="00153D37" w:rsidRPr="00F030AA" w:rsidRDefault="00153D37" w:rsidP="0067073C">
      <w:pPr>
        <w:pStyle w:val="ListParagraph"/>
        <w:numPr>
          <w:ilvl w:val="0"/>
          <w:numId w:val="26"/>
        </w:numPr>
        <w:tabs>
          <w:tab w:val="left" w:pos="720"/>
        </w:tabs>
        <w:contextualSpacing/>
        <w:jc w:val="both"/>
      </w:pPr>
      <w:r w:rsidRPr="00F030AA">
        <w:t>CONTRACTOR’s claims shall be compliant with the National Correct Coding Initiative effective at the date of service.</w:t>
      </w:r>
    </w:p>
    <w:p w14:paraId="046AF4B0" w14:textId="77777777" w:rsidR="00153D37" w:rsidRPr="00F030AA" w:rsidRDefault="00153D37" w:rsidP="0067073C">
      <w:pPr>
        <w:pStyle w:val="ListParagraph"/>
        <w:numPr>
          <w:ilvl w:val="0"/>
          <w:numId w:val="26"/>
        </w:numPr>
        <w:tabs>
          <w:tab w:val="left" w:pos="720"/>
        </w:tabs>
        <w:contextualSpacing/>
        <w:jc w:val="both"/>
      </w:pPr>
      <w:r w:rsidRPr="00F030AA">
        <w:t>Both parties shall be compliant with the requirements of the National Uniform Billing Committee.</w:t>
      </w:r>
    </w:p>
    <w:p w14:paraId="1639A5A8" w14:textId="160FC14A" w:rsidR="00153D37" w:rsidRPr="00D62636" w:rsidRDefault="00153D37" w:rsidP="0067073C">
      <w:pPr>
        <w:numPr>
          <w:ilvl w:val="0"/>
          <w:numId w:val="26"/>
        </w:numPr>
        <w:tabs>
          <w:tab w:val="left" w:pos="720"/>
        </w:tabs>
        <w:autoSpaceDE w:val="0"/>
        <w:autoSpaceDN w:val="0"/>
        <w:adjustRightInd w:val="0"/>
        <w:jc w:val="both"/>
      </w:pPr>
      <w:r w:rsidRPr="00246743">
        <w:t xml:space="preserve">Claims for services must be submitted within ninety (90) days of the date of service or discharge (whichever is later), except in the instances denominated in subparagraph </w:t>
      </w:r>
      <w:r w:rsidR="00FB48CB" w:rsidRPr="003D6FBB">
        <w:t>8</w:t>
      </w:r>
      <w:r w:rsidRPr="003D6FBB">
        <w:t>.e.</w:t>
      </w:r>
      <w:r w:rsidRPr="00D62636">
        <w:t xml:space="preserve"> below.  All claims submitted past ninety (90) </w:t>
      </w:r>
      <w:r w:rsidRPr="00F030AA">
        <w:t xml:space="preserve">days of the date of service or discharge (whichever is later) will be denied and cannot be resubmitted except in the instances denominated in subparagraph </w:t>
      </w:r>
      <w:r w:rsidR="00FB48CB" w:rsidRPr="003D6FBB">
        <w:t>8</w:t>
      </w:r>
      <w:r w:rsidRPr="003D6FBB">
        <w:t>.e.</w:t>
      </w:r>
      <w:r w:rsidRPr="00D62636">
        <w:t xml:space="preserve"> below.  </w:t>
      </w:r>
      <w:r w:rsidR="004E256A">
        <w:t>LME/PIHP</w:t>
      </w:r>
      <w:r w:rsidRPr="00D62636">
        <w:t xml:space="preserve"> is not responsible for processing or payment of claims that are submitted more t</w:t>
      </w:r>
      <w:r w:rsidRPr="00F030AA">
        <w:t xml:space="preserve">han ninety (90) days after the date of service or discharge (whichever is later) except in the instances denominated in subparagraph </w:t>
      </w:r>
      <w:r w:rsidR="00A1281E" w:rsidRPr="003D6FBB">
        <w:t>8</w:t>
      </w:r>
      <w:r w:rsidRPr="003D6FBB">
        <w:t>.e.</w:t>
      </w:r>
      <w:r w:rsidRPr="00D62636">
        <w:t xml:space="preserve"> below.  The date of receipt is the date the</w:t>
      </w:r>
      <w:r w:rsidRPr="00D62636">
        <w:rPr>
          <w:spacing w:val="49"/>
        </w:rPr>
        <w:t xml:space="preserve"> </w:t>
      </w:r>
      <w:r w:rsidR="004E256A">
        <w:t>LME/PIHP</w:t>
      </w:r>
      <w:r w:rsidRPr="00D62636">
        <w:t xml:space="preserve"> receives the claim, as indicated on the electronic data records.</w:t>
      </w:r>
    </w:p>
    <w:p w14:paraId="3C94EDD5" w14:textId="21E21BA8" w:rsidR="00153D37" w:rsidRPr="00F030AA" w:rsidRDefault="00153D37" w:rsidP="0067073C">
      <w:pPr>
        <w:numPr>
          <w:ilvl w:val="0"/>
          <w:numId w:val="26"/>
        </w:numPr>
        <w:tabs>
          <w:tab w:val="left" w:pos="720"/>
        </w:tabs>
        <w:autoSpaceDE w:val="0"/>
        <w:autoSpaceDN w:val="0"/>
        <w:adjustRightInd w:val="0"/>
        <w:jc w:val="both"/>
      </w:pPr>
      <w:r w:rsidRPr="00D62636">
        <w:t>C</w:t>
      </w:r>
      <w:r w:rsidRPr="00F030AA">
        <w:t xml:space="preserve">ONTRACTOR may submit claims subsequent to the </w:t>
      </w:r>
      <w:r w:rsidRPr="003D6FBB">
        <w:t>ninety (90) day</w:t>
      </w:r>
      <w:r w:rsidRPr="00D62636">
        <w:t xml:space="preserve"> limit in instances where the </w:t>
      </w:r>
      <w:r w:rsidR="000F140C" w:rsidRPr="003D6FBB">
        <w:t>Enrollee</w:t>
      </w:r>
      <w:r w:rsidR="000F140C" w:rsidRPr="00D62636">
        <w:t xml:space="preserve"> </w:t>
      </w:r>
      <w:r w:rsidRPr="00D62636">
        <w:t xml:space="preserve">has been retroactively enrolled in the Medicaid program or in the </w:t>
      </w:r>
      <w:r w:rsidR="004E256A">
        <w:t>LME/PIHP</w:t>
      </w:r>
      <w:r w:rsidRPr="00D62636">
        <w:t xml:space="preserve"> program, or where the </w:t>
      </w:r>
      <w:r w:rsidR="000F140C" w:rsidRPr="003D6FBB">
        <w:t>Enrollee</w:t>
      </w:r>
      <w:r w:rsidR="000F140C" w:rsidRPr="00D62636">
        <w:t xml:space="preserve"> </w:t>
      </w:r>
      <w:r w:rsidRPr="00D62636">
        <w:t>has primary insurance which has not yet paid or den</w:t>
      </w:r>
      <w:r w:rsidRPr="00F030AA">
        <w:t xml:space="preserve">ied its claim.  In such instances, CONTRACTOR may bill the </w:t>
      </w:r>
      <w:r w:rsidR="004E256A">
        <w:t>LME/PIHP</w:t>
      </w:r>
      <w:r w:rsidRPr="00D62636">
        <w:t xml:space="preserve"> within ninety (90) days of receipt of notice by the CONTRACTOR of the </w:t>
      </w:r>
      <w:r w:rsidR="000F140C" w:rsidRPr="003D6FBB">
        <w:t>Enrollee’s</w:t>
      </w:r>
      <w:r w:rsidRPr="00D62636">
        <w:t xml:space="preserve"> eligibility for Medicaid and the </w:t>
      </w:r>
      <w:r w:rsidR="004E256A">
        <w:t>LME/PIHP</w:t>
      </w:r>
      <w:r w:rsidRPr="00D62636">
        <w:t>, or within 90 days of final action (including payment or denial) by</w:t>
      </w:r>
      <w:r w:rsidRPr="00F030AA">
        <w:t xml:space="preserve"> the primary insurance or Medicare the date of service or discharge (whichever is later).</w:t>
      </w:r>
    </w:p>
    <w:p w14:paraId="3874C904" w14:textId="17001517" w:rsidR="00153D37" w:rsidRPr="00D62636" w:rsidRDefault="00153D37" w:rsidP="0067073C">
      <w:pPr>
        <w:numPr>
          <w:ilvl w:val="0"/>
          <w:numId w:val="26"/>
        </w:numPr>
        <w:tabs>
          <w:tab w:val="left" w:pos="720"/>
        </w:tabs>
        <w:autoSpaceDE w:val="0"/>
        <w:autoSpaceDN w:val="0"/>
        <w:adjustRightInd w:val="0"/>
        <w:jc w:val="both"/>
      </w:pPr>
      <w:r w:rsidRPr="00F030AA">
        <w:lastRenderedPageBreak/>
        <w:t>If CONTRACTOR delays submission of the claims due to the coordination of benefits, subrogation of benefits or the determination of eligibility for benefits for the</w:t>
      </w:r>
      <w:r w:rsidR="000F140C" w:rsidRPr="00F030AA">
        <w:t xml:space="preserve"> </w:t>
      </w:r>
      <w:r w:rsidR="000F140C" w:rsidRPr="003D6FBB">
        <w:t>Enrollee</w:t>
      </w:r>
      <w:r w:rsidRPr="00D62636">
        <w:t>, CONTRACTOR shall submit such claims within thirty (30) days of the date of the notice of determination of coverage or payment by the third party.</w:t>
      </w:r>
    </w:p>
    <w:p w14:paraId="7350609D" w14:textId="069276DB" w:rsidR="00153D37" w:rsidRPr="00D62636" w:rsidRDefault="00153D37" w:rsidP="0067073C">
      <w:pPr>
        <w:numPr>
          <w:ilvl w:val="0"/>
          <w:numId w:val="26"/>
        </w:numPr>
        <w:tabs>
          <w:tab w:val="left" w:pos="720"/>
        </w:tabs>
        <w:autoSpaceDE w:val="0"/>
        <w:autoSpaceDN w:val="0"/>
        <w:adjustRightInd w:val="0"/>
        <w:jc w:val="both"/>
      </w:pPr>
      <w:r w:rsidRPr="00F030AA">
        <w:t>If a claim is denied for reasons other than those stated above in subparagraph 7.e., and the CONTRACTOR wishes to resubmit the denied claim with additional information, CONTRACTOR must resubmit the claim within ninety (90) days after CONTRACTOR’s receipt of the denial.  If the CONTRACTOR needs more than ninety (90) days to resubmit a denied claim, CONTRACT</w:t>
      </w:r>
      <w:r w:rsidRPr="00246743">
        <w:t>OR must request and receive an extension from the</w:t>
      </w:r>
      <w:r w:rsidRPr="00246743">
        <w:rPr>
          <w:spacing w:val="49"/>
        </w:rPr>
        <w:t xml:space="preserve"> </w:t>
      </w:r>
      <w:r w:rsidR="004E256A">
        <w:t>LME/PIHP</w:t>
      </w:r>
      <w:r w:rsidRPr="00D62636">
        <w:t xml:space="preserve"> before the expiration of the ninety (90) deadline, such extension not to be unreasonably withheld. </w:t>
      </w:r>
    </w:p>
    <w:p w14:paraId="6D974FC8" w14:textId="4AAB856C" w:rsidR="00153D37" w:rsidRPr="00D62636" w:rsidRDefault="00153D37" w:rsidP="0067073C">
      <w:pPr>
        <w:numPr>
          <w:ilvl w:val="0"/>
          <w:numId w:val="26"/>
        </w:numPr>
        <w:tabs>
          <w:tab w:val="left" w:pos="720"/>
        </w:tabs>
        <w:autoSpaceDE w:val="0"/>
        <w:autoSpaceDN w:val="0"/>
        <w:adjustRightInd w:val="0"/>
        <w:jc w:val="both"/>
      </w:pPr>
      <w:r w:rsidRPr="00D62636">
        <w:t>All claims shall be adjudicated as outlined in the</w:t>
      </w:r>
      <w:r w:rsidRPr="00F030AA">
        <w:rPr>
          <w:spacing w:val="49"/>
        </w:rPr>
        <w:t xml:space="preserve"> </w:t>
      </w:r>
      <w:r w:rsidR="004E256A">
        <w:t>LME/PIHP</w:t>
      </w:r>
      <w:r w:rsidRPr="00D62636">
        <w:t xml:space="preserve"> Provider</w:t>
      </w:r>
      <w:r w:rsidR="000F140C" w:rsidRPr="00D62636">
        <w:t xml:space="preserve"> </w:t>
      </w:r>
      <w:r w:rsidR="000F140C" w:rsidRPr="003D6FBB">
        <w:t>Operations</w:t>
      </w:r>
      <w:r w:rsidRPr="00D62636">
        <w:t xml:space="preserve"> Manual</w:t>
      </w:r>
      <w:r w:rsidR="00123C93">
        <w:t xml:space="preserve"> and Chapter 108C of the North Carolina General Statutes. </w:t>
      </w:r>
      <w:r w:rsidR="000F140C" w:rsidRPr="00D62636">
        <w:t xml:space="preserve"> </w:t>
      </w:r>
    </w:p>
    <w:p w14:paraId="60DCA976" w14:textId="77777777" w:rsidR="00153D37" w:rsidRPr="00F030AA" w:rsidRDefault="00153D37" w:rsidP="0067073C">
      <w:pPr>
        <w:numPr>
          <w:ilvl w:val="0"/>
          <w:numId w:val="26"/>
        </w:numPr>
        <w:tabs>
          <w:tab w:val="left" w:pos="720"/>
        </w:tabs>
        <w:autoSpaceDE w:val="0"/>
        <w:autoSpaceDN w:val="0"/>
        <w:adjustRightInd w:val="0"/>
        <w:jc w:val="both"/>
      </w:pPr>
      <w:r w:rsidRPr="00F030AA">
        <w:t>Billing Diagnosis submitted on claims must be consistent with the service provided.</w:t>
      </w:r>
    </w:p>
    <w:p w14:paraId="0C5DECD0" w14:textId="180DE71E" w:rsidR="00153D37" w:rsidRPr="00D62636" w:rsidRDefault="00153D37" w:rsidP="0067073C">
      <w:pPr>
        <w:numPr>
          <w:ilvl w:val="0"/>
          <w:numId w:val="26"/>
        </w:numPr>
        <w:tabs>
          <w:tab w:val="left" w:pos="720"/>
        </w:tabs>
        <w:autoSpaceDE w:val="0"/>
        <w:autoSpaceDN w:val="0"/>
        <w:adjustRightInd w:val="0"/>
        <w:jc w:val="both"/>
      </w:pPr>
      <w:r w:rsidRPr="00F030AA">
        <w:t>If a specific service (as denominated by specific identifying codes such as CPT or HCPCS) is rendered multiple times in a single day to the same</w:t>
      </w:r>
      <w:r w:rsidR="000F140C" w:rsidRPr="00F030AA">
        <w:t xml:space="preserve"> </w:t>
      </w:r>
      <w:r w:rsidR="000F140C" w:rsidRPr="003D6FBB">
        <w:t>Enrollee</w:t>
      </w:r>
      <w:r w:rsidRPr="00D62636">
        <w:t>, the specific service may be billed as the aggregate of the units delivered rather than as separate line items.</w:t>
      </w:r>
    </w:p>
    <w:p w14:paraId="0A528BFB" w14:textId="3EEB724D" w:rsidR="00153D37" w:rsidRPr="00D62636" w:rsidRDefault="00153D37" w:rsidP="0067073C">
      <w:pPr>
        <w:numPr>
          <w:ilvl w:val="0"/>
          <w:numId w:val="26"/>
        </w:numPr>
        <w:tabs>
          <w:tab w:val="left" w:pos="720"/>
        </w:tabs>
        <w:autoSpaceDE w:val="0"/>
        <w:autoSpaceDN w:val="0"/>
        <w:adjustRightInd w:val="0"/>
        <w:jc w:val="both"/>
      </w:pPr>
      <w:r w:rsidRPr="00F030AA">
        <w:t xml:space="preserve">The </w:t>
      </w:r>
      <w:r w:rsidR="004E256A">
        <w:t>LME/PIHP</w:t>
      </w:r>
      <w:r w:rsidRPr="00D62636">
        <w:t xml:space="preserve"> shall not reimburse CONTRACTOR for “never events.”</w:t>
      </w:r>
    </w:p>
    <w:p w14:paraId="1BD0DA4D" w14:textId="77777777" w:rsidR="00153D37" w:rsidRDefault="00153D37" w:rsidP="001E5F76">
      <w:pPr>
        <w:tabs>
          <w:tab w:val="left" w:pos="720"/>
        </w:tabs>
        <w:autoSpaceDE w:val="0"/>
        <w:autoSpaceDN w:val="0"/>
        <w:adjustRightInd w:val="0"/>
        <w:ind w:left="360"/>
        <w:jc w:val="both"/>
      </w:pPr>
    </w:p>
    <w:p w14:paraId="3D3D1A0A" w14:textId="26E62E82" w:rsidR="00153D37" w:rsidRPr="00246743" w:rsidRDefault="00153D37" w:rsidP="00DA2D5F">
      <w:pPr>
        <w:numPr>
          <w:ilvl w:val="0"/>
          <w:numId w:val="25"/>
        </w:numPr>
        <w:tabs>
          <w:tab w:val="clear" w:pos="360"/>
          <w:tab w:val="num" w:pos="0"/>
        </w:tabs>
        <w:ind w:left="0"/>
        <w:jc w:val="both"/>
        <w:rPr>
          <w:b/>
          <w:u w:val="single"/>
        </w:rPr>
      </w:pPr>
      <w:r w:rsidRPr="00246743">
        <w:rPr>
          <w:b/>
          <w:u w:val="single"/>
        </w:rPr>
        <w:t>PAYMENT OF CLAIMS</w:t>
      </w:r>
      <w:r w:rsidR="002165E3">
        <w:rPr>
          <w:b/>
          <w:u w:val="single"/>
        </w:rPr>
        <w:t>:</w:t>
      </w:r>
    </w:p>
    <w:p w14:paraId="6C1CCEB1" w14:textId="3956E8C7" w:rsidR="00153D37" w:rsidRPr="0089573B" w:rsidRDefault="004E256A" w:rsidP="0067073C">
      <w:pPr>
        <w:pStyle w:val="PlainText"/>
        <w:numPr>
          <w:ilvl w:val="1"/>
          <w:numId w:val="29"/>
        </w:numPr>
        <w:tabs>
          <w:tab w:val="left" w:pos="360"/>
        </w:tabs>
        <w:autoSpaceDE/>
        <w:autoSpaceDN/>
        <w:adjustRightInd/>
        <w:ind w:left="360"/>
        <w:jc w:val="both"/>
        <w:rPr>
          <w:rFonts w:ascii="Times New Roman" w:hAnsi="Times New Roman"/>
          <w:sz w:val="24"/>
          <w:szCs w:val="24"/>
        </w:rPr>
      </w:pPr>
      <w:r>
        <w:rPr>
          <w:rFonts w:ascii="Times New Roman" w:hAnsi="Times New Roman"/>
          <w:sz w:val="24"/>
          <w:szCs w:val="24"/>
        </w:rPr>
        <w:t>LME/PIHP</w:t>
      </w:r>
      <w:r w:rsidR="00153D37" w:rsidRPr="00D62636">
        <w:rPr>
          <w:rFonts w:ascii="Times New Roman" w:hAnsi="Times New Roman"/>
          <w:sz w:val="24"/>
          <w:szCs w:val="24"/>
        </w:rPr>
        <w:t xml:space="preserve"> shall reimburse CONTRACTOR for approved Clean Claims for covered services requiring prior authorization within thirty</w:t>
      </w:r>
      <w:r w:rsidR="00DD47D9">
        <w:rPr>
          <w:rFonts w:ascii="Times New Roman" w:hAnsi="Times New Roman"/>
          <w:sz w:val="24"/>
          <w:szCs w:val="24"/>
        </w:rPr>
        <w:t xml:space="preserve"> days of the date of receipt.  </w:t>
      </w:r>
      <w:r w:rsidR="00153D37" w:rsidRPr="00D62636">
        <w:rPr>
          <w:rFonts w:ascii="Times New Roman" w:hAnsi="Times New Roman"/>
          <w:sz w:val="24"/>
          <w:szCs w:val="24"/>
        </w:rPr>
        <w:t>Clean</w:t>
      </w:r>
      <w:r w:rsidR="00153D37" w:rsidRPr="0089573B">
        <w:rPr>
          <w:rFonts w:ascii="Times New Roman" w:hAnsi="Times New Roman"/>
          <w:sz w:val="24"/>
          <w:szCs w:val="24"/>
        </w:rPr>
        <w:t xml:space="preserve"> claims for emergency services which do not require prior authorization shall be reimbursed within thirty days of the date of receipt. </w:t>
      </w:r>
    </w:p>
    <w:p w14:paraId="28324D12" w14:textId="3651A457" w:rsidR="00153D37" w:rsidRPr="007317CB" w:rsidRDefault="00153D37" w:rsidP="0067073C">
      <w:pPr>
        <w:pStyle w:val="PlainText"/>
        <w:numPr>
          <w:ilvl w:val="1"/>
          <w:numId w:val="29"/>
        </w:numPr>
        <w:tabs>
          <w:tab w:val="left" w:pos="360"/>
        </w:tabs>
        <w:autoSpaceDE/>
        <w:autoSpaceDN/>
        <w:adjustRightInd/>
        <w:ind w:left="360"/>
        <w:jc w:val="both"/>
        <w:rPr>
          <w:rFonts w:ascii="Times New Roman" w:hAnsi="Times New Roman"/>
          <w:sz w:val="24"/>
          <w:szCs w:val="24"/>
        </w:rPr>
      </w:pPr>
      <w:r w:rsidRPr="0089573B">
        <w:rPr>
          <w:rFonts w:ascii="Times New Roman" w:hAnsi="Times New Roman"/>
          <w:sz w:val="24"/>
          <w:szCs w:val="24"/>
        </w:rPr>
        <w:t>Within eighteen (18) days after the</w:t>
      </w:r>
      <w:r w:rsidRPr="0089573B">
        <w:rPr>
          <w:rFonts w:ascii="Times New Roman" w:hAnsi="Times New Roman"/>
          <w:spacing w:val="49"/>
          <w:sz w:val="24"/>
          <w:szCs w:val="24"/>
        </w:rPr>
        <w:t xml:space="preserve"> </w:t>
      </w:r>
      <w:r w:rsidR="004E256A">
        <w:rPr>
          <w:rFonts w:ascii="Times New Roman" w:hAnsi="Times New Roman"/>
          <w:sz w:val="24"/>
          <w:szCs w:val="24"/>
        </w:rPr>
        <w:t>LME/PIHP</w:t>
      </w:r>
      <w:r w:rsidRPr="007317CB">
        <w:rPr>
          <w:rFonts w:ascii="Times New Roman" w:hAnsi="Times New Roman"/>
          <w:sz w:val="24"/>
          <w:szCs w:val="24"/>
        </w:rPr>
        <w:t xml:space="preserve"> receives a claim from CONTRACTOR, the</w:t>
      </w:r>
      <w:r w:rsidRPr="007317CB">
        <w:rPr>
          <w:rFonts w:ascii="Times New Roman" w:hAnsi="Times New Roman"/>
          <w:spacing w:val="49"/>
          <w:sz w:val="24"/>
          <w:szCs w:val="24"/>
        </w:rPr>
        <w:t xml:space="preserve"> </w:t>
      </w:r>
      <w:r w:rsidR="004E256A">
        <w:rPr>
          <w:rFonts w:ascii="Times New Roman" w:hAnsi="Times New Roman"/>
          <w:sz w:val="24"/>
          <w:szCs w:val="24"/>
        </w:rPr>
        <w:t>LME/PIHP</w:t>
      </w:r>
      <w:r w:rsidRPr="007317CB">
        <w:rPr>
          <w:rFonts w:ascii="Times New Roman" w:hAnsi="Times New Roman"/>
          <w:sz w:val="24"/>
          <w:szCs w:val="24"/>
        </w:rPr>
        <w:t xml:space="preserve"> shall either:  (1) approve payment of the claim, (2) deny payment of the claim, or (3) request additional information that is required for making an approval or denial.  </w:t>
      </w:r>
    </w:p>
    <w:p w14:paraId="2CC36D41" w14:textId="73DF4721" w:rsidR="00153D37" w:rsidRPr="007317CB" w:rsidRDefault="00153D37" w:rsidP="0067073C">
      <w:pPr>
        <w:numPr>
          <w:ilvl w:val="0"/>
          <w:numId w:val="30"/>
        </w:numPr>
        <w:autoSpaceDE w:val="0"/>
        <w:autoSpaceDN w:val="0"/>
        <w:adjustRightInd w:val="0"/>
        <w:jc w:val="both"/>
      </w:pPr>
      <w:r w:rsidRPr="007317CB">
        <w:t>If the</w:t>
      </w:r>
      <w:r w:rsidRPr="00F030AA">
        <w:rPr>
          <w:spacing w:val="49"/>
        </w:rPr>
        <w:t xml:space="preserve"> </w:t>
      </w:r>
      <w:r w:rsidR="004E256A">
        <w:t>LME/PIHP</w:t>
      </w:r>
      <w:r w:rsidRPr="007317CB">
        <w:t xml:space="preserve"> denies payment of a claim the</w:t>
      </w:r>
      <w:r w:rsidRPr="007317CB">
        <w:rPr>
          <w:spacing w:val="49"/>
        </w:rPr>
        <w:t xml:space="preserve"> </w:t>
      </w:r>
      <w:r w:rsidR="004E256A">
        <w:t>LME/PIHP</w:t>
      </w:r>
      <w:r w:rsidRPr="007317CB">
        <w:t xml:space="preserve"> shall provide CONTRACTOR the ability to electronically access the specific denial reason.</w:t>
      </w:r>
    </w:p>
    <w:p w14:paraId="6043158D" w14:textId="6178FE00" w:rsidR="00153D37" w:rsidRPr="007317CB" w:rsidRDefault="00153D37" w:rsidP="0067073C">
      <w:pPr>
        <w:numPr>
          <w:ilvl w:val="0"/>
          <w:numId w:val="30"/>
        </w:numPr>
        <w:autoSpaceDE w:val="0"/>
        <w:autoSpaceDN w:val="0"/>
        <w:adjustRightInd w:val="0"/>
        <w:jc w:val="both"/>
      </w:pPr>
      <w:r w:rsidRPr="007317CB">
        <w:t>“Claims Status” of a claim shall be available within five to seven (5-7) days of the</w:t>
      </w:r>
      <w:r w:rsidRPr="00F030AA">
        <w:rPr>
          <w:spacing w:val="49"/>
        </w:rPr>
        <w:t xml:space="preserve"> </w:t>
      </w:r>
      <w:r w:rsidR="004E256A">
        <w:t>LME/PIHP</w:t>
      </w:r>
      <w:r w:rsidRPr="007317CB">
        <w:t xml:space="preserve"> receiving the claim.</w:t>
      </w:r>
    </w:p>
    <w:p w14:paraId="089EB23F" w14:textId="673273A6" w:rsidR="00153D37" w:rsidRPr="007317CB" w:rsidRDefault="00153D37" w:rsidP="0067073C">
      <w:pPr>
        <w:numPr>
          <w:ilvl w:val="0"/>
          <w:numId w:val="30"/>
        </w:numPr>
        <w:autoSpaceDE w:val="0"/>
        <w:autoSpaceDN w:val="0"/>
        <w:adjustRightInd w:val="0"/>
        <w:jc w:val="both"/>
      </w:pPr>
      <w:r w:rsidRPr="007317CB">
        <w:t>If the</w:t>
      </w:r>
      <w:r w:rsidRPr="00F030AA">
        <w:rPr>
          <w:spacing w:val="49"/>
        </w:rPr>
        <w:t xml:space="preserve"> </w:t>
      </w:r>
      <w:r w:rsidR="004E256A">
        <w:t>LME/PIHP</w:t>
      </w:r>
      <w:r w:rsidRPr="007317CB">
        <w:t xml:space="preserve"> determines that additional information in either original or certified copy form is required for making the approval or denial of the claim, </w:t>
      </w:r>
      <w:r w:rsidR="004E256A">
        <w:t>LME/PIHP</w:t>
      </w:r>
      <w:r w:rsidRPr="007317CB">
        <w:t xml:space="preserve"> shall notify the CONTRACTOR within eighteen (18) days after the</w:t>
      </w:r>
      <w:r w:rsidRPr="007317CB">
        <w:rPr>
          <w:spacing w:val="49"/>
        </w:rPr>
        <w:t xml:space="preserve"> </w:t>
      </w:r>
      <w:r w:rsidR="004E256A">
        <w:t>LME/PIHP</w:t>
      </w:r>
      <w:r w:rsidRPr="007317CB">
        <w:t xml:space="preserve"> received the claim. The CONTRACTOR shall have fifteen (15) days to provide the additional information requested, or the claim shall be denied.  Upon </w:t>
      </w:r>
      <w:r w:rsidR="004E256A">
        <w:t>LME/PIHP</w:t>
      </w:r>
      <w:r w:rsidR="000F140C" w:rsidRPr="003D6FBB">
        <w:t>’s</w:t>
      </w:r>
      <w:r w:rsidRPr="007317CB">
        <w:t xml:space="preserve"> receipt of the additional information from the CONTRACTOR, the</w:t>
      </w:r>
      <w:r w:rsidRPr="007317CB">
        <w:rPr>
          <w:spacing w:val="49"/>
        </w:rPr>
        <w:t xml:space="preserve"> </w:t>
      </w:r>
      <w:r w:rsidR="004E256A">
        <w:t>LME/PIHP</w:t>
      </w:r>
      <w:r w:rsidRPr="007317CB">
        <w:t xml:space="preserve"> shall have an additional eighteen (18) days to process the claim as set forth in Paragraph 2, above.</w:t>
      </w:r>
    </w:p>
    <w:p w14:paraId="4B28BD34" w14:textId="4F8E6CA7" w:rsidR="00153D37" w:rsidRPr="007317CB" w:rsidRDefault="00153D37" w:rsidP="0067073C">
      <w:pPr>
        <w:numPr>
          <w:ilvl w:val="0"/>
          <w:numId w:val="30"/>
        </w:numPr>
        <w:autoSpaceDE w:val="0"/>
        <w:autoSpaceDN w:val="0"/>
        <w:adjustRightInd w:val="0"/>
        <w:jc w:val="both"/>
      </w:pPr>
      <w:r w:rsidRPr="00F030AA">
        <w:t>The</w:t>
      </w:r>
      <w:r w:rsidRPr="00F030AA">
        <w:rPr>
          <w:spacing w:val="49"/>
        </w:rPr>
        <w:t xml:space="preserve"> </w:t>
      </w:r>
      <w:r w:rsidR="004E256A">
        <w:t>LME/PIHP</w:t>
      </w:r>
      <w:r w:rsidRPr="007317CB">
        <w:t xml:space="preserve"> is not limited to approving a claim in full or requesting additional information for the entire claim.  Rather, as appropriate, the</w:t>
      </w:r>
      <w:r w:rsidRPr="007317CB">
        <w:rPr>
          <w:spacing w:val="49"/>
        </w:rPr>
        <w:t xml:space="preserve"> </w:t>
      </w:r>
      <w:r w:rsidR="004E256A">
        <w:t>LME/PIHP</w:t>
      </w:r>
      <w:r w:rsidRPr="007317CB">
        <w:t xml:space="preserve"> may approve a claim in part, deny a claim in part, and/or r</w:t>
      </w:r>
      <w:r w:rsidRPr="00F030AA">
        <w:t xml:space="preserve">equest additional information for only a part of the claim, as long as the </w:t>
      </w:r>
      <w:r w:rsidR="004E256A">
        <w:t>LME/PIHP</w:t>
      </w:r>
      <w:r w:rsidR="00A75D8A" w:rsidRPr="007317CB">
        <w:t xml:space="preserve"> </w:t>
      </w:r>
      <w:r w:rsidRPr="007317CB">
        <w:t>either approves, denies, or requests additional information for each part of the claim within the required eighteen (18) day period.</w:t>
      </w:r>
    </w:p>
    <w:p w14:paraId="74EF5512" w14:textId="04106CC7" w:rsidR="00153D37" w:rsidRPr="007317CB" w:rsidRDefault="00153D37" w:rsidP="0067073C">
      <w:pPr>
        <w:numPr>
          <w:ilvl w:val="0"/>
          <w:numId w:val="30"/>
        </w:numPr>
        <w:autoSpaceDE w:val="0"/>
        <w:autoSpaceDN w:val="0"/>
        <w:adjustRightInd w:val="0"/>
        <w:jc w:val="both"/>
      </w:pPr>
      <w:r w:rsidRPr="00F030AA">
        <w:lastRenderedPageBreak/>
        <w:t xml:space="preserve">If </w:t>
      </w:r>
      <w:r w:rsidR="004E256A">
        <w:t>LME/PIHP</w:t>
      </w:r>
      <w:r w:rsidRPr="007317CB">
        <w:t xml:space="preserve"> fails to pay CONTRACTOR within these parameters, </w:t>
      </w:r>
      <w:r w:rsidR="004E256A">
        <w:t>LME/PIHP</w:t>
      </w:r>
      <w:r w:rsidRPr="007317CB">
        <w:t xml:space="preserve"> shall pay to CONTRACTOR interest in the amount of eight percent of the claim amount beginning on the date following the day on which the payment should have been made.</w:t>
      </w:r>
    </w:p>
    <w:p w14:paraId="1C9F83EF" w14:textId="30823724" w:rsidR="00153D37" w:rsidRPr="007317CB" w:rsidRDefault="00153D37" w:rsidP="0067073C">
      <w:pPr>
        <w:numPr>
          <w:ilvl w:val="0"/>
          <w:numId w:val="31"/>
        </w:numPr>
        <w:autoSpaceDE w:val="0"/>
        <w:autoSpaceDN w:val="0"/>
        <w:adjustRightInd w:val="0"/>
        <w:ind w:left="360"/>
        <w:jc w:val="both"/>
      </w:pPr>
      <w:r w:rsidRPr="007317CB">
        <w:t>The</w:t>
      </w:r>
      <w:r w:rsidRPr="00F030AA">
        <w:rPr>
          <w:spacing w:val="49"/>
        </w:rPr>
        <w:t xml:space="preserve"> </w:t>
      </w:r>
      <w:r w:rsidR="004E256A">
        <w:t>LME/PIHP</w:t>
      </w:r>
      <w:r w:rsidRPr="007317CB">
        <w:t xml:space="preserve"> will not reimburse CONTRACTOR for services provided by staff not meeting licensure, certification</w:t>
      </w:r>
      <w:r w:rsidR="00BF35A2">
        <w:t xml:space="preserve">, </w:t>
      </w:r>
      <w:r w:rsidR="00BF35A2" w:rsidRPr="00F62BC9">
        <w:t>credentialing</w:t>
      </w:r>
      <w:r w:rsidR="00BF35A2">
        <w:t>,</w:t>
      </w:r>
      <w:r w:rsidRPr="007317CB">
        <w:t xml:space="preserve"> or accreditation requirements.</w:t>
      </w:r>
    </w:p>
    <w:p w14:paraId="2E952CFC" w14:textId="66D16A11" w:rsidR="00153D37" w:rsidRDefault="00153D37" w:rsidP="0067073C">
      <w:pPr>
        <w:pStyle w:val="ListParagraph"/>
        <w:numPr>
          <w:ilvl w:val="0"/>
          <w:numId w:val="31"/>
        </w:numPr>
        <w:ind w:left="360"/>
        <w:contextualSpacing/>
        <w:jc w:val="both"/>
      </w:pPr>
      <w:r w:rsidRPr="00F030AA">
        <w:t xml:space="preserve">CONTRACTOR understands and agrees that reimbursement rates paid under this Contract are established by the </w:t>
      </w:r>
      <w:r w:rsidR="004E256A">
        <w:t>LME/PIHP</w:t>
      </w:r>
      <w:r w:rsidRPr="007317CB">
        <w:t>.</w:t>
      </w:r>
    </w:p>
    <w:p w14:paraId="58576C44" w14:textId="77777777" w:rsidR="00806970" w:rsidRDefault="00806970" w:rsidP="00806970">
      <w:pPr>
        <w:contextualSpacing/>
        <w:jc w:val="both"/>
      </w:pPr>
    </w:p>
    <w:p w14:paraId="066B7388" w14:textId="6792FC01" w:rsidR="00153D37" w:rsidRPr="00F030AA" w:rsidRDefault="00153D37" w:rsidP="009B4B84">
      <w:pPr>
        <w:numPr>
          <w:ilvl w:val="0"/>
          <w:numId w:val="25"/>
        </w:numPr>
        <w:tabs>
          <w:tab w:val="clear" w:pos="360"/>
          <w:tab w:val="num" w:pos="0"/>
        </w:tabs>
        <w:ind w:left="0"/>
        <w:jc w:val="both"/>
      </w:pPr>
      <w:r w:rsidRPr="00F030AA">
        <w:rPr>
          <w:b/>
          <w:u w:val="single"/>
        </w:rPr>
        <w:t>THIRD PARTY REIMBURSEMENT</w:t>
      </w:r>
      <w:r w:rsidR="002165E3">
        <w:rPr>
          <w:b/>
          <w:u w:val="single"/>
        </w:rPr>
        <w:t>:</w:t>
      </w:r>
    </w:p>
    <w:p w14:paraId="633BDBF5" w14:textId="08C72C9E" w:rsidR="00153D37" w:rsidRPr="00F030AA" w:rsidRDefault="00153D37" w:rsidP="009B4B84">
      <w:pPr>
        <w:pStyle w:val="ListParagraph"/>
        <w:numPr>
          <w:ilvl w:val="1"/>
          <w:numId w:val="51"/>
        </w:numPr>
        <w:tabs>
          <w:tab w:val="left" w:pos="360"/>
          <w:tab w:val="left" w:pos="1800"/>
        </w:tabs>
        <w:autoSpaceDE w:val="0"/>
        <w:autoSpaceDN w:val="0"/>
        <w:adjustRightInd w:val="0"/>
        <w:ind w:left="360"/>
        <w:jc w:val="both"/>
      </w:pPr>
      <w:r w:rsidRPr="00246743">
        <w:t>CONTRACTOR will comply with N.C.G.S. §122C-146, which requires the</w:t>
      </w:r>
      <w:r w:rsidRPr="00DD47D9">
        <w:rPr>
          <w:spacing w:val="49"/>
        </w:rPr>
        <w:t xml:space="preserve"> </w:t>
      </w:r>
      <w:r w:rsidR="004E256A">
        <w:t>LME/PIHP</w:t>
      </w:r>
      <w:r w:rsidRPr="007317CB">
        <w:t xml:space="preserve"> to make every reasonable effort to collect payments from third party payors. Each time an </w:t>
      </w:r>
      <w:r w:rsidR="00A75D8A" w:rsidRPr="003D6FBB">
        <w:t>Enrollee</w:t>
      </w:r>
      <w:r w:rsidR="00A75D8A" w:rsidRPr="007317CB">
        <w:t xml:space="preserve"> </w:t>
      </w:r>
      <w:r w:rsidRPr="007317CB">
        <w:t xml:space="preserve">receives services CONTRACTOR shall determine if the </w:t>
      </w:r>
      <w:r w:rsidR="00A75D8A" w:rsidRPr="003D6FBB">
        <w:t>Enrollee</w:t>
      </w:r>
      <w:r w:rsidR="00A75D8A" w:rsidRPr="007317CB">
        <w:t xml:space="preserve"> </w:t>
      </w:r>
      <w:r w:rsidRPr="007317CB">
        <w:t>has third party coverage that covers the service p</w:t>
      </w:r>
      <w:r w:rsidRPr="00F030AA">
        <w:t xml:space="preserve">rovided. </w:t>
      </w:r>
    </w:p>
    <w:p w14:paraId="0A721EA6" w14:textId="7052BAE9" w:rsidR="00153D37" w:rsidRPr="007317CB" w:rsidRDefault="00153D37" w:rsidP="009B4B84">
      <w:pPr>
        <w:pStyle w:val="ListParagraph"/>
        <w:numPr>
          <w:ilvl w:val="1"/>
          <w:numId w:val="51"/>
        </w:numPr>
        <w:tabs>
          <w:tab w:val="left" w:pos="360"/>
          <w:tab w:val="left" w:pos="1800"/>
        </w:tabs>
        <w:autoSpaceDE w:val="0"/>
        <w:autoSpaceDN w:val="0"/>
        <w:adjustRightInd w:val="0"/>
        <w:ind w:left="360"/>
        <w:jc w:val="both"/>
      </w:pPr>
      <w:r w:rsidRPr="00F030AA">
        <w:t>CONTRACTOR is required to bill all applicable third party payors prior to billing the</w:t>
      </w:r>
      <w:r w:rsidRPr="00F030AA">
        <w:rPr>
          <w:spacing w:val="49"/>
        </w:rPr>
        <w:t xml:space="preserve"> </w:t>
      </w:r>
      <w:r w:rsidR="004E256A">
        <w:t>LME/PIHP</w:t>
      </w:r>
      <w:r w:rsidRPr="007317CB">
        <w:t xml:space="preserve">. </w:t>
      </w:r>
    </w:p>
    <w:p w14:paraId="570E7535" w14:textId="0AEED1E9" w:rsidR="00153D37" w:rsidRPr="00F030AA" w:rsidRDefault="00153D37" w:rsidP="009B4B84">
      <w:pPr>
        <w:numPr>
          <w:ilvl w:val="4"/>
          <w:numId w:val="32"/>
        </w:numPr>
        <w:autoSpaceDE w:val="0"/>
        <w:autoSpaceDN w:val="0"/>
        <w:adjustRightInd w:val="0"/>
        <w:ind w:left="720"/>
        <w:jc w:val="both"/>
      </w:pPr>
      <w:r w:rsidRPr="007317CB">
        <w:t xml:space="preserve">Medicaid benefits payable through the </w:t>
      </w:r>
      <w:r w:rsidR="004E256A">
        <w:t>LME/PIHP</w:t>
      </w:r>
      <w:r w:rsidR="00A75D8A" w:rsidRPr="007317CB">
        <w:t xml:space="preserve"> </w:t>
      </w:r>
      <w:r w:rsidRPr="007317CB">
        <w:t>are secondary to benefits payable by a primary payer, including Medicare, even if the primary payer s</w:t>
      </w:r>
      <w:r w:rsidRPr="00F030AA">
        <w:t>tates that its benefits are secondary to Medicaid benefits or otherwise limits its payments to Medicaid</w:t>
      </w:r>
      <w:r w:rsidR="006A55E4">
        <w:t xml:space="preserve"> </w:t>
      </w:r>
      <w:r w:rsidR="00D74695">
        <w:t>enrollees</w:t>
      </w:r>
      <w:r w:rsidRPr="00F030AA">
        <w:t>.</w:t>
      </w:r>
    </w:p>
    <w:p w14:paraId="60B36737" w14:textId="31D09F06" w:rsidR="00153D37" w:rsidRPr="007317CB" w:rsidRDefault="00153D37" w:rsidP="009B4B84">
      <w:pPr>
        <w:numPr>
          <w:ilvl w:val="4"/>
          <w:numId w:val="32"/>
        </w:numPr>
        <w:autoSpaceDE w:val="0"/>
        <w:autoSpaceDN w:val="0"/>
        <w:adjustRightInd w:val="0"/>
        <w:ind w:left="720"/>
        <w:jc w:val="both"/>
      </w:pPr>
      <w:r w:rsidRPr="00F030AA">
        <w:t xml:space="preserve">The </w:t>
      </w:r>
      <w:r w:rsidR="004E256A">
        <w:t>LME/PIHP</w:t>
      </w:r>
      <w:r w:rsidRPr="007317CB">
        <w:t xml:space="preserve"> makes secondary payments to supplement the primary payment if the primary payment is less than the lesser of the usual and cu</w:t>
      </w:r>
      <w:r w:rsidRPr="00F030AA">
        <w:t xml:space="preserve">stomary charges for the service or the rate established by the </w:t>
      </w:r>
      <w:r w:rsidR="004E256A">
        <w:t>LME/PIHP</w:t>
      </w:r>
      <w:r w:rsidR="00A75D8A" w:rsidRPr="007317CB">
        <w:t>.</w:t>
      </w:r>
    </w:p>
    <w:p w14:paraId="5D8B9793" w14:textId="393E30B6" w:rsidR="00153D37" w:rsidRPr="00C121F4" w:rsidRDefault="00153D37" w:rsidP="009B4B84">
      <w:pPr>
        <w:numPr>
          <w:ilvl w:val="4"/>
          <w:numId w:val="32"/>
        </w:numPr>
        <w:autoSpaceDE w:val="0"/>
        <w:autoSpaceDN w:val="0"/>
        <w:adjustRightInd w:val="0"/>
        <w:ind w:left="720"/>
        <w:jc w:val="both"/>
      </w:pPr>
      <w:r w:rsidRPr="007317CB">
        <w:t xml:space="preserve">The </w:t>
      </w:r>
      <w:r w:rsidR="004E256A">
        <w:t>LME/PIHP</w:t>
      </w:r>
      <w:r w:rsidRPr="007317CB">
        <w:t xml:space="preserve"> does not make a secondary payment if the C</w:t>
      </w:r>
      <w:r w:rsidRPr="00C121F4">
        <w:t>ONTRACTOR is either obligated to accept, or voluntarily accepts, as full payment, a primary payment that is less than its charges.</w:t>
      </w:r>
    </w:p>
    <w:p w14:paraId="4F42C023" w14:textId="152A43A4" w:rsidR="00153D37" w:rsidRPr="00F030AA" w:rsidRDefault="00153D37" w:rsidP="009B4B84">
      <w:pPr>
        <w:numPr>
          <w:ilvl w:val="4"/>
          <w:numId w:val="32"/>
        </w:numPr>
        <w:autoSpaceDE w:val="0"/>
        <w:autoSpaceDN w:val="0"/>
        <w:adjustRightInd w:val="0"/>
        <w:ind w:left="720"/>
        <w:jc w:val="both"/>
      </w:pPr>
      <w:r w:rsidRPr="00C121F4">
        <w:t xml:space="preserve">If CONTRACTOR or </w:t>
      </w:r>
      <w:r w:rsidR="00A75D8A" w:rsidRPr="003D6FBB">
        <w:t>Enrollee</w:t>
      </w:r>
      <w:r w:rsidR="00A75D8A" w:rsidRPr="007317CB">
        <w:t xml:space="preserve"> </w:t>
      </w:r>
      <w:r w:rsidRPr="007317CB">
        <w:t>receives a reduced primary payment because</w:t>
      </w:r>
      <w:r w:rsidRPr="00F030AA">
        <w:t xml:space="preserve"> of failure to file a proper claim with the primary payor, the </w:t>
      </w:r>
      <w:r w:rsidR="004E256A">
        <w:t>LME/PIHP</w:t>
      </w:r>
      <w:r w:rsidRPr="007317CB">
        <w:t xml:space="preserve"> secondary payment may not exceed the amount that would have been payable if the primary payer had paid on the basis </w:t>
      </w:r>
      <w:r w:rsidRPr="00F030AA">
        <w:t>of a proper claim.</w:t>
      </w:r>
    </w:p>
    <w:p w14:paraId="4ED1E178" w14:textId="4FD4A4BB" w:rsidR="00153D37" w:rsidRPr="007317CB" w:rsidRDefault="00153D37" w:rsidP="009B4B84">
      <w:pPr>
        <w:numPr>
          <w:ilvl w:val="4"/>
          <w:numId w:val="32"/>
        </w:numPr>
        <w:autoSpaceDE w:val="0"/>
        <w:autoSpaceDN w:val="0"/>
        <w:adjustRightInd w:val="0"/>
        <w:ind w:left="720"/>
        <w:jc w:val="both"/>
      </w:pPr>
      <w:r w:rsidRPr="00F030AA">
        <w:t xml:space="preserve">CONTRACTOR must inform the </w:t>
      </w:r>
      <w:r w:rsidR="004E256A">
        <w:t>LME/PIHP</w:t>
      </w:r>
      <w:r w:rsidRPr="007317CB">
        <w:t xml:space="preserve"> that a reduced payment was made, and the amount that would have been paid if a proper claim had been filed.</w:t>
      </w:r>
    </w:p>
    <w:p w14:paraId="4025A35B" w14:textId="165770CB" w:rsidR="00153D37" w:rsidRPr="00246743" w:rsidRDefault="00A75D8A" w:rsidP="009B4B84">
      <w:pPr>
        <w:pStyle w:val="ListParagraph"/>
        <w:numPr>
          <w:ilvl w:val="1"/>
          <w:numId w:val="51"/>
        </w:numPr>
        <w:tabs>
          <w:tab w:val="left" w:pos="360"/>
          <w:tab w:val="left" w:pos="1800"/>
        </w:tabs>
        <w:autoSpaceDE w:val="0"/>
        <w:autoSpaceDN w:val="0"/>
        <w:adjustRightInd w:val="0"/>
        <w:ind w:left="360"/>
        <w:jc w:val="both"/>
      </w:pPr>
      <w:r w:rsidRPr="00F030AA">
        <w:t xml:space="preserve">CONTRACTOR shall bill the </w:t>
      </w:r>
      <w:r w:rsidR="004E256A">
        <w:t>LME/PIHP</w:t>
      </w:r>
      <w:r w:rsidRPr="007317CB">
        <w:t xml:space="preserve"> </w:t>
      </w:r>
      <w:r w:rsidR="00153D37" w:rsidRPr="007317CB">
        <w:t>for third party co-pays and/or deductibles</w:t>
      </w:r>
      <w:r w:rsidR="00153D37" w:rsidRPr="00F030AA">
        <w:t xml:space="preserve"> </w:t>
      </w:r>
      <w:r w:rsidR="00153D37" w:rsidRPr="00246743">
        <w:t xml:space="preserve">only as permitted by Controlling Authority.  </w:t>
      </w:r>
    </w:p>
    <w:p w14:paraId="7EF8AE80" w14:textId="77777777" w:rsidR="00153D37" w:rsidRPr="007D7C82" w:rsidRDefault="00153D37" w:rsidP="00EE6177">
      <w:pPr>
        <w:pStyle w:val="ListParagraph"/>
        <w:contextualSpacing/>
        <w:jc w:val="both"/>
      </w:pPr>
    </w:p>
    <w:p w14:paraId="254B598A" w14:textId="77777777" w:rsidR="00153D37" w:rsidRPr="007D7C82" w:rsidRDefault="00153D37" w:rsidP="009B4B84">
      <w:pPr>
        <w:numPr>
          <w:ilvl w:val="0"/>
          <w:numId w:val="25"/>
        </w:numPr>
        <w:tabs>
          <w:tab w:val="clear" w:pos="360"/>
          <w:tab w:val="num" w:pos="0"/>
        </w:tabs>
        <w:ind w:left="0"/>
        <w:jc w:val="both"/>
        <w:rPr>
          <w:b/>
        </w:rPr>
      </w:pPr>
      <w:r w:rsidRPr="007D7C82">
        <w:rPr>
          <w:b/>
          <w:u w:val="single"/>
        </w:rPr>
        <w:t>UNDERPAYMENT/PAYMENTS POST APPEALS:</w:t>
      </w:r>
    </w:p>
    <w:p w14:paraId="56B6D27B" w14:textId="6A4AC1B7" w:rsidR="00153D37" w:rsidRPr="00F030AA" w:rsidRDefault="00153D37" w:rsidP="009B4B84">
      <w:pPr>
        <w:numPr>
          <w:ilvl w:val="0"/>
          <w:numId w:val="33"/>
        </w:numPr>
        <w:tabs>
          <w:tab w:val="clear" w:pos="360"/>
        </w:tabs>
        <w:autoSpaceDE w:val="0"/>
        <w:autoSpaceDN w:val="0"/>
        <w:adjustRightInd w:val="0"/>
        <w:jc w:val="both"/>
      </w:pPr>
      <w:r w:rsidRPr="007D7C82">
        <w:t>If the</w:t>
      </w:r>
      <w:r w:rsidRPr="007D7C82">
        <w:rPr>
          <w:spacing w:val="49"/>
        </w:rPr>
        <w:t xml:space="preserve"> </w:t>
      </w:r>
      <w:r w:rsidR="004E256A">
        <w:t>LME/PIHP</w:t>
      </w:r>
      <w:r w:rsidRPr="007317CB">
        <w:t xml:space="preserve"> determines that CONTRACTOR has not been paid a claim or a portion of a claim that the</w:t>
      </w:r>
      <w:r w:rsidRPr="007317CB">
        <w:rPr>
          <w:spacing w:val="49"/>
        </w:rPr>
        <w:t xml:space="preserve"> </w:t>
      </w:r>
      <w:r w:rsidR="004E256A">
        <w:t>LME/PIHP</w:t>
      </w:r>
      <w:r w:rsidRPr="007317CB">
        <w:t xml:space="preserve"> determines should be allowed for any reason, the</w:t>
      </w:r>
      <w:r w:rsidRPr="007317CB">
        <w:rPr>
          <w:spacing w:val="49"/>
        </w:rPr>
        <w:t xml:space="preserve"> </w:t>
      </w:r>
      <w:r w:rsidR="004E256A">
        <w:t>LME/PIHP</w:t>
      </w:r>
      <w:r w:rsidRPr="007317CB">
        <w:t xml:space="preserve"> shall provide thirty (30) days notice to the CONTRACTOR of the intent to pay the claims or portions of claims.  Such notice of action shall identify the </w:t>
      </w:r>
      <w:r w:rsidR="00A75D8A" w:rsidRPr="003D6FBB">
        <w:t>Enrollee(s)</w:t>
      </w:r>
      <w:r w:rsidR="00A75D8A" w:rsidRPr="007317CB">
        <w:t xml:space="preserve"> </w:t>
      </w:r>
      <w:r w:rsidRPr="007317CB">
        <w:t xml:space="preserve">name and date(s) of service in question, the specific determination made by the </w:t>
      </w:r>
      <w:r w:rsidR="004E256A">
        <w:t>LME/PIHP</w:t>
      </w:r>
      <w:r w:rsidRPr="007317CB">
        <w:t xml:space="preserve"> as to each claim, and the amount of payment due to the</w:t>
      </w:r>
      <w:r w:rsidRPr="00F030AA">
        <w:rPr>
          <w:spacing w:val="49"/>
        </w:rPr>
        <w:t xml:space="preserve"> </w:t>
      </w:r>
      <w:r w:rsidRPr="00F030AA">
        <w:t xml:space="preserve">CONTRACTOR.  CONTRACTOR shall have thirty (30) days from date of such notification to appeal the determination of the </w:t>
      </w:r>
      <w:r w:rsidR="004E256A">
        <w:t>LME/PIHP</w:t>
      </w:r>
      <w:r w:rsidRPr="007317CB">
        <w:t xml:space="preserve">.  The </w:t>
      </w:r>
      <w:r w:rsidR="004E256A">
        <w:t>LME/PIHP</w:t>
      </w:r>
      <w:r w:rsidRPr="007317CB">
        <w:t xml:space="preserve"> shall make such payment within thirty (30) days of the date of the notice of inten</w:t>
      </w:r>
      <w:r w:rsidRPr="00F030AA">
        <w:t>t to pay claims or portions of claims.</w:t>
      </w:r>
    </w:p>
    <w:p w14:paraId="3EB5A03C" w14:textId="62E2CFB4" w:rsidR="00153D37" w:rsidRPr="007317CB" w:rsidRDefault="00153D37" w:rsidP="009B4B84">
      <w:pPr>
        <w:numPr>
          <w:ilvl w:val="0"/>
          <w:numId w:val="33"/>
        </w:numPr>
        <w:tabs>
          <w:tab w:val="clear" w:pos="360"/>
        </w:tabs>
        <w:autoSpaceDE w:val="0"/>
        <w:autoSpaceDN w:val="0"/>
        <w:adjustRightInd w:val="0"/>
        <w:jc w:val="both"/>
      </w:pPr>
      <w:r w:rsidRPr="00F030AA">
        <w:t xml:space="preserve">Within thirty (30) days of the conclusion of any grievance, appeal or litigation that determines that </w:t>
      </w:r>
      <w:r w:rsidR="004E256A">
        <w:t>LME/PIHP</w:t>
      </w:r>
      <w:r w:rsidRPr="007317CB">
        <w:t xml:space="preserve"> improperly failed to pay a claim or a portion of a claim to </w:t>
      </w:r>
      <w:r w:rsidRPr="007317CB">
        <w:lastRenderedPageBreak/>
        <w:t>CONTRACTOR, the</w:t>
      </w:r>
      <w:r w:rsidRPr="007317CB">
        <w:rPr>
          <w:spacing w:val="49"/>
        </w:rPr>
        <w:t xml:space="preserve"> </w:t>
      </w:r>
      <w:r w:rsidR="004E256A">
        <w:t>LME/PIHP</w:t>
      </w:r>
      <w:r w:rsidRPr="007317CB">
        <w:t xml:space="preserve"> shall remit the amount determined to be owed to CONTRACTOR.</w:t>
      </w:r>
    </w:p>
    <w:p w14:paraId="58D0F8AF" w14:textId="77777777" w:rsidR="00153D37" w:rsidRPr="00F030AA" w:rsidRDefault="00153D37" w:rsidP="00EE6177">
      <w:pPr>
        <w:pStyle w:val="ListParagraph"/>
        <w:ind w:left="0"/>
        <w:contextualSpacing/>
        <w:jc w:val="both"/>
      </w:pPr>
    </w:p>
    <w:p w14:paraId="63E13813" w14:textId="77777777" w:rsidR="00153D37" w:rsidRPr="00F030AA" w:rsidRDefault="00153D37" w:rsidP="00EE6177">
      <w:pPr>
        <w:pStyle w:val="ListParagraph"/>
        <w:ind w:left="0"/>
        <w:contextualSpacing/>
        <w:jc w:val="both"/>
      </w:pPr>
    </w:p>
    <w:p w14:paraId="213CD6F1" w14:textId="77777777" w:rsidR="00153D37" w:rsidRDefault="00153D37" w:rsidP="00E14573">
      <w:pPr>
        <w:tabs>
          <w:tab w:val="left" w:pos="0"/>
        </w:tabs>
        <w:jc w:val="center"/>
        <w:outlineLvl w:val="0"/>
        <w:rPr>
          <w:b/>
          <w:bCs/>
          <w:color w:val="000000"/>
          <w:position w:val="-1"/>
          <w:u w:val="thick"/>
        </w:rPr>
      </w:pPr>
      <w:r w:rsidRPr="0089573B">
        <w:br w:type="page"/>
      </w:r>
      <w:r w:rsidRPr="0089573B">
        <w:rPr>
          <w:b/>
          <w:bCs/>
          <w:color w:val="000000"/>
          <w:position w:val="-1"/>
          <w:u w:val="thick"/>
        </w:rPr>
        <w:lastRenderedPageBreak/>
        <w:t>REQUIR</w:t>
      </w:r>
      <w:r w:rsidRPr="0089573B">
        <w:rPr>
          <w:b/>
          <w:bCs/>
          <w:color w:val="000000"/>
          <w:spacing w:val="1"/>
          <w:position w:val="-1"/>
          <w:u w:val="thick"/>
        </w:rPr>
        <w:t>E</w:t>
      </w:r>
      <w:r w:rsidRPr="0089573B">
        <w:rPr>
          <w:b/>
          <w:bCs/>
          <w:color w:val="000000"/>
          <w:position w:val="-1"/>
          <w:u w:val="thick"/>
        </w:rPr>
        <w:t>D</w:t>
      </w:r>
      <w:r w:rsidRPr="0089573B">
        <w:rPr>
          <w:b/>
          <w:bCs/>
          <w:color w:val="000000"/>
          <w:spacing w:val="-1"/>
          <w:position w:val="-1"/>
          <w:u w:val="thick"/>
        </w:rPr>
        <w:t xml:space="preserve"> APPENDICES/</w:t>
      </w:r>
      <w:r w:rsidRPr="0089573B">
        <w:rPr>
          <w:b/>
          <w:bCs/>
          <w:color w:val="000000"/>
          <w:position w:val="-1"/>
          <w:u w:val="thick"/>
        </w:rPr>
        <w:t>A</w:t>
      </w:r>
      <w:r w:rsidRPr="0089573B">
        <w:rPr>
          <w:b/>
          <w:bCs/>
          <w:color w:val="000000"/>
          <w:spacing w:val="1"/>
          <w:position w:val="-1"/>
          <w:u w:val="thick"/>
        </w:rPr>
        <w:t>T</w:t>
      </w:r>
      <w:r w:rsidRPr="0089573B">
        <w:rPr>
          <w:b/>
          <w:bCs/>
          <w:color w:val="000000"/>
          <w:position w:val="-1"/>
          <w:u w:val="thick"/>
        </w:rPr>
        <w:t>TACHMENTS:</w:t>
      </w:r>
    </w:p>
    <w:p w14:paraId="34B0A3B2" w14:textId="77777777" w:rsidR="00E6500D" w:rsidRDefault="00E6500D" w:rsidP="00E14573">
      <w:pPr>
        <w:tabs>
          <w:tab w:val="left" w:pos="0"/>
        </w:tabs>
        <w:jc w:val="center"/>
        <w:outlineLvl w:val="0"/>
        <w:rPr>
          <w:b/>
          <w:bCs/>
          <w:color w:val="000000"/>
          <w:position w:val="-1"/>
          <w:u w:val="thick"/>
        </w:rPr>
      </w:pPr>
    </w:p>
    <w:p w14:paraId="7784B974" w14:textId="3EA47E17" w:rsidR="00E6500D" w:rsidRDefault="00E6500D" w:rsidP="00E6500D">
      <w:pPr>
        <w:tabs>
          <w:tab w:val="left" w:pos="0"/>
        </w:tabs>
        <w:outlineLvl w:val="0"/>
        <w:rPr>
          <w:b/>
          <w:bCs/>
          <w:color w:val="000000"/>
          <w:position w:val="-1"/>
        </w:rPr>
      </w:pPr>
      <w:r w:rsidRPr="00E6500D">
        <w:rPr>
          <w:bCs/>
          <w:color w:val="000000"/>
          <w:position w:val="-1"/>
          <w:u w:val="single"/>
        </w:rPr>
        <w:t>_____</w:t>
      </w:r>
      <w:r w:rsidRPr="00E6500D">
        <w:rPr>
          <w:b/>
          <w:bCs/>
          <w:color w:val="000000"/>
          <w:position w:val="-1"/>
        </w:rPr>
        <w:t>A</w:t>
      </w:r>
      <w:r>
        <w:rPr>
          <w:b/>
          <w:bCs/>
          <w:color w:val="000000"/>
          <w:position w:val="-1"/>
        </w:rPr>
        <w:t>ppendix A</w:t>
      </w:r>
      <w:r>
        <w:rPr>
          <w:b/>
          <w:bCs/>
          <w:color w:val="000000"/>
          <w:position w:val="-1"/>
        </w:rPr>
        <w:tab/>
        <w:t>Certification Regarding Environmental Tobacco Smoke</w:t>
      </w:r>
    </w:p>
    <w:p w14:paraId="6B0BCC2B" w14:textId="77777777" w:rsidR="00E6500D" w:rsidRDefault="00E6500D" w:rsidP="00E6500D">
      <w:pPr>
        <w:tabs>
          <w:tab w:val="left" w:pos="0"/>
        </w:tabs>
        <w:outlineLvl w:val="0"/>
        <w:rPr>
          <w:b/>
          <w:bCs/>
          <w:color w:val="000000"/>
          <w:position w:val="-1"/>
        </w:rPr>
      </w:pPr>
    </w:p>
    <w:p w14:paraId="4786048F" w14:textId="653EE2F6" w:rsidR="00E6500D" w:rsidRDefault="00E6500D" w:rsidP="00E6500D">
      <w:pPr>
        <w:tabs>
          <w:tab w:val="left" w:pos="0"/>
        </w:tabs>
        <w:outlineLvl w:val="0"/>
        <w:rPr>
          <w:b/>
          <w:bCs/>
          <w:color w:val="000000"/>
          <w:position w:val="-1"/>
        </w:rPr>
      </w:pPr>
      <w:r w:rsidRPr="00E6500D">
        <w:rPr>
          <w:b/>
          <w:bCs/>
          <w:color w:val="000000"/>
          <w:position w:val="-1"/>
          <w:u w:val="single"/>
        </w:rPr>
        <w:t>_____</w:t>
      </w:r>
      <w:r>
        <w:rPr>
          <w:b/>
          <w:bCs/>
          <w:color w:val="000000"/>
          <w:position w:val="-1"/>
        </w:rPr>
        <w:t>Appendix B</w:t>
      </w:r>
      <w:r>
        <w:rPr>
          <w:b/>
          <w:bCs/>
          <w:color w:val="000000"/>
          <w:position w:val="-1"/>
        </w:rPr>
        <w:tab/>
        <w:t>Certification Regarding Lobbying</w:t>
      </w:r>
    </w:p>
    <w:p w14:paraId="0F665E5E" w14:textId="77777777" w:rsidR="00E6500D" w:rsidRDefault="00E6500D" w:rsidP="00E6500D">
      <w:pPr>
        <w:tabs>
          <w:tab w:val="left" w:pos="0"/>
        </w:tabs>
        <w:outlineLvl w:val="0"/>
        <w:rPr>
          <w:b/>
          <w:bCs/>
          <w:color w:val="000000"/>
          <w:position w:val="-1"/>
        </w:rPr>
      </w:pPr>
    </w:p>
    <w:p w14:paraId="3895D4A7" w14:textId="7732A9BB" w:rsidR="00E6500D" w:rsidRDefault="00E6500D" w:rsidP="00E6500D">
      <w:pPr>
        <w:tabs>
          <w:tab w:val="left" w:pos="0"/>
        </w:tabs>
        <w:outlineLvl w:val="0"/>
        <w:rPr>
          <w:b/>
          <w:bCs/>
          <w:color w:val="000000"/>
          <w:position w:val="-1"/>
        </w:rPr>
      </w:pPr>
      <w:r w:rsidRPr="00E6500D">
        <w:rPr>
          <w:bCs/>
          <w:color w:val="000000"/>
          <w:position w:val="-1"/>
          <w:u w:val="single"/>
        </w:rPr>
        <w:t>_____</w:t>
      </w:r>
      <w:r w:rsidRPr="00E6500D">
        <w:rPr>
          <w:b/>
          <w:bCs/>
          <w:color w:val="000000"/>
          <w:position w:val="-1"/>
        </w:rPr>
        <w:t>Appendix C</w:t>
      </w:r>
      <w:r>
        <w:rPr>
          <w:b/>
          <w:bCs/>
          <w:color w:val="000000"/>
          <w:position w:val="-1"/>
        </w:rPr>
        <w:tab/>
        <w:t>Certification Regarding Drug-Free Workplace</w:t>
      </w:r>
    </w:p>
    <w:p w14:paraId="3C612E1C" w14:textId="77777777" w:rsidR="00E6500D" w:rsidRDefault="00E6500D" w:rsidP="00E6500D">
      <w:pPr>
        <w:tabs>
          <w:tab w:val="left" w:pos="0"/>
        </w:tabs>
        <w:outlineLvl w:val="0"/>
        <w:rPr>
          <w:b/>
          <w:bCs/>
          <w:color w:val="000000"/>
          <w:position w:val="-1"/>
        </w:rPr>
      </w:pPr>
    </w:p>
    <w:p w14:paraId="6DA668A9" w14:textId="243289AC" w:rsidR="00E6500D" w:rsidRDefault="00E6500D" w:rsidP="00E6500D">
      <w:pPr>
        <w:tabs>
          <w:tab w:val="left" w:pos="0"/>
        </w:tabs>
        <w:ind w:left="2160" w:hanging="2160"/>
        <w:outlineLvl w:val="0"/>
        <w:rPr>
          <w:b/>
          <w:bCs/>
          <w:color w:val="000000"/>
          <w:position w:val="-1"/>
        </w:rPr>
      </w:pPr>
      <w:r w:rsidRPr="00E6500D">
        <w:rPr>
          <w:b/>
          <w:bCs/>
          <w:color w:val="000000"/>
          <w:position w:val="-1"/>
          <w:u w:val="single"/>
        </w:rPr>
        <w:t>_____</w:t>
      </w:r>
      <w:r>
        <w:rPr>
          <w:b/>
          <w:bCs/>
          <w:color w:val="000000"/>
          <w:position w:val="-1"/>
        </w:rPr>
        <w:t>Appendix D</w:t>
      </w:r>
      <w:r>
        <w:rPr>
          <w:b/>
          <w:bCs/>
          <w:color w:val="000000"/>
          <w:position w:val="-1"/>
        </w:rPr>
        <w:tab/>
        <w:t>Certification Regarding Debarment, Suspension, Ineligibility and Voluntary Exclusion-Lower Tier Covered Transactions</w:t>
      </w:r>
    </w:p>
    <w:p w14:paraId="6A223BAD" w14:textId="77777777" w:rsidR="00E6500D" w:rsidRDefault="00E6500D" w:rsidP="00E6500D">
      <w:pPr>
        <w:tabs>
          <w:tab w:val="left" w:pos="0"/>
        </w:tabs>
        <w:ind w:left="2160" w:hanging="2160"/>
        <w:outlineLvl w:val="0"/>
        <w:rPr>
          <w:b/>
          <w:bCs/>
          <w:color w:val="000000"/>
          <w:position w:val="-1"/>
        </w:rPr>
      </w:pPr>
    </w:p>
    <w:p w14:paraId="3E58413A" w14:textId="1797289D" w:rsidR="00E6500D" w:rsidRDefault="00E6500D" w:rsidP="00E6500D">
      <w:pPr>
        <w:tabs>
          <w:tab w:val="left" w:pos="0"/>
        </w:tabs>
        <w:ind w:left="2160" w:hanging="2160"/>
        <w:outlineLvl w:val="0"/>
        <w:rPr>
          <w:b/>
          <w:bCs/>
          <w:color w:val="000000"/>
          <w:position w:val="-1"/>
        </w:rPr>
      </w:pPr>
      <w:r w:rsidRPr="00E6500D">
        <w:rPr>
          <w:b/>
          <w:bCs/>
          <w:color w:val="000000"/>
          <w:position w:val="-1"/>
          <w:u w:val="single"/>
        </w:rPr>
        <w:t>_____</w:t>
      </w:r>
      <w:r>
        <w:rPr>
          <w:b/>
          <w:bCs/>
          <w:color w:val="000000"/>
          <w:position w:val="-1"/>
        </w:rPr>
        <w:t>Appendix E</w:t>
      </w:r>
      <w:r>
        <w:rPr>
          <w:b/>
          <w:bCs/>
          <w:color w:val="000000"/>
          <w:position w:val="-1"/>
        </w:rPr>
        <w:tab/>
        <w:t>Outcomes and Reporting Requirements</w:t>
      </w:r>
    </w:p>
    <w:p w14:paraId="1CFDBE18" w14:textId="77777777" w:rsidR="00E6500D" w:rsidRDefault="00E6500D" w:rsidP="00E6500D">
      <w:pPr>
        <w:tabs>
          <w:tab w:val="left" w:pos="0"/>
        </w:tabs>
        <w:ind w:left="2160" w:hanging="2160"/>
        <w:outlineLvl w:val="0"/>
        <w:rPr>
          <w:b/>
          <w:bCs/>
          <w:color w:val="000000"/>
          <w:position w:val="-1"/>
        </w:rPr>
      </w:pPr>
    </w:p>
    <w:p w14:paraId="79AAB4B0" w14:textId="77777777" w:rsidR="00E6500D" w:rsidRDefault="00E6500D" w:rsidP="00E6500D">
      <w:pPr>
        <w:tabs>
          <w:tab w:val="left" w:pos="0"/>
        </w:tabs>
        <w:ind w:left="2160" w:hanging="2160"/>
        <w:outlineLvl w:val="0"/>
        <w:rPr>
          <w:b/>
          <w:bCs/>
          <w:color w:val="000000"/>
          <w:position w:val="-1"/>
        </w:rPr>
      </w:pPr>
      <w:r w:rsidRPr="00E6500D">
        <w:rPr>
          <w:b/>
          <w:bCs/>
          <w:color w:val="000000"/>
          <w:position w:val="-1"/>
          <w:u w:val="single"/>
        </w:rPr>
        <w:t>_____</w:t>
      </w:r>
      <w:r>
        <w:rPr>
          <w:b/>
          <w:bCs/>
          <w:color w:val="000000"/>
          <w:position w:val="-1"/>
        </w:rPr>
        <w:t>Appendix F</w:t>
      </w:r>
      <w:r>
        <w:rPr>
          <w:b/>
          <w:bCs/>
          <w:color w:val="000000"/>
          <w:position w:val="-1"/>
        </w:rPr>
        <w:tab/>
        <w:t>Mixed Services Payment Protocol</w:t>
      </w:r>
    </w:p>
    <w:p w14:paraId="26BCF698" w14:textId="77777777" w:rsidR="00E6500D" w:rsidRDefault="00E6500D" w:rsidP="00E6500D">
      <w:pPr>
        <w:tabs>
          <w:tab w:val="left" w:pos="0"/>
        </w:tabs>
        <w:ind w:left="2160" w:hanging="2160"/>
        <w:outlineLvl w:val="0"/>
        <w:rPr>
          <w:b/>
          <w:bCs/>
          <w:color w:val="000000"/>
          <w:position w:val="-1"/>
        </w:rPr>
      </w:pPr>
    </w:p>
    <w:p w14:paraId="2063610D" w14:textId="77777777" w:rsidR="00E6500D" w:rsidRDefault="00E6500D" w:rsidP="00E6500D">
      <w:pPr>
        <w:tabs>
          <w:tab w:val="left" w:pos="0"/>
        </w:tabs>
        <w:ind w:left="2160" w:hanging="2160"/>
        <w:outlineLvl w:val="0"/>
        <w:rPr>
          <w:b/>
          <w:bCs/>
          <w:color w:val="000000"/>
          <w:position w:val="-1"/>
        </w:rPr>
      </w:pPr>
      <w:r w:rsidRPr="00E6500D">
        <w:rPr>
          <w:b/>
          <w:bCs/>
          <w:color w:val="000000"/>
          <w:position w:val="-1"/>
          <w:u w:val="single"/>
        </w:rPr>
        <w:t>_____</w:t>
      </w:r>
      <w:r>
        <w:rPr>
          <w:b/>
          <w:bCs/>
          <w:color w:val="000000"/>
          <w:position w:val="-1"/>
        </w:rPr>
        <w:t>Appendix G</w:t>
      </w:r>
      <w:r>
        <w:rPr>
          <w:b/>
          <w:bCs/>
          <w:color w:val="000000"/>
          <w:position w:val="-1"/>
        </w:rPr>
        <w:tab/>
        <w:t>Provider Specialty Practice Information</w:t>
      </w:r>
    </w:p>
    <w:p w14:paraId="65C9B516" w14:textId="77777777" w:rsidR="00E6500D" w:rsidRDefault="00E6500D" w:rsidP="00E6500D">
      <w:pPr>
        <w:tabs>
          <w:tab w:val="left" w:pos="0"/>
        </w:tabs>
        <w:ind w:left="2160" w:hanging="2160"/>
        <w:outlineLvl w:val="0"/>
        <w:rPr>
          <w:b/>
          <w:bCs/>
          <w:color w:val="000000"/>
          <w:position w:val="-1"/>
        </w:rPr>
      </w:pPr>
    </w:p>
    <w:p w14:paraId="06350C86" w14:textId="77777777" w:rsidR="00E6500D" w:rsidRDefault="00E6500D" w:rsidP="00E6500D">
      <w:pPr>
        <w:tabs>
          <w:tab w:val="left" w:pos="0"/>
        </w:tabs>
        <w:ind w:left="2160" w:hanging="2160"/>
        <w:outlineLvl w:val="0"/>
        <w:rPr>
          <w:b/>
          <w:bCs/>
          <w:color w:val="000000"/>
          <w:position w:val="-1"/>
        </w:rPr>
      </w:pPr>
    </w:p>
    <w:p w14:paraId="4B4F636D" w14:textId="77777777" w:rsidR="00E6500D" w:rsidRDefault="00E6500D" w:rsidP="00E6500D">
      <w:pPr>
        <w:tabs>
          <w:tab w:val="left" w:pos="0"/>
        </w:tabs>
        <w:ind w:left="2160" w:hanging="2160"/>
        <w:outlineLvl w:val="0"/>
        <w:rPr>
          <w:b/>
          <w:bCs/>
          <w:color w:val="000000"/>
          <w:position w:val="-1"/>
        </w:rPr>
      </w:pPr>
    </w:p>
    <w:p w14:paraId="4D7254E4" w14:textId="40F947BE" w:rsidR="00E6500D" w:rsidRDefault="00E6500D" w:rsidP="00E6500D">
      <w:pPr>
        <w:tabs>
          <w:tab w:val="left" w:pos="0"/>
        </w:tabs>
        <w:ind w:left="2160" w:hanging="2160"/>
        <w:outlineLvl w:val="0"/>
        <w:rPr>
          <w:b/>
          <w:bCs/>
          <w:color w:val="000000"/>
          <w:position w:val="-1"/>
        </w:rPr>
      </w:pPr>
      <w:r w:rsidRPr="00E6500D">
        <w:rPr>
          <w:bCs/>
          <w:color w:val="000000"/>
          <w:position w:val="-1"/>
          <w:u w:val="single"/>
        </w:rPr>
        <w:t>_____</w:t>
      </w:r>
      <w:r>
        <w:rPr>
          <w:b/>
          <w:bCs/>
          <w:color w:val="000000"/>
          <w:position w:val="-1"/>
        </w:rPr>
        <w:t>Attachment A</w:t>
      </w:r>
      <w:r>
        <w:rPr>
          <w:b/>
          <w:bCs/>
          <w:color w:val="000000"/>
          <w:position w:val="-1"/>
        </w:rPr>
        <w:tab/>
        <w:t>Contracted Services and Qualified/Approved Sites</w:t>
      </w:r>
    </w:p>
    <w:p w14:paraId="308D8A24" w14:textId="77777777" w:rsidR="00E6500D" w:rsidRDefault="00E6500D" w:rsidP="00E6500D">
      <w:pPr>
        <w:tabs>
          <w:tab w:val="left" w:pos="0"/>
        </w:tabs>
        <w:ind w:left="2160" w:hanging="2160"/>
        <w:outlineLvl w:val="0"/>
        <w:rPr>
          <w:b/>
          <w:bCs/>
          <w:color w:val="000000"/>
          <w:position w:val="-1"/>
        </w:rPr>
      </w:pPr>
    </w:p>
    <w:p w14:paraId="3642147F" w14:textId="20192920" w:rsidR="00E6500D" w:rsidRDefault="00E6500D" w:rsidP="00E6500D">
      <w:pPr>
        <w:tabs>
          <w:tab w:val="left" w:pos="0"/>
        </w:tabs>
        <w:ind w:left="2160" w:hanging="2160"/>
        <w:outlineLvl w:val="0"/>
        <w:rPr>
          <w:b/>
          <w:bCs/>
          <w:color w:val="000000"/>
          <w:position w:val="-1"/>
        </w:rPr>
      </w:pPr>
      <w:r w:rsidRPr="00E6500D">
        <w:rPr>
          <w:b/>
          <w:bCs/>
          <w:color w:val="000000"/>
          <w:position w:val="-1"/>
          <w:u w:val="single"/>
        </w:rPr>
        <w:t>_____</w:t>
      </w:r>
      <w:r>
        <w:rPr>
          <w:b/>
          <w:bCs/>
          <w:color w:val="000000"/>
          <w:position w:val="-1"/>
        </w:rPr>
        <w:t>Attachment B</w:t>
      </w:r>
      <w:r>
        <w:rPr>
          <w:b/>
          <w:bCs/>
          <w:color w:val="000000"/>
          <w:position w:val="-1"/>
        </w:rPr>
        <w:tab/>
        <w:t xml:space="preserve">Provider Disclosure Form </w:t>
      </w:r>
    </w:p>
    <w:p w14:paraId="5799D0CD" w14:textId="77777777" w:rsidR="00E6500D" w:rsidRDefault="00E6500D" w:rsidP="00E6500D">
      <w:pPr>
        <w:tabs>
          <w:tab w:val="left" w:pos="0"/>
        </w:tabs>
        <w:ind w:left="2160" w:hanging="2160"/>
        <w:outlineLvl w:val="0"/>
        <w:rPr>
          <w:b/>
          <w:bCs/>
          <w:color w:val="000000"/>
          <w:position w:val="-1"/>
        </w:rPr>
      </w:pPr>
    </w:p>
    <w:p w14:paraId="41D85A9C" w14:textId="77777777" w:rsidR="00E6500D" w:rsidRDefault="00E6500D" w:rsidP="00E6500D">
      <w:pPr>
        <w:tabs>
          <w:tab w:val="left" w:pos="0"/>
        </w:tabs>
        <w:ind w:left="2160" w:hanging="2160"/>
        <w:outlineLvl w:val="0"/>
        <w:rPr>
          <w:b/>
          <w:bCs/>
          <w:color w:val="000000"/>
          <w:position w:val="-1"/>
        </w:rPr>
      </w:pPr>
    </w:p>
    <w:p w14:paraId="2418E552" w14:textId="77777777" w:rsidR="00E6500D" w:rsidRPr="00E6500D" w:rsidRDefault="00E6500D" w:rsidP="00E6500D">
      <w:pPr>
        <w:tabs>
          <w:tab w:val="left" w:pos="0"/>
        </w:tabs>
        <w:ind w:left="2160" w:hanging="2160"/>
        <w:outlineLvl w:val="0"/>
        <w:rPr>
          <w:b/>
        </w:rPr>
      </w:pPr>
    </w:p>
    <w:p w14:paraId="360E9399" w14:textId="77777777" w:rsidR="00153D37" w:rsidRPr="0089573B" w:rsidRDefault="00153D37" w:rsidP="00A61309">
      <w:pPr>
        <w:widowControl w:val="0"/>
        <w:autoSpaceDE w:val="0"/>
        <w:autoSpaceDN w:val="0"/>
        <w:adjustRightInd w:val="0"/>
        <w:spacing w:before="12" w:line="240" w:lineRule="exact"/>
        <w:rPr>
          <w:color w:val="000000"/>
        </w:rPr>
      </w:pPr>
    </w:p>
    <w:p w14:paraId="5DFBE6C0" w14:textId="6ABB3C06" w:rsidR="00153D37" w:rsidRPr="0089573B" w:rsidRDefault="00AA1392" w:rsidP="00AA1392">
      <w:pPr>
        <w:widowControl w:val="0"/>
        <w:autoSpaceDE w:val="0"/>
        <w:autoSpaceDN w:val="0"/>
        <w:adjustRightInd w:val="0"/>
        <w:jc w:val="center"/>
      </w:pPr>
      <w:r>
        <w:t>REMAINDER OF PAGE BLANK</w:t>
      </w:r>
    </w:p>
    <w:p w14:paraId="23D041AC" w14:textId="77777777" w:rsidR="00153D37" w:rsidRPr="0089573B" w:rsidRDefault="00153D37" w:rsidP="00A61309">
      <w:pPr>
        <w:widowControl w:val="0"/>
        <w:autoSpaceDE w:val="0"/>
        <w:autoSpaceDN w:val="0"/>
        <w:adjustRightInd w:val="0"/>
        <w:sectPr w:rsidR="00153D37" w:rsidRPr="0089573B">
          <w:headerReference w:type="even" r:id="rId9"/>
          <w:headerReference w:type="default" r:id="rId10"/>
          <w:footerReference w:type="even" r:id="rId11"/>
          <w:footerReference w:type="default" r:id="rId12"/>
          <w:pgSz w:w="12240" w:h="15840"/>
          <w:pgMar w:top="1380" w:right="1680" w:bottom="1380" w:left="1640" w:header="0" w:footer="1188" w:gutter="0"/>
          <w:cols w:space="720" w:equalWidth="0">
            <w:col w:w="8920"/>
          </w:cols>
          <w:noEndnote/>
        </w:sectPr>
      </w:pPr>
    </w:p>
    <w:p w14:paraId="077428DF" w14:textId="77777777" w:rsidR="00153D37" w:rsidRPr="0089573B" w:rsidRDefault="00153D37" w:rsidP="00E14573">
      <w:pPr>
        <w:widowControl w:val="0"/>
        <w:autoSpaceDE w:val="0"/>
        <w:autoSpaceDN w:val="0"/>
        <w:adjustRightInd w:val="0"/>
        <w:spacing w:before="59"/>
        <w:ind w:left="3145" w:right="3126"/>
        <w:jc w:val="center"/>
        <w:outlineLvl w:val="0"/>
      </w:pPr>
      <w:r w:rsidRPr="0089573B">
        <w:rPr>
          <w:b/>
          <w:bCs/>
          <w:i/>
          <w:iCs/>
        </w:rPr>
        <w:lastRenderedPageBreak/>
        <w:t>Signature Page Between:</w:t>
      </w:r>
    </w:p>
    <w:p w14:paraId="0E50AE22" w14:textId="30A7D2DC" w:rsidR="00153D37" w:rsidRPr="0089573B" w:rsidRDefault="00A75EC6" w:rsidP="00A61309">
      <w:pPr>
        <w:widowControl w:val="0"/>
        <w:autoSpaceDE w:val="0"/>
        <w:autoSpaceDN w:val="0"/>
        <w:adjustRightInd w:val="0"/>
        <w:spacing w:before="16" w:line="260" w:lineRule="exact"/>
        <w:jc w:val="center"/>
      </w:pPr>
      <w:r>
        <w:t>&lt;&lt;LOCAL MANAGEMENT ENTITY/PRE-PAID INPATIENT HEALTH PLAN NAME&gt;&gt;</w:t>
      </w:r>
    </w:p>
    <w:p w14:paraId="48350DE4" w14:textId="595F1B51" w:rsidR="00153D37" w:rsidRPr="0089573B" w:rsidRDefault="00153D37" w:rsidP="00A61309">
      <w:pPr>
        <w:widowControl w:val="0"/>
        <w:autoSpaceDE w:val="0"/>
        <w:autoSpaceDN w:val="0"/>
        <w:adjustRightInd w:val="0"/>
        <w:spacing w:line="480" w:lineRule="auto"/>
        <w:ind w:right="-30"/>
        <w:jc w:val="center"/>
      </w:pPr>
      <w:r w:rsidRPr="0089573B">
        <w:rPr>
          <w:b/>
          <w:bCs/>
        </w:rPr>
        <w:t>and</w:t>
      </w:r>
    </w:p>
    <w:p w14:paraId="3662BEDE" w14:textId="77777777" w:rsidR="00153D37" w:rsidRPr="0089573B" w:rsidRDefault="00E356F8" w:rsidP="00A61309">
      <w:pPr>
        <w:widowControl w:val="0"/>
        <w:autoSpaceDE w:val="0"/>
        <w:autoSpaceDN w:val="0"/>
        <w:adjustRightInd w:val="0"/>
        <w:spacing w:before="10" w:line="271" w:lineRule="exact"/>
        <w:ind w:right="-30"/>
        <w:jc w:val="center"/>
      </w:pPr>
      <w:r w:rsidRPr="0089573B">
        <w:rPr>
          <w:color w:val="FF0000"/>
        </w:rPr>
        <w:fldChar w:fldCharType="begin">
          <w:ffData>
            <w:name w:val="Text6"/>
            <w:enabled/>
            <w:calcOnExit w:val="0"/>
            <w:textInput/>
          </w:ffData>
        </w:fldChar>
      </w:r>
      <w:r w:rsidR="00153D37" w:rsidRPr="0089573B">
        <w:rPr>
          <w:color w:val="FF0000"/>
        </w:rPr>
        <w:instrText xml:space="preserve"> FORMTEXT </w:instrText>
      </w:r>
      <w:r w:rsidRPr="0089573B">
        <w:rPr>
          <w:color w:val="FF0000"/>
        </w:rPr>
      </w:r>
      <w:r w:rsidRPr="0089573B">
        <w:rPr>
          <w:color w:val="FF0000"/>
        </w:rPr>
        <w:fldChar w:fldCharType="separate"/>
      </w:r>
      <w:r w:rsidR="00153D37" w:rsidRPr="0089573B">
        <w:rPr>
          <w:noProof/>
        </w:rPr>
        <w:t>&lt;&lt;PROVIDER NAME&gt;&gt;</w:t>
      </w:r>
      <w:r w:rsidRPr="0089573B">
        <w:rPr>
          <w:color w:val="FF0000"/>
        </w:rPr>
        <w:fldChar w:fldCharType="end"/>
      </w:r>
    </w:p>
    <w:p w14:paraId="054118BA" w14:textId="77777777" w:rsidR="00153D37" w:rsidRPr="0089573B" w:rsidRDefault="00153D37" w:rsidP="00A61309">
      <w:pPr>
        <w:widowControl w:val="0"/>
        <w:autoSpaceDE w:val="0"/>
        <w:autoSpaceDN w:val="0"/>
        <w:adjustRightInd w:val="0"/>
        <w:spacing w:before="6" w:line="120" w:lineRule="exact"/>
        <w:jc w:val="center"/>
      </w:pPr>
    </w:p>
    <w:p w14:paraId="2D5E5563" w14:textId="77777777" w:rsidR="00153D37" w:rsidRPr="0089573B" w:rsidRDefault="00153D37" w:rsidP="00A61309">
      <w:pPr>
        <w:widowControl w:val="0"/>
        <w:autoSpaceDE w:val="0"/>
        <w:autoSpaceDN w:val="0"/>
        <w:adjustRightInd w:val="0"/>
        <w:spacing w:line="200" w:lineRule="exact"/>
      </w:pPr>
    </w:p>
    <w:p w14:paraId="16FE8B30" w14:textId="77777777" w:rsidR="00153D37" w:rsidRPr="0089573B" w:rsidRDefault="00153D37" w:rsidP="00A61309">
      <w:pPr>
        <w:widowControl w:val="0"/>
        <w:autoSpaceDE w:val="0"/>
        <w:autoSpaceDN w:val="0"/>
        <w:adjustRightInd w:val="0"/>
        <w:spacing w:before="5" w:line="190" w:lineRule="exact"/>
      </w:pPr>
    </w:p>
    <w:p w14:paraId="3E2E6A35" w14:textId="77777777" w:rsidR="00153D37" w:rsidRPr="0089573B" w:rsidRDefault="00153D37" w:rsidP="00A61309">
      <w:pPr>
        <w:widowControl w:val="0"/>
        <w:autoSpaceDE w:val="0"/>
        <w:autoSpaceDN w:val="0"/>
        <w:adjustRightInd w:val="0"/>
        <w:spacing w:line="200" w:lineRule="exact"/>
      </w:pPr>
    </w:p>
    <w:p w14:paraId="15AD4ED2" w14:textId="77777777" w:rsidR="00153D37" w:rsidRPr="0089573B" w:rsidRDefault="00153D37" w:rsidP="00A61309">
      <w:pPr>
        <w:widowControl w:val="0"/>
        <w:autoSpaceDE w:val="0"/>
        <w:autoSpaceDN w:val="0"/>
        <w:adjustRightInd w:val="0"/>
        <w:spacing w:line="200" w:lineRule="exact"/>
      </w:pPr>
    </w:p>
    <w:p w14:paraId="34B5806B" w14:textId="444CFC13" w:rsidR="00153D37" w:rsidRPr="0089573B" w:rsidRDefault="00270271" w:rsidP="00E14573">
      <w:pPr>
        <w:widowControl w:val="0"/>
        <w:autoSpaceDE w:val="0"/>
        <w:autoSpaceDN w:val="0"/>
        <w:adjustRightInd w:val="0"/>
        <w:spacing w:before="29" w:line="271" w:lineRule="exact"/>
        <w:ind w:left="3392" w:right="-20"/>
        <w:outlineLvl w:val="0"/>
      </w:pPr>
      <w:r>
        <w:rPr>
          <w:noProof/>
        </w:rPr>
        <mc:AlternateContent>
          <mc:Choice Requires="wps">
            <w:drawing>
              <wp:anchor distT="4294967295" distB="4294967295" distL="114300" distR="114300" simplePos="0" relativeHeight="251657728" behindDoc="1" locked="0" layoutInCell="0" allowOverlap="1" wp14:anchorId="433C858E" wp14:editId="20505155">
                <wp:simplePos x="0" y="0"/>
                <wp:positionH relativeFrom="page">
                  <wp:posOffset>1123950</wp:posOffset>
                </wp:positionH>
                <wp:positionV relativeFrom="paragraph">
                  <wp:posOffset>-165736</wp:posOffset>
                </wp:positionV>
                <wp:extent cx="5524500" cy="0"/>
                <wp:effectExtent l="0" t="0" r="19050" b="1905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0"/>
                        </a:xfrm>
                        <a:custGeom>
                          <a:avLst/>
                          <a:gdLst>
                            <a:gd name="T0" fmla="*/ 0 w 8700"/>
                            <a:gd name="T1" fmla="*/ 0 h 20"/>
                            <a:gd name="T2" fmla="*/ 8700 w 8700"/>
                            <a:gd name="T3" fmla="*/ 0 h 20"/>
                          </a:gdLst>
                          <a:ahLst/>
                          <a:cxnLst>
                            <a:cxn ang="0">
                              <a:pos x="T0" y="T1"/>
                            </a:cxn>
                            <a:cxn ang="0">
                              <a:pos x="T2" y="T3"/>
                            </a:cxn>
                          </a:cxnLst>
                          <a:rect l="0" t="0" r="r" b="b"/>
                          <a:pathLst>
                            <a:path w="8700" h="20">
                              <a:moveTo>
                                <a:pt x="0" y="0"/>
                              </a:moveTo>
                              <a:lnTo>
                                <a:pt x="870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681B" id="Freeform 11" o:spid="_x0000_s1026" style="position:absolute;margin-left:88.5pt;margin-top:-13.05pt;width:435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" o:allowincell="f" path="m,l8700,e" filled="f" strokeweight="1.6pt">
                <v:path arrowok="t" o:connecttype="custom" o:connectlocs="0,0;5524500,0" o:connectangles="0,0"/>
                <w10:wrap anchorx="page"/>
              </v:shape>
            </w:pict>
          </mc:Fallback>
        </mc:AlternateContent>
      </w:r>
      <w:r w:rsidR="00153D37" w:rsidRPr="0089573B">
        <w:rPr>
          <w:b/>
          <w:bCs/>
          <w:position w:val="-1"/>
          <w:u w:val="thick"/>
        </w:rPr>
        <w:t>IN WITNESS WHEREOF:</w:t>
      </w:r>
    </w:p>
    <w:p w14:paraId="320C5034" w14:textId="77777777" w:rsidR="00153D37" w:rsidRPr="0089573B" w:rsidRDefault="00153D37" w:rsidP="00A61309">
      <w:pPr>
        <w:widowControl w:val="0"/>
        <w:autoSpaceDE w:val="0"/>
        <w:autoSpaceDN w:val="0"/>
        <w:adjustRightInd w:val="0"/>
        <w:spacing w:before="10" w:line="240" w:lineRule="exact"/>
      </w:pPr>
    </w:p>
    <w:p w14:paraId="1D6DB1BC" w14:textId="77777777" w:rsidR="00153D37" w:rsidRPr="0089573B" w:rsidRDefault="00153D37" w:rsidP="00A61309">
      <w:pPr>
        <w:pStyle w:val="BodyText"/>
      </w:pPr>
      <w:r w:rsidRPr="0089573B">
        <w:t>IN WITNESS WHEREOF, each party has caused this agreement to be executed in multiple copies, each of which shall be deemed an original, as the act of said party.  Each individual signing below certifies that he or she has been granted the authority to bind CONTRACTOR to the terms of this Contract and any Addendums or Attachments thereto.</w:t>
      </w:r>
    </w:p>
    <w:p w14:paraId="144840C8" w14:textId="77777777" w:rsidR="00153D37" w:rsidRPr="0089573B" w:rsidRDefault="00153D37" w:rsidP="00A61309">
      <w:pPr>
        <w:jc w:val="both"/>
      </w:pPr>
    </w:p>
    <w:p w14:paraId="32E9F713" w14:textId="146AB5A2" w:rsidR="00153D37" w:rsidRPr="0089573B" w:rsidRDefault="00A75EC6" w:rsidP="00A61309">
      <w:pPr>
        <w:ind w:left="5760" w:hanging="5760"/>
      </w:pPr>
      <w:r>
        <w:t>&lt;&lt;LOCAL MANAGEMENT ENTITY/PRE-PAID INPATIENT HEALTH PLAN NAME&gt;&gt;</w:t>
      </w:r>
      <w:r w:rsidR="00153D37" w:rsidRPr="0089573B">
        <w:tab/>
      </w:r>
    </w:p>
    <w:p w14:paraId="54B85324" w14:textId="77777777" w:rsidR="00153D37" w:rsidRPr="0089573B" w:rsidRDefault="00153D37" w:rsidP="00A61309">
      <w:pPr>
        <w:ind w:left="5760" w:hanging="5760"/>
      </w:pPr>
    </w:p>
    <w:p w14:paraId="3E5A719B" w14:textId="77777777" w:rsidR="00153D37" w:rsidRPr="0089573B" w:rsidRDefault="00153D37" w:rsidP="00A61309">
      <w:pPr>
        <w:ind w:left="5760" w:hanging="5760"/>
      </w:pPr>
      <w:r w:rsidRPr="0089573B">
        <w:t>_____________________________________         ___________________________________</w:t>
      </w:r>
    </w:p>
    <w:p w14:paraId="2EC525DF" w14:textId="77777777" w:rsidR="00153D37" w:rsidRPr="0089573B" w:rsidRDefault="00153D37" w:rsidP="00137373">
      <w:pPr>
        <w:tabs>
          <w:tab w:val="left" w:pos="5040"/>
        </w:tabs>
        <w:ind w:left="5760" w:hanging="5760"/>
      </w:pPr>
      <w:r w:rsidRPr="0089573B">
        <w:t>Legally Authorized Representative</w:t>
      </w:r>
      <w:r w:rsidRPr="0089573B">
        <w:tab/>
        <w:t>Date</w:t>
      </w:r>
    </w:p>
    <w:p w14:paraId="5C4A9854" w14:textId="77777777" w:rsidR="00153D37" w:rsidRPr="0089573B" w:rsidRDefault="00E356F8" w:rsidP="00E14573">
      <w:pPr>
        <w:tabs>
          <w:tab w:val="left" w:pos="5040"/>
        </w:tabs>
        <w:ind w:left="5760" w:hanging="5760"/>
        <w:outlineLvl w:val="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&lt;&lt;NAME&gt;&gt;</w:t>
      </w:r>
      <w:r w:rsidRPr="0089573B">
        <w:fldChar w:fldCharType="end"/>
      </w:r>
    </w:p>
    <w:p w14:paraId="34C2B0D3" w14:textId="77777777" w:rsidR="00153D37" w:rsidRPr="0089573B" w:rsidRDefault="00E356F8" w:rsidP="00F0244D">
      <w:pPr>
        <w:tabs>
          <w:tab w:val="left" w:pos="5040"/>
        </w:tabs>
        <w:ind w:left="5760" w:hanging="576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&lt;&lt;TITLE&gt;&gt;</w:t>
      </w:r>
      <w:r w:rsidRPr="0089573B">
        <w:fldChar w:fldCharType="end"/>
      </w:r>
      <w:r w:rsidR="00153D37" w:rsidRPr="0089573B">
        <w:tab/>
      </w:r>
    </w:p>
    <w:p w14:paraId="2C064E1E" w14:textId="77777777" w:rsidR="00153D37" w:rsidRPr="0089573B" w:rsidRDefault="00153D37" w:rsidP="00A61309">
      <w:pPr>
        <w:ind w:left="5760" w:hanging="5760"/>
      </w:pPr>
    </w:p>
    <w:p w14:paraId="08EFA8F9" w14:textId="77777777" w:rsidR="00153D37" w:rsidRPr="0089573B" w:rsidRDefault="00E356F8" w:rsidP="00A61309">
      <w:pPr>
        <w:ind w:left="5760" w:hanging="576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&lt;&lt;PROVIDER NAME&gt;&gt;</w:t>
      </w:r>
      <w:r w:rsidRPr="0089573B">
        <w:fldChar w:fldCharType="end"/>
      </w:r>
    </w:p>
    <w:p w14:paraId="6D32044A" w14:textId="77777777" w:rsidR="00153D37" w:rsidRPr="0089573B" w:rsidRDefault="00153D37" w:rsidP="00A61309"/>
    <w:p w14:paraId="32DB6EB0" w14:textId="77777777" w:rsidR="00153D37" w:rsidRPr="0089573B" w:rsidRDefault="00153D37" w:rsidP="00137373">
      <w:pPr>
        <w:ind w:left="5760" w:hanging="5760"/>
        <w:rPr>
          <w:b/>
        </w:rPr>
      </w:pPr>
      <w:r w:rsidRPr="0089573B">
        <w:t>_____________________________________         _</w:t>
      </w:r>
      <w:r w:rsidRPr="0089573B">
        <w:rPr>
          <w:b/>
        </w:rPr>
        <w:t>__________________________________</w:t>
      </w:r>
    </w:p>
    <w:p w14:paraId="27322DAE" w14:textId="77777777" w:rsidR="00153D37" w:rsidRPr="0089573B" w:rsidRDefault="00153D37" w:rsidP="00137373">
      <w:pPr>
        <w:tabs>
          <w:tab w:val="left" w:pos="5040"/>
        </w:tabs>
        <w:ind w:left="5760" w:hanging="5760"/>
      </w:pPr>
      <w:r w:rsidRPr="0089573B">
        <w:t>Legally Authorized Representative</w:t>
      </w:r>
      <w:r w:rsidRPr="0089573B">
        <w:tab/>
        <w:t>Date</w:t>
      </w:r>
    </w:p>
    <w:p w14:paraId="4B0F3A96" w14:textId="77777777" w:rsidR="00153D37" w:rsidRPr="0089573B" w:rsidRDefault="00E356F8" w:rsidP="00E14573">
      <w:pPr>
        <w:tabs>
          <w:tab w:val="left" w:pos="5040"/>
        </w:tabs>
        <w:ind w:left="5760" w:hanging="5760"/>
        <w:outlineLvl w:val="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&lt;&lt;NAME&gt;&gt;</w:t>
      </w:r>
      <w:r w:rsidRPr="0089573B">
        <w:fldChar w:fldCharType="end"/>
      </w:r>
    </w:p>
    <w:p w14:paraId="2247662F" w14:textId="77777777" w:rsidR="00153D37" w:rsidRPr="0089573B" w:rsidRDefault="00E356F8" w:rsidP="00137373">
      <w:pPr>
        <w:tabs>
          <w:tab w:val="left" w:pos="5040"/>
        </w:tabs>
        <w:ind w:left="5760" w:hanging="576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&lt;&lt;TITLE&gt;&gt;</w:t>
      </w:r>
      <w:r w:rsidRPr="0089573B">
        <w:fldChar w:fldCharType="end"/>
      </w:r>
      <w:r w:rsidR="00153D37" w:rsidRPr="0089573B">
        <w:tab/>
      </w:r>
    </w:p>
    <w:p w14:paraId="2827DCD0" w14:textId="77777777" w:rsidR="00153D37" w:rsidRPr="0089573B" w:rsidRDefault="00153D37" w:rsidP="00A61309">
      <w:pPr>
        <w:ind w:left="5760" w:firstLine="720"/>
        <w:jc w:val="both"/>
      </w:pPr>
      <w:r w:rsidRPr="0089573B">
        <w:tab/>
      </w:r>
      <w:r w:rsidRPr="0089573B">
        <w:tab/>
      </w:r>
      <w:r w:rsidRPr="0089573B">
        <w:tab/>
      </w:r>
    </w:p>
    <w:p w14:paraId="1C4ED2D5" w14:textId="77777777" w:rsidR="00153D37" w:rsidRPr="0089573B" w:rsidRDefault="00153D37" w:rsidP="00A61309">
      <w:pPr>
        <w:ind w:left="5760"/>
        <w:jc w:val="both"/>
      </w:pPr>
      <w:r w:rsidRPr="0089573B">
        <w:t>Address:</w:t>
      </w:r>
      <w:r w:rsidRPr="0089573B">
        <w:tab/>
        <w:t xml:space="preserve"> </w:t>
      </w:r>
      <w:r w:rsidR="00E356F8" w:rsidRPr="0089573B">
        <w:fldChar w:fldCharType="begin">
          <w:ffData>
            <w:name w:val="Text8"/>
            <w:enabled/>
            <w:calcOnExit w:val="0"/>
            <w:textInput/>
          </w:ffData>
        </w:fldChar>
      </w:r>
      <w:r w:rsidRPr="0089573B">
        <w:instrText xml:space="preserve"> FORMTEXT </w:instrText>
      </w:r>
      <w:r w:rsidR="00E356F8" w:rsidRPr="0089573B">
        <w:fldChar w:fldCharType="separate"/>
      </w:r>
      <w:r w:rsidRPr="0089573B">
        <w:rPr>
          <w:noProof/>
        </w:rPr>
        <w:t>&lt;&lt;ADDRESSS&gt;&gt;</w:t>
      </w:r>
      <w:r w:rsidR="00E356F8" w:rsidRPr="0089573B">
        <w:fldChar w:fldCharType="end"/>
      </w:r>
    </w:p>
    <w:p w14:paraId="16FB02DC" w14:textId="77777777" w:rsidR="00153D37" w:rsidRPr="0089573B" w:rsidRDefault="00153D37" w:rsidP="00A61309">
      <w:pPr>
        <w:jc w:val="both"/>
      </w:pPr>
      <w:r w:rsidRPr="0089573B">
        <w:tab/>
      </w:r>
      <w:r w:rsidRPr="0089573B">
        <w:tab/>
      </w:r>
      <w:r w:rsidRPr="0089573B">
        <w:tab/>
      </w:r>
      <w:r w:rsidRPr="0089573B">
        <w:tab/>
      </w:r>
      <w:r w:rsidRPr="0089573B">
        <w:tab/>
      </w:r>
      <w:r w:rsidRPr="0089573B">
        <w:tab/>
      </w:r>
      <w:r w:rsidRPr="0089573B">
        <w:tab/>
      </w:r>
      <w:r w:rsidRPr="0089573B">
        <w:tab/>
        <w:t>Telephone:</w:t>
      </w:r>
      <w:r w:rsidRPr="0089573B">
        <w:rPr>
          <w:color w:val="FF0000"/>
        </w:rPr>
        <w:t xml:space="preserve">  </w:t>
      </w:r>
      <w:r w:rsidR="00E356F8" w:rsidRPr="0089573B">
        <w:fldChar w:fldCharType="begin">
          <w:ffData>
            <w:name w:val="Text9"/>
            <w:enabled/>
            <w:calcOnExit w:val="0"/>
            <w:textInput/>
          </w:ffData>
        </w:fldChar>
      </w:r>
      <w:r w:rsidRPr="0089573B">
        <w:instrText xml:space="preserve"> FORMTEXT </w:instrText>
      </w:r>
      <w:r w:rsidR="00E356F8" w:rsidRPr="0089573B">
        <w:fldChar w:fldCharType="separate"/>
      </w:r>
      <w:r w:rsidRPr="0089573B">
        <w:rPr>
          <w:noProof/>
        </w:rPr>
        <w:t>&lt;&lt;PHONE#&gt;&gt;</w:t>
      </w:r>
      <w:r w:rsidR="00E356F8" w:rsidRPr="0089573B">
        <w:fldChar w:fldCharType="end"/>
      </w:r>
      <w:r w:rsidRPr="0089573B">
        <w:tab/>
      </w:r>
      <w:r w:rsidRPr="0089573B">
        <w:tab/>
      </w:r>
      <w:r w:rsidRPr="0089573B">
        <w:tab/>
      </w:r>
      <w:r w:rsidRPr="0089573B">
        <w:tab/>
      </w:r>
      <w:r w:rsidRPr="0089573B">
        <w:tab/>
      </w:r>
      <w:r w:rsidRPr="0089573B">
        <w:tab/>
      </w:r>
      <w:r w:rsidRPr="0089573B">
        <w:tab/>
      </w:r>
      <w:r w:rsidRPr="0089573B">
        <w:tab/>
      </w:r>
      <w:r w:rsidRPr="0089573B">
        <w:tab/>
      </w:r>
      <w:r w:rsidRPr="0089573B">
        <w:tab/>
        <w:t xml:space="preserve">Contact:  </w:t>
      </w:r>
      <w:r w:rsidR="00E356F8" w:rsidRPr="0089573B">
        <w:fldChar w:fldCharType="begin">
          <w:ffData>
            <w:name w:val="Text10"/>
            <w:enabled/>
            <w:calcOnExit w:val="0"/>
            <w:textInput/>
          </w:ffData>
        </w:fldChar>
      </w:r>
      <w:r w:rsidRPr="0089573B">
        <w:instrText xml:space="preserve"> FORMTEXT </w:instrText>
      </w:r>
      <w:r w:rsidR="00E356F8" w:rsidRPr="0089573B">
        <w:fldChar w:fldCharType="separate"/>
      </w:r>
      <w:r w:rsidRPr="0089573B">
        <w:rPr>
          <w:noProof/>
        </w:rPr>
        <w:t>&lt;&lt;CONTACT&gt;&gt;</w:t>
      </w:r>
      <w:r w:rsidR="00E356F8" w:rsidRPr="0089573B">
        <w:fldChar w:fldCharType="end"/>
      </w:r>
    </w:p>
    <w:p w14:paraId="36A95E5B" w14:textId="77777777" w:rsidR="00153D37" w:rsidRPr="0089573B" w:rsidRDefault="00153D37" w:rsidP="00A61309">
      <w:pPr>
        <w:jc w:val="both"/>
        <w:outlineLvl w:val="0"/>
      </w:pPr>
      <w:r w:rsidRPr="0089573B">
        <w:tab/>
      </w:r>
      <w:r w:rsidRPr="0089573B">
        <w:tab/>
      </w:r>
      <w:r w:rsidRPr="0089573B">
        <w:tab/>
      </w:r>
      <w:r w:rsidRPr="0089573B">
        <w:tab/>
      </w:r>
      <w:r w:rsidRPr="0089573B">
        <w:tab/>
      </w:r>
      <w:r w:rsidRPr="0089573B">
        <w:tab/>
      </w:r>
      <w:r w:rsidRPr="0089573B">
        <w:tab/>
      </w:r>
      <w:r w:rsidRPr="0089573B">
        <w:tab/>
        <w:t xml:space="preserve">TIN: </w:t>
      </w:r>
      <w:r w:rsidR="00E356F8" w:rsidRPr="0089573B">
        <w:fldChar w:fldCharType="begin">
          <w:ffData>
            <w:name w:val="Text11"/>
            <w:enabled/>
            <w:calcOnExit w:val="0"/>
            <w:textInput/>
          </w:ffData>
        </w:fldChar>
      </w:r>
      <w:r w:rsidRPr="0089573B">
        <w:instrText xml:space="preserve"> FORMTEXT </w:instrText>
      </w:r>
      <w:r w:rsidR="00E356F8" w:rsidRPr="0089573B">
        <w:fldChar w:fldCharType="separate"/>
      </w:r>
      <w:r w:rsidRPr="0089573B">
        <w:rPr>
          <w:noProof/>
        </w:rPr>
        <w:t>&lt;&lt;TIN&gt;&gt;</w:t>
      </w:r>
      <w:r w:rsidR="00E356F8" w:rsidRPr="0089573B">
        <w:fldChar w:fldCharType="end"/>
      </w:r>
    </w:p>
    <w:p w14:paraId="1A9597E3" w14:textId="77777777" w:rsidR="00153D37" w:rsidRPr="0089573B" w:rsidRDefault="00153D37" w:rsidP="00A61309"/>
    <w:p w14:paraId="77F0963C" w14:textId="77777777" w:rsidR="00153D37" w:rsidRPr="0089573B" w:rsidRDefault="00153D37" w:rsidP="00A61309">
      <w:pPr>
        <w:jc w:val="both"/>
        <w:outlineLvl w:val="0"/>
      </w:pPr>
    </w:p>
    <w:p w14:paraId="63C07388" w14:textId="77777777" w:rsidR="00153D37" w:rsidRPr="0089573B" w:rsidRDefault="00153D37" w:rsidP="00A61309">
      <w:pPr>
        <w:jc w:val="both"/>
      </w:pPr>
      <w:r w:rsidRPr="0089573B">
        <w:t>This instrument has been pre-audited in the manner required by the Local Government Budget and Fiscal Control Act.</w:t>
      </w:r>
    </w:p>
    <w:p w14:paraId="691D0C6F" w14:textId="77777777" w:rsidR="00153D37" w:rsidRPr="0089573B" w:rsidRDefault="00153D37" w:rsidP="00A61309">
      <w:pPr>
        <w:jc w:val="both"/>
        <w:outlineLvl w:val="0"/>
      </w:pPr>
    </w:p>
    <w:p w14:paraId="1A72EAF9" w14:textId="77777777" w:rsidR="00153D37" w:rsidRPr="0089573B" w:rsidRDefault="00153D37" w:rsidP="00F0244D">
      <w:pPr>
        <w:ind w:left="5760" w:hanging="5760"/>
      </w:pPr>
      <w:r w:rsidRPr="0089573B">
        <w:t>________________________________________    __________________________________</w:t>
      </w:r>
    </w:p>
    <w:p w14:paraId="45AD1478" w14:textId="7B84114C" w:rsidR="00153D37" w:rsidRPr="0089573B" w:rsidRDefault="004E256A" w:rsidP="00F0244D">
      <w:pPr>
        <w:tabs>
          <w:tab w:val="left" w:pos="5040"/>
        </w:tabs>
        <w:ind w:left="5760" w:hanging="5760"/>
      </w:pPr>
      <w:r>
        <w:t>LME/PIHP</w:t>
      </w:r>
      <w:r w:rsidR="00153D37" w:rsidRPr="007317CB">
        <w:t xml:space="preserve"> L</w:t>
      </w:r>
      <w:r w:rsidR="00153D37" w:rsidRPr="0089573B">
        <w:t>egally Authorized Representative</w:t>
      </w:r>
      <w:r w:rsidR="00153D37" w:rsidRPr="0089573B">
        <w:tab/>
        <w:t>Date</w:t>
      </w:r>
    </w:p>
    <w:p w14:paraId="1BF71A69" w14:textId="77777777" w:rsidR="00153D37" w:rsidRPr="0089573B" w:rsidRDefault="00E356F8" w:rsidP="00E14573">
      <w:pPr>
        <w:jc w:val="both"/>
        <w:outlineLvl w:val="0"/>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&lt;&lt;NAME&gt;&gt;</w:t>
      </w:r>
      <w:r w:rsidRPr="0089573B">
        <w:fldChar w:fldCharType="end"/>
      </w:r>
    </w:p>
    <w:p w14:paraId="71BCE750" w14:textId="77777777" w:rsidR="00153D37" w:rsidRPr="0089573B" w:rsidRDefault="00E356F8" w:rsidP="00F0244D">
      <w:pPr>
        <w:rPr>
          <w:rFonts w:cs="Arial"/>
        </w:rPr>
      </w:pPr>
      <w:r w:rsidRPr="0089573B">
        <w:fldChar w:fldCharType="begin">
          <w:ffData>
            <w:name w:val="Text7"/>
            <w:enabled/>
            <w:calcOnExit w:val="0"/>
            <w:textInput/>
          </w:ffData>
        </w:fldChar>
      </w:r>
      <w:r w:rsidR="00153D37" w:rsidRPr="0089573B">
        <w:instrText xml:space="preserve"> FORMTEXT </w:instrText>
      </w:r>
      <w:r w:rsidRPr="0089573B">
        <w:fldChar w:fldCharType="separate"/>
      </w:r>
      <w:r w:rsidR="00153D37" w:rsidRPr="0089573B">
        <w:rPr>
          <w:noProof/>
        </w:rPr>
        <w:t>&lt;&lt;TITLE&gt;&gt;</w:t>
      </w:r>
      <w:r w:rsidRPr="0089573B">
        <w:fldChar w:fldCharType="end"/>
      </w:r>
    </w:p>
    <w:p w14:paraId="7702D89A" w14:textId="77777777" w:rsidR="00153D37" w:rsidRPr="00535A56" w:rsidRDefault="00153D37" w:rsidP="002C436B">
      <w:pPr>
        <w:widowControl w:val="0"/>
        <w:autoSpaceDE w:val="0"/>
        <w:autoSpaceDN w:val="0"/>
        <w:adjustRightInd w:val="0"/>
        <w:spacing w:before="64" w:line="322" w:lineRule="exact"/>
        <w:ind w:left="239" w:right="221"/>
        <w:jc w:val="center"/>
      </w:pPr>
    </w:p>
    <w:sectPr w:rsidR="00153D37" w:rsidRPr="00535A56" w:rsidSect="00DF03D8">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EB29D" w14:textId="77777777" w:rsidR="00BD7918" w:rsidRDefault="00BD7918">
      <w:r>
        <w:separator/>
      </w:r>
    </w:p>
    <w:p w14:paraId="0766F06E" w14:textId="77777777" w:rsidR="00BD7918" w:rsidRDefault="00BD7918"/>
  </w:endnote>
  <w:endnote w:type="continuationSeparator" w:id="0">
    <w:p w14:paraId="26CB7359" w14:textId="77777777" w:rsidR="00BD7918" w:rsidRDefault="00BD7918">
      <w:r>
        <w:continuationSeparator/>
      </w:r>
    </w:p>
    <w:p w14:paraId="6614DA66" w14:textId="77777777" w:rsidR="00BD7918" w:rsidRDefault="00BD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753A" w14:textId="27214B03" w:rsidR="0042311D" w:rsidRDefault="0042311D">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3632" behindDoc="1" locked="0" layoutInCell="0" allowOverlap="1" wp14:anchorId="3E0BEDB4" wp14:editId="3A27E24C">
              <wp:simplePos x="0" y="0"/>
              <wp:positionH relativeFrom="page">
                <wp:posOffset>1130300</wp:posOffset>
              </wp:positionH>
              <wp:positionV relativeFrom="page">
                <wp:posOffset>9164320</wp:posOffset>
              </wp:positionV>
              <wp:extent cx="1501140" cy="501650"/>
              <wp:effectExtent l="0" t="0" r="381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E5F7" w14:textId="77777777" w:rsidR="0042311D" w:rsidRDefault="0042311D">
                          <w:pPr>
                            <w:widowControl w:val="0"/>
                            <w:autoSpaceDE w:val="0"/>
                            <w:autoSpaceDN w:val="0"/>
                            <w:adjustRightInd w:val="0"/>
                            <w:spacing w:line="244" w:lineRule="exact"/>
                            <w:ind w:left="20" w:right="-53"/>
                            <w:rPr>
                              <w:color w:val="000000"/>
                              <w:sz w:val="22"/>
                              <w:szCs w:val="22"/>
                            </w:rPr>
                          </w:pPr>
                          <w:r>
                            <w:rPr>
                              <w:color w:val="7F7F7F"/>
                              <w:sz w:val="22"/>
                              <w:szCs w:val="22"/>
                            </w:rPr>
                            <w:t>LIP</w:t>
                          </w:r>
                          <w:r>
                            <w:rPr>
                              <w:color w:val="7F7F7F"/>
                              <w:spacing w:val="-3"/>
                              <w:sz w:val="22"/>
                              <w:szCs w:val="22"/>
                            </w:rPr>
                            <w:t xml:space="preserve"> </w:t>
                          </w:r>
                          <w:r>
                            <w:rPr>
                              <w:color w:val="7F7F7F"/>
                              <w:sz w:val="22"/>
                              <w:szCs w:val="22"/>
                            </w:rPr>
                            <w:t>Procurement</w:t>
                          </w:r>
                          <w:r>
                            <w:rPr>
                              <w:color w:val="7F7F7F"/>
                              <w:spacing w:val="-11"/>
                              <w:sz w:val="22"/>
                              <w:szCs w:val="22"/>
                            </w:rPr>
                            <w:t xml:space="preserve"> </w:t>
                          </w:r>
                          <w:r>
                            <w:rPr>
                              <w:color w:val="7F7F7F"/>
                              <w:sz w:val="22"/>
                              <w:szCs w:val="22"/>
                            </w:rPr>
                            <w:t>Contract</w:t>
                          </w:r>
                        </w:p>
                        <w:p w14:paraId="7B710653" w14:textId="77777777" w:rsidR="0042311D" w:rsidRDefault="0042311D">
                          <w:pPr>
                            <w:widowControl w:val="0"/>
                            <w:autoSpaceDE w:val="0"/>
                            <w:autoSpaceDN w:val="0"/>
                            <w:adjustRightInd w:val="0"/>
                            <w:ind w:left="20" w:right="-20"/>
                            <w:rPr>
                              <w:color w:val="000000"/>
                              <w:sz w:val="22"/>
                              <w:szCs w:val="22"/>
                            </w:rPr>
                          </w:pPr>
                          <w:r>
                            <w:rPr>
                              <w:color w:val="7F7F7F"/>
                              <w:sz w:val="22"/>
                              <w:szCs w:val="22"/>
                            </w:rPr>
                            <w:t>Evergreen</w:t>
                          </w:r>
                          <w:r>
                            <w:rPr>
                              <w:color w:val="7F7F7F"/>
                              <w:spacing w:val="-9"/>
                              <w:sz w:val="22"/>
                              <w:szCs w:val="22"/>
                            </w:rPr>
                            <w:t xml:space="preserve"> </w:t>
                          </w:r>
                          <w:r>
                            <w:rPr>
                              <w:color w:val="7F7F7F"/>
                              <w:sz w:val="22"/>
                              <w:szCs w:val="22"/>
                            </w:rPr>
                            <w:t>FY</w:t>
                          </w:r>
                          <w:r>
                            <w:rPr>
                              <w:color w:val="7F7F7F"/>
                              <w:spacing w:val="-3"/>
                              <w:sz w:val="22"/>
                              <w:szCs w:val="22"/>
                            </w:rPr>
                            <w:t xml:space="preserve"> </w:t>
                          </w:r>
                          <w:r>
                            <w:rPr>
                              <w:color w:val="7F7F7F"/>
                              <w:sz w:val="22"/>
                              <w:szCs w:val="22"/>
                            </w:rPr>
                            <w:t>10/11</w:t>
                          </w:r>
                        </w:p>
                        <w:p w14:paraId="3A0C96F0" w14:textId="77777777" w:rsidR="0042311D" w:rsidRDefault="0042311D">
                          <w:pPr>
                            <w:widowControl w:val="0"/>
                            <w:autoSpaceDE w:val="0"/>
                            <w:autoSpaceDN w:val="0"/>
                            <w:adjustRightInd w:val="0"/>
                            <w:spacing w:before="2"/>
                            <w:ind w:left="20" w:right="-20"/>
                            <w:rPr>
                              <w:rFonts w:ascii="Berlin Sans FB" w:hAnsi="Berlin Sans FB" w:cs="Berlin Sans FB"/>
                              <w:color w:val="000000"/>
                              <w:sz w:val="22"/>
                              <w:szCs w:val="22"/>
                            </w:rPr>
                          </w:pPr>
                          <w:r>
                            <w:rPr>
                              <w:rFonts w:ascii="Candara" w:hAnsi="Candara" w:cs="Candara"/>
                              <w:color w:val="000000"/>
                              <w:sz w:val="22"/>
                              <w:szCs w:val="22"/>
                            </w:rPr>
                            <w:t>©</w:t>
                          </w:r>
                          <w:r>
                            <w:rPr>
                              <w:rFonts w:ascii="Berlin Sans FB" w:hAnsi="Berlin Sans FB" w:cs="Berlin Sans FB"/>
                              <w:color w:val="000000"/>
                              <w:sz w:val="22"/>
                              <w:szCs w:val="22"/>
                            </w:rPr>
                            <w:t>2011</w:t>
                          </w:r>
                          <w:r>
                            <w:rPr>
                              <w:rFonts w:ascii="Berlin Sans FB" w:hAnsi="Berlin Sans FB" w:cs="Berlin Sans FB"/>
                              <w:color w:val="000000"/>
                              <w:spacing w:val="-5"/>
                              <w:sz w:val="22"/>
                              <w:szCs w:val="22"/>
                            </w:rPr>
                            <w:t xml:space="preserve"> </w:t>
                          </w:r>
                          <w:r>
                            <w:rPr>
                              <w:rFonts w:ascii="Berlin Sans FB" w:hAnsi="Berlin Sans FB" w:cs="Berlin Sans FB"/>
                              <w:color w:val="000000"/>
                              <w:sz w:val="22"/>
                              <w:szCs w:val="22"/>
                            </w:rPr>
                            <w:t>P</w:t>
                          </w:r>
                          <w:r>
                            <w:rPr>
                              <w:rFonts w:ascii="Berlin Sans FB" w:hAnsi="Berlin Sans FB" w:cs="Berlin Sans FB"/>
                              <w:color w:val="000000"/>
                              <w:spacing w:val="1"/>
                              <w:sz w:val="22"/>
                              <w:szCs w:val="22"/>
                            </w:rPr>
                            <w:t>B</w:t>
                          </w:r>
                          <w:r>
                            <w:rPr>
                              <w:rFonts w:ascii="Berlin Sans FB" w:hAnsi="Berlin Sans FB" w:cs="Berlin Sans FB"/>
                              <w:color w:val="000000"/>
                              <w:sz w:val="22"/>
                              <w:szCs w:val="22"/>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BEDB4" id="_x0000_t202" coordsize="21600,21600" o:spt="202" path="m,l,21600r21600,l21600,xe">
              <v:stroke joinstyle="miter"/>
              <v:path gradientshapeok="t" o:connecttype="rect"/>
            </v:shapetype>
            <v:shape id="Text Box 3" o:spid="_x0000_s1026" type="#_x0000_t202" style="position:absolute;margin-left:89pt;margin-top:721.6pt;width:118.2pt;height: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" o:allowincell="f" filled="f" stroked="f">
              <v:textbox inset="0,0,0,0">
                <w:txbxContent>
                  <w:p w14:paraId="3AC6E5F7" w14:textId="77777777" w:rsidR="0042311D" w:rsidRDefault="0042311D">
                    <w:pPr>
                      <w:widowControl w:val="0"/>
                      <w:autoSpaceDE w:val="0"/>
                      <w:autoSpaceDN w:val="0"/>
                      <w:adjustRightInd w:val="0"/>
                      <w:spacing w:line="244" w:lineRule="exact"/>
                      <w:ind w:left="20" w:right="-53"/>
                      <w:rPr>
                        <w:color w:val="000000"/>
                        <w:sz w:val="22"/>
                        <w:szCs w:val="22"/>
                      </w:rPr>
                    </w:pPr>
                    <w:r>
                      <w:rPr>
                        <w:color w:val="7F7F7F"/>
                        <w:sz w:val="22"/>
                        <w:szCs w:val="22"/>
                      </w:rPr>
                      <w:t>LIP</w:t>
                    </w:r>
                    <w:r>
                      <w:rPr>
                        <w:color w:val="7F7F7F"/>
                        <w:spacing w:val="-3"/>
                        <w:sz w:val="22"/>
                        <w:szCs w:val="22"/>
                      </w:rPr>
                      <w:t xml:space="preserve"> </w:t>
                    </w:r>
                    <w:r>
                      <w:rPr>
                        <w:color w:val="7F7F7F"/>
                        <w:sz w:val="22"/>
                        <w:szCs w:val="22"/>
                      </w:rPr>
                      <w:t>Procurement</w:t>
                    </w:r>
                    <w:r>
                      <w:rPr>
                        <w:color w:val="7F7F7F"/>
                        <w:spacing w:val="-11"/>
                        <w:sz w:val="22"/>
                        <w:szCs w:val="22"/>
                      </w:rPr>
                      <w:t xml:space="preserve"> </w:t>
                    </w:r>
                    <w:r>
                      <w:rPr>
                        <w:color w:val="7F7F7F"/>
                        <w:sz w:val="22"/>
                        <w:szCs w:val="22"/>
                      </w:rPr>
                      <w:t>Contract</w:t>
                    </w:r>
                  </w:p>
                  <w:p w14:paraId="7B710653" w14:textId="77777777" w:rsidR="0042311D" w:rsidRDefault="0042311D">
                    <w:pPr>
                      <w:widowControl w:val="0"/>
                      <w:autoSpaceDE w:val="0"/>
                      <w:autoSpaceDN w:val="0"/>
                      <w:adjustRightInd w:val="0"/>
                      <w:ind w:left="20" w:right="-20"/>
                      <w:rPr>
                        <w:color w:val="000000"/>
                        <w:sz w:val="22"/>
                        <w:szCs w:val="22"/>
                      </w:rPr>
                    </w:pPr>
                    <w:r>
                      <w:rPr>
                        <w:color w:val="7F7F7F"/>
                        <w:sz w:val="22"/>
                        <w:szCs w:val="22"/>
                      </w:rPr>
                      <w:t>Evergreen</w:t>
                    </w:r>
                    <w:r>
                      <w:rPr>
                        <w:color w:val="7F7F7F"/>
                        <w:spacing w:val="-9"/>
                        <w:sz w:val="22"/>
                        <w:szCs w:val="22"/>
                      </w:rPr>
                      <w:t xml:space="preserve"> </w:t>
                    </w:r>
                    <w:r>
                      <w:rPr>
                        <w:color w:val="7F7F7F"/>
                        <w:sz w:val="22"/>
                        <w:szCs w:val="22"/>
                      </w:rPr>
                      <w:t>FY</w:t>
                    </w:r>
                    <w:r>
                      <w:rPr>
                        <w:color w:val="7F7F7F"/>
                        <w:spacing w:val="-3"/>
                        <w:sz w:val="22"/>
                        <w:szCs w:val="22"/>
                      </w:rPr>
                      <w:t xml:space="preserve"> </w:t>
                    </w:r>
                    <w:r>
                      <w:rPr>
                        <w:color w:val="7F7F7F"/>
                        <w:sz w:val="22"/>
                        <w:szCs w:val="22"/>
                      </w:rPr>
                      <w:t>10/11</w:t>
                    </w:r>
                  </w:p>
                  <w:p w14:paraId="3A0C96F0" w14:textId="77777777" w:rsidR="0042311D" w:rsidRDefault="0042311D">
                    <w:pPr>
                      <w:widowControl w:val="0"/>
                      <w:autoSpaceDE w:val="0"/>
                      <w:autoSpaceDN w:val="0"/>
                      <w:adjustRightInd w:val="0"/>
                      <w:spacing w:before="2"/>
                      <w:ind w:left="20" w:right="-20"/>
                      <w:rPr>
                        <w:rFonts w:ascii="Berlin Sans FB" w:hAnsi="Berlin Sans FB" w:cs="Berlin Sans FB"/>
                        <w:color w:val="000000"/>
                        <w:sz w:val="22"/>
                        <w:szCs w:val="22"/>
                      </w:rPr>
                    </w:pPr>
                    <w:r>
                      <w:rPr>
                        <w:rFonts w:ascii="Candara" w:hAnsi="Candara" w:cs="Candara"/>
                        <w:color w:val="000000"/>
                        <w:sz w:val="22"/>
                        <w:szCs w:val="22"/>
                      </w:rPr>
                      <w:t>©</w:t>
                    </w:r>
                    <w:r>
                      <w:rPr>
                        <w:rFonts w:ascii="Berlin Sans FB" w:hAnsi="Berlin Sans FB" w:cs="Berlin Sans FB"/>
                        <w:color w:val="000000"/>
                        <w:sz w:val="22"/>
                        <w:szCs w:val="22"/>
                      </w:rPr>
                      <w:t>2011</w:t>
                    </w:r>
                    <w:r>
                      <w:rPr>
                        <w:rFonts w:ascii="Berlin Sans FB" w:hAnsi="Berlin Sans FB" w:cs="Berlin Sans FB"/>
                        <w:color w:val="000000"/>
                        <w:spacing w:val="-5"/>
                        <w:sz w:val="22"/>
                        <w:szCs w:val="22"/>
                      </w:rPr>
                      <w:t xml:space="preserve"> </w:t>
                    </w:r>
                    <w:r>
                      <w:rPr>
                        <w:rFonts w:ascii="Berlin Sans FB" w:hAnsi="Berlin Sans FB" w:cs="Berlin Sans FB"/>
                        <w:color w:val="000000"/>
                        <w:sz w:val="22"/>
                        <w:szCs w:val="22"/>
                      </w:rPr>
                      <w:t>P</w:t>
                    </w:r>
                    <w:r>
                      <w:rPr>
                        <w:rFonts w:ascii="Berlin Sans FB" w:hAnsi="Berlin Sans FB" w:cs="Berlin Sans FB"/>
                        <w:color w:val="000000"/>
                        <w:spacing w:val="1"/>
                        <w:sz w:val="22"/>
                        <w:szCs w:val="22"/>
                      </w:rPr>
                      <w:t>B</w:t>
                    </w:r>
                    <w:r>
                      <w:rPr>
                        <w:rFonts w:ascii="Berlin Sans FB" w:hAnsi="Berlin Sans FB" w:cs="Berlin Sans FB"/>
                        <w:color w:val="000000"/>
                        <w:sz w:val="22"/>
                        <w:szCs w:val="22"/>
                      </w:rPr>
                      <w:t>H</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0" allowOverlap="1" wp14:anchorId="6AAAF9CA" wp14:editId="3BFF19A3">
              <wp:simplePos x="0" y="0"/>
              <wp:positionH relativeFrom="page">
                <wp:posOffset>3686175</wp:posOffset>
              </wp:positionH>
              <wp:positionV relativeFrom="page">
                <wp:posOffset>9164320</wp:posOffset>
              </wp:positionV>
              <wp:extent cx="401955" cy="165100"/>
              <wp:effectExtent l="0" t="0" r="17145"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1E27" w14:textId="77777777" w:rsidR="0042311D" w:rsidRDefault="0042311D">
                          <w:pPr>
                            <w:widowControl w:val="0"/>
                            <w:autoSpaceDE w:val="0"/>
                            <w:autoSpaceDN w:val="0"/>
                            <w:adjustRightInd w:val="0"/>
                            <w:spacing w:line="244" w:lineRule="exact"/>
                            <w:ind w:left="20" w:right="-53"/>
                            <w:rPr>
                              <w:color w:val="000000"/>
                              <w:sz w:val="22"/>
                              <w:szCs w:val="22"/>
                            </w:rPr>
                          </w:pPr>
                          <w:r>
                            <w:rPr>
                              <w:color w:val="7F7F7F"/>
                              <w:sz w:val="22"/>
                              <w:szCs w:val="22"/>
                            </w:rPr>
                            <w:t>Page</w:t>
                          </w:r>
                          <w:r>
                            <w:rPr>
                              <w:color w:val="7F7F7F"/>
                              <w:spacing w:val="-4"/>
                              <w:sz w:val="22"/>
                              <w:szCs w:val="22"/>
                            </w:rPr>
                            <w:t xml:space="preserve"> </w:t>
                          </w:r>
                          <w:r>
                            <w:rPr>
                              <w:color w:val="7F7F7F"/>
                              <w:sz w:val="22"/>
                              <w:szCs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F9CA" id="Text Box 4" o:spid="_x0000_s1027" type="#_x0000_t202" style="position:absolute;margin-left:290.25pt;margin-top:721.6pt;width:31.65pt;height:1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" o:allowincell="f" filled="f" stroked="f">
              <v:textbox inset="0,0,0,0">
                <w:txbxContent>
                  <w:p w14:paraId="02501E27" w14:textId="77777777" w:rsidR="0042311D" w:rsidRDefault="0042311D">
                    <w:pPr>
                      <w:widowControl w:val="0"/>
                      <w:autoSpaceDE w:val="0"/>
                      <w:autoSpaceDN w:val="0"/>
                      <w:adjustRightInd w:val="0"/>
                      <w:spacing w:line="244" w:lineRule="exact"/>
                      <w:ind w:left="20" w:right="-53"/>
                      <w:rPr>
                        <w:color w:val="000000"/>
                        <w:sz w:val="22"/>
                        <w:szCs w:val="22"/>
                      </w:rPr>
                    </w:pPr>
                    <w:r>
                      <w:rPr>
                        <w:color w:val="7F7F7F"/>
                        <w:sz w:val="22"/>
                        <w:szCs w:val="22"/>
                      </w:rPr>
                      <w:t>Page</w:t>
                    </w:r>
                    <w:r>
                      <w:rPr>
                        <w:color w:val="7F7F7F"/>
                        <w:spacing w:val="-4"/>
                        <w:sz w:val="22"/>
                        <w:szCs w:val="22"/>
                      </w:rPr>
                      <w:t xml:space="preserve"> </w:t>
                    </w:r>
                    <w:r>
                      <w:rPr>
                        <w:color w:val="7F7F7F"/>
                        <w:sz w:val="22"/>
                        <w:szCs w:val="22"/>
                      </w:rPr>
                      <w:t>6</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3C3DADB3" wp14:editId="54497ECD">
              <wp:simplePos x="0" y="0"/>
              <wp:positionH relativeFrom="page">
                <wp:posOffset>6245225</wp:posOffset>
              </wp:positionH>
              <wp:positionV relativeFrom="page">
                <wp:posOffset>9164320</wp:posOffset>
              </wp:positionV>
              <wp:extent cx="398145" cy="165100"/>
              <wp:effectExtent l="0" t="0" r="190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EA77" w14:textId="77777777" w:rsidR="0042311D" w:rsidRDefault="0042311D">
                          <w:pPr>
                            <w:widowControl w:val="0"/>
                            <w:autoSpaceDE w:val="0"/>
                            <w:autoSpaceDN w:val="0"/>
                            <w:adjustRightInd w:val="0"/>
                            <w:spacing w:line="244" w:lineRule="exact"/>
                            <w:ind w:left="20" w:right="-53"/>
                            <w:rPr>
                              <w:color w:val="000000"/>
                              <w:sz w:val="22"/>
                              <w:szCs w:val="22"/>
                            </w:rPr>
                          </w:pPr>
                          <w:smartTag w:uri="urn:schemas-microsoft-com:office:smarttags" w:element="date">
                            <w:smartTagPr>
                              <w:attr w:name="Year" w:val="2011"/>
                              <w:attr w:name="Day" w:val="4"/>
                              <w:attr w:name="Month" w:val="5"/>
                            </w:smartTagPr>
                            <w:r>
                              <w:rPr>
                                <w:color w:val="7F7F7F"/>
                                <w:sz w:val="22"/>
                                <w:szCs w:val="22"/>
                              </w:rPr>
                              <w:t>5-4-11</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ADB3" id="Text Box 5" o:spid="_x0000_s1028" type="#_x0000_t202" style="position:absolute;margin-left:491.75pt;margin-top:721.6pt;width:31.35pt;height: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EMswIAAK8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" o:allowincell="f" filled="f" stroked="f">
              <v:textbox inset="0,0,0,0">
                <w:txbxContent>
                  <w:p w14:paraId="0904EA77" w14:textId="77777777" w:rsidR="0042311D" w:rsidRDefault="0042311D">
                    <w:pPr>
                      <w:widowControl w:val="0"/>
                      <w:autoSpaceDE w:val="0"/>
                      <w:autoSpaceDN w:val="0"/>
                      <w:adjustRightInd w:val="0"/>
                      <w:spacing w:line="244" w:lineRule="exact"/>
                      <w:ind w:left="20" w:right="-53"/>
                      <w:rPr>
                        <w:color w:val="000000"/>
                        <w:sz w:val="22"/>
                        <w:szCs w:val="22"/>
                      </w:rPr>
                    </w:pPr>
                    <w:smartTag w:uri="urn:schemas-microsoft-com:office:smarttags" w:element="date">
                      <w:smartTagPr>
                        <w:attr w:name="Year" w:val="2011"/>
                        <w:attr w:name="Day" w:val="4"/>
                        <w:attr w:name="Month" w:val="5"/>
                      </w:smartTagPr>
                      <w:r>
                        <w:rPr>
                          <w:color w:val="7F7F7F"/>
                          <w:sz w:val="22"/>
                          <w:szCs w:val="22"/>
                        </w:rPr>
                        <w:t>5-4-11</w:t>
                      </w:r>
                    </w:smartTag>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42741"/>
      <w:docPartObj>
        <w:docPartGallery w:val="Page Numbers (Bottom of Page)"/>
        <w:docPartUnique/>
      </w:docPartObj>
    </w:sdtPr>
    <w:sdtEndPr>
      <w:rPr>
        <w:noProof/>
      </w:rPr>
    </w:sdtEndPr>
    <w:sdtContent>
      <w:p w14:paraId="3032B838" w14:textId="26880A57" w:rsidR="0042311D" w:rsidRDefault="0042311D">
        <w:pPr>
          <w:pStyle w:val="Footer"/>
          <w:jc w:val="right"/>
        </w:pPr>
        <w:r>
          <w:fldChar w:fldCharType="begin"/>
        </w:r>
        <w:r>
          <w:instrText xml:space="preserve"> PAGE   \* MERGEFORMAT </w:instrText>
        </w:r>
        <w:r>
          <w:fldChar w:fldCharType="separate"/>
        </w:r>
        <w:r w:rsidR="00E306CC">
          <w:rPr>
            <w:noProof/>
          </w:rPr>
          <w:t>1</w:t>
        </w:r>
        <w:r>
          <w:rPr>
            <w:noProof/>
          </w:rPr>
          <w:fldChar w:fldCharType="end"/>
        </w:r>
      </w:p>
    </w:sdtContent>
  </w:sdt>
  <w:p w14:paraId="5F54B421" w14:textId="5C0B18C1" w:rsidR="0042311D" w:rsidRDefault="0042311D">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CC826" w14:textId="77777777" w:rsidR="00BD7918" w:rsidRDefault="00BD7918">
      <w:r>
        <w:separator/>
      </w:r>
    </w:p>
    <w:p w14:paraId="58274806" w14:textId="77777777" w:rsidR="00BD7918" w:rsidRDefault="00BD7918"/>
  </w:footnote>
  <w:footnote w:type="continuationSeparator" w:id="0">
    <w:p w14:paraId="69AB4C8E" w14:textId="77777777" w:rsidR="00BD7918" w:rsidRDefault="00BD7918">
      <w:r>
        <w:continuationSeparator/>
      </w:r>
    </w:p>
    <w:p w14:paraId="6BA4C703" w14:textId="77777777" w:rsidR="00BD7918" w:rsidRDefault="00BD7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39A5" w14:textId="45AC1E1C" w:rsidR="0042311D" w:rsidRDefault="0042311D">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4039" w14:textId="770BFEAC" w:rsidR="0042311D" w:rsidRDefault="0042311D">
    <w:pPr>
      <w:pStyle w:val="Header"/>
    </w:pPr>
  </w:p>
  <w:p w14:paraId="1344E013" w14:textId="77777777" w:rsidR="0042311D" w:rsidRDefault="0042311D">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6CF"/>
    <w:multiLevelType w:val="hybridMultilevel"/>
    <w:tmpl w:val="21AA0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61C598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A48E0"/>
    <w:multiLevelType w:val="hybridMultilevel"/>
    <w:tmpl w:val="CCD0D912"/>
    <w:lvl w:ilvl="0" w:tplc="2CE01720">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B04E57"/>
    <w:multiLevelType w:val="hybridMultilevel"/>
    <w:tmpl w:val="4E9C3C88"/>
    <w:lvl w:ilvl="0" w:tplc="70829004">
      <w:start w:val="1"/>
      <w:numFmt w:val="lowerLetter"/>
      <w:lvlText w:val="%1."/>
      <w:lvlJc w:val="left"/>
      <w:pPr>
        <w:tabs>
          <w:tab w:val="num" w:pos="360"/>
        </w:tabs>
        <w:ind w:left="360" w:hanging="360"/>
      </w:pPr>
      <w:rPr>
        <w:rFonts w:ascii="Times New Roman" w:hAnsi="Times New Roman"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9B4E3A"/>
    <w:multiLevelType w:val="hybridMultilevel"/>
    <w:tmpl w:val="B6C8B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63556D"/>
    <w:multiLevelType w:val="hybridMultilevel"/>
    <w:tmpl w:val="D69007E6"/>
    <w:lvl w:ilvl="0" w:tplc="EA9641B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E4626F"/>
    <w:multiLevelType w:val="multilevel"/>
    <w:tmpl w:val="0409001D"/>
    <w:styleLink w:val="Style2"/>
    <w:lvl w:ilvl="0">
      <w:start w:val="1"/>
      <w:numFmt w:val="lowerLetter"/>
      <w:lvlText w:val="%1)"/>
      <w:lvlJc w:val="left"/>
      <w:pPr>
        <w:tabs>
          <w:tab w:val="num" w:pos="360"/>
        </w:tabs>
        <w:ind w:left="360" w:hanging="360"/>
      </w:pPr>
      <w:rPr>
        <w:rFonts w:cs="Times New Roman"/>
      </w:rPr>
    </w:lvl>
    <w:lvl w:ilvl="1">
      <w:start w:val="1"/>
      <w:numFmt w:val="lowerRoman"/>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6E0393"/>
    <w:multiLevelType w:val="hybridMultilevel"/>
    <w:tmpl w:val="3C54CA9A"/>
    <w:lvl w:ilvl="0" w:tplc="04090019">
      <w:start w:val="1"/>
      <w:numFmt w:val="lowerLetter"/>
      <w:lvlText w:val="%1."/>
      <w:lvlJc w:val="lef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1699C"/>
    <w:multiLevelType w:val="hybridMultilevel"/>
    <w:tmpl w:val="36C477B8"/>
    <w:lvl w:ilvl="0" w:tplc="A90CA1D6">
      <w:start w:val="1"/>
      <w:numFmt w:val="lowerLetter"/>
      <w:lvlText w:val="%1."/>
      <w:lvlJc w:val="left"/>
      <w:pPr>
        <w:ind w:left="1080" w:hanging="360"/>
      </w:pPr>
      <w:rPr>
        <w:rFonts w:cs="Times New Roman" w:hint="default"/>
      </w:rPr>
    </w:lvl>
    <w:lvl w:ilvl="1" w:tplc="61929E38">
      <w:start w:val="32"/>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6A65CCE"/>
    <w:multiLevelType w:val="hybridMultilevel"/>
    <w:tmpl w:val="6616F428"/>
    <w:lvl w:ilvl="0" w:tplc="25769624">
      <w:start w:val="1"/>
      <w:numFmt w:val="lowerLetter"/>
      <w:lvlText w:val="%1."/>
      <w:lvlJc w:val="left"/>
      <w:pPr>
        <w:tabs>
          <w:tab w:val="num" w:pos="0"/>
        </w:tabs>
        <w:ind w:left="720" w:hanging="720"/>
      </w:pPr>
      <w:rPr>
        <w:rFonts w:ascii="Times New Roman" w:hAnsi="Times New Roman" w:cs="Times New Roman" w:hint="default"/>
        <w:b w:val="0"/>
        <w:i w:val="0"/>
        <w:sz w:val="24"/>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9" w15:restartNumberingAfterBreak="0">
    <w:nsid w:val="27E41665"/>
    <w:multiLevelType w:val="hybridMultilevel"/>
    <w:tmpl w:val="3DC4046A"/>
    <w:lvl w:ilvl="0" w:tplc="9DE6F17C">
      <w:start w:val="3"/>
      <w:numFmt w:val="lowerLetter"/>
      <w:lvlText w:val="%1."/>
      <w:lvlJc w:val="left"/>
      <w:pPr>
        <w:tabs>
          <w:tab w:val="num" w:pos="360"/>
        </w:tabs>
        <w:ind w:left="360" w:hanging="360"/>
      </w:pPr>
      <w:rPr>
        <w:rFonts w:ascii="Times New Roman" w:hAnsi="Times New Roman"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9D5C5B"/>
    <w:multiLevelType w:val="hybridMultilevel"/>
    <w:tmpl w:val="0E7619D4"/>
    <w:lvl w:ilvl="0" w:tplc="585E8BA0">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0672FA"/>
    <w:multiLevelType w:val="hybridMultilevel"/>
    <w:tmpl w:val="81447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B3303C4"/>
    <w:multiLevelType w:val="hybridMultilevel"/>
    <w:tmpl w:val="7A50BA98"/>
    <w:lvl w:ilvl="0" w:tplc="BB9AAED2">
      <w:start w:val="2"/>
      <w:numFmt w:val="upperLetter"/>
      <w:pStyle w:val="Heading4"/>
      <w:lvlText w:val="%1."/>
      <w:lvlJc w:val="left"/>
      <w:pPr>
        <w:tabs>
          <w:tab w:val="num" w:pos="720"/>
        </w:tabs>
        <w:ind w:left="720" w:hanging="360"/>
      </w:pPr>
      <w:rPr>
        <w:rFonts w:cs="Times New Roman" w:hint="default"/>
        <w:b/>
      </w:rPr>
    </w:lvl>
    <w:lvl w:ilvl="1" w:tplc="04090019">
      <w:start w:val="1"/>
      <w:numFmt w:val="decimal"/>
      <w:lvlText w:val="%2."/>
      <w:lvlJc w:val="left"/>
      <w:pPr>
        <w:tabs>
          <w:tab w:val="num" w:pos="1440"/>
        </w:tabs>
        <w:ind w:left="1440" w:hanging="360"/>
      </w:pPr>
      <w:rPr>
        <w:rFonts w:cs="Times New Roman" w:hint="default"/>
      </w:rPr>
    </w:lvl>
    <w:lvl w:ilvl="2" w:tplc="0409001B">
      <w:start w:val="7"/>
      <w:numFmt w:val="upperLetter"/>
      <w:lvlText w:val="%3."/>
      <w:lvlJc w:val="left"/>
      <w:pPr>
        <w:tabs>
          <w:tab w:val="num" w:pos="720"/>
        </w:tabs>
        <w:ind w:left="720" w:hanging="360"/>
      </w:pPr>
      <w:rPr>
        <w:rFonts w:cs="Times New Roman" w:hint="default"/>
        <w:b/>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0544FF"/>
    <w:multiLevelType w:val="hybridMultilevel"/>
    <w:tmpl w:val="7200D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CB0F19"/>
    <w:multiLevelType w:val="hybridMultilevel"/>
    <w:tmpl w:val="BFDA95FE"/>
    <w:lvl w:ilvl="0" w:tplc="90B6068A">
      <w:start w:val="1"/>
      <w:numFmt w:val="decimal"/>
      <w:lvlText w:val="%1."/>
      <w:lvlJc w:val="left"/>
      <w:pPr>
        <w:tabs>
          <w:tab w:val="num" w:pos="360"/>
        </w:tabs>
        <w:ind w:left="360" w:hanging="360"/>
      </w:pPr>
      <w:rPr>
        <w:rFonts w:cs="Times New Roman" w:hint="default"/>
      </w:rPr>
    </w:lvl>
    <w:lvl w:ilvl="1" w:tplc="16C6FF6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4D023C"/>
    <w:multiLevelType w:val="hybridMultilevel"/>
    <w:tmpl w:val="24089F6E"/>
    <w:lvl w:ilvl="0" w:tplc="70829004">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3F786C"/>
    <w:multiLevelType w:val="hybridMultilevel"/>
    <w:tmpl w:val="465CC7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D3A9D"/>
    <w:multiLevelType w:val="hybridMultilevel"/>
    <w:tmpl w:val="B1BAE20C"/>
    <w:lvl w:ilvl="0" w:tplc="B3544B3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DC0304"/>
    <w:multiLevelType w:val="hybridMultilevel"/>
    <w:tmpl w:val="D1EABA70"/>
    <w:lvl w:ilvl="0" w:tplc="7082900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374BE7"/>
    <w:multiLevelType w:val="hybridMultilevel"/>
    <w:tmpl w:val="2188C3E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6410E5"/>
    <w:multiLevelType w:val="hybridMultilevel"/>
    <w:tmpl w:val="FF842F96"/>
    <w:lvl w:ilvl="0" w:tplc="59487D6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6943B3"/>
    <w:multiLevelType w:val="hybridMultilevel"/>
    <w:tmpl w:val="BA6E88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144AC7"/>
    <w:multiLevelType w:val="hybridMultilevel"/>
    <w:tmpl w:val="FF0612DA"/>
    <w:lvl w:ilvl="0" w:tplc="B3D8D5D0">
      <w:start w:val="1"/>
      <w:numFmt w:val="decimal"/>
      <w:lvlText w:val="%1."/>
      <w:lvlJc w:val="left"/>
      <w:pPr>
        <w:tabs>
          <w:tab w:val="num" w:pos="360"/>
        </w:tabs>
        <w:ind w:left="36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1980" w:hanging="180"/>
      </w:pPr>
      <w:rPr>
        <w:rFonts w:cs="Times New Roman"/>
      </w:rPr>
    </w:lvl>
    <w:lvl w:ilvl="3" w:tplc="812626E6">
      <w:start w:val="1"/>
      <w:numFmt w:val="decimal"/>
      <w:lvlText w:val="%4)"/>
      <w:lvlJc w:val="left"/>
      <w:pPr>
        <w:ind w:left="261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2B133E"/>
    <w:multiLevelType w:val="hybridMultilevel"/>
    <w:tmpl w:val="D14AB3E8"/>
    <w:lvl w:ilvl="0" w:tplc="B29EEEEC">
      <w:start w:val="10"/>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A61CAE"/>
    <w:multiLevelType w:val="hybridMultilevel"/>
    <w:tmpl w:val="F49E1302"/>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781CB6"/>
    <w:multiLevelType w:val="hybridMultilevel"/>
    <w:tmpl w:val="2B001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E6C0FB6A">
      <w:start w:val="1"/>
      <w:numFmt w:val="decimal"/>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2916D9"/>
    <w:multiLevelType w:val="hybridMultilevel"/>
    <w:tmpl w:val="710EA9EA"/>
    <w:lvl w:ilvl="0" w:tplc="B3544B3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1440B1"/>
    <w:multiLevelType w:val="hybridMultilevel"/>
    <w:tmpl w:val="F52E9E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BD2ED5"/>
    <w:multiLevelType w:val="hybridMultilevel"/>
    <w:tmpl w:val="A87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10AAC"/>
    <w:multiLevelType w:val="hybridMultilevel"/>
    <w:tmpl w:val="55C286B4"/>
    <w:lvl w:ilvl="0" w:tplc="073A89F0">
      <w:start w:val="1"/>
      <w:numFmt w:val="decimal"/>
      <w:lvlText w:val="%1."/>
      <w:lvlJc w:val="left"/>
      <w:pPr>
        <w:tabs>
          <w:tab w:val="num" w:pos="360"/>
        </w:tabs>
        <w:ind w:left="360" w:hanging="360"/>
      </w:pPr>
      <w:rPr>
        <w:rFonts w:cs="Times New Roman" w:hint="default"/>
        <w:b/>
      </w:rPr>
    </w:lvl>
    <w:lvl w:ilvl="1" w:tplc="FCD4FE90">
      <w:start w:val="1"/>
      <w:numFmt w:val="lowerLetter"/>
      <w:lvlText w:val="%2."/>
      <w:lvlJc w:val="left"/>
      <w:pPr>
        <w:tabs>
          <w:tab w:val="num" w:pos="1080"/>
        </w:tabs>
        <w:ind w:left="1080" w:hanging="360"/>
      </w:pPr>
      <w:rPr>
        <w:rFonts w:ascii="Times New Roman" w:hAnsi="Times New Roman" w:cs="Times New Roman" w:hint="default"/>
        <w:b w:val="0"/>
        <w:i w:val="0"/>
        <w:caps/>
        <w:strike w:val="0"/>
        <w:dstrike w:val="0"/>
        <w:vanish w:val="0"/>
        <w:color w:val="000000"/>
        <w:sz w:val="24"/>
        <w:szCs w:val="24"/>
        <w:vertAlign w:val="baseline"/>
      </w:rPr>
    </w:lvl>
    <w:lvl w:ilvl="2" w:tplc="34D08272">
      <w:start w:val="5"/>
      <w:numFmt w:val="decimal"/>
      <w:lvlText w:val="%3."/>
      <w:lvlJc w:val="left"/>
      <w:pPr>
        <w:tabs>
          <w:tab w:val="num" w:pos="360"/>
        </w:tabs>
        <w:ind w:left="360" w:hanging="360"/>
      </w:pPr>
      <w:rPr>
        <w:rFonts w:ascii="Arial" w:hAnsi="Arial" w:cs="Times New Roman" w:hint="default"/>
        <w:b w:val="0"/>
        <w:i w:val="0"/>
        <w:sz w:val="18"/>
        <w:szCs w:val="18"/>
      </w:rPr>
    </w:lvl>
    <w:lvl w:ilvl="3" w:tplc="0409000F">
      <w:start w:val="1"/>
      <w:numFmt w:val="decimal"/>
      <w:lvlText w:val="%4."/>
      <w:lvlJc w:val="left"/>
      <w:pPr>
        <w:tabs>
          <w:tab w:val="num" w:pos="2520"/>
        </w:tabs>
        <w:ind w:left="2520" w:hanging="360"/>
      </w:pPr>
      <w:rPr>
        <w:rFonts w:cs="Times New Roman"/>
      </w:rPr>
    </w:lvl>
    <w:lvl w:ilvl="4" w:tplc="FFF4E048">
      <w:start w:val="1"/>
      <w:numFmt w:val="lowerLetter"/>
      <w:lvlText w:val="(%5)"/>
      <w:lvlJc w:val="left"/>
      <w:pPr>
        <w:ind w:left="3240" w:hanging="360"/>
      </w:pPr>
      <w:rPr>
        <w:rFonts w:cs="Times New Roman" w:hint="default"/>
      </w:rPr>
    </w:lvl>
    <w:lvl w:ilvl="5" w:tplc="DB5854F8">
      <w:start w:val="1"/>
      <w:numFmt w:val="upperRoman"/>
      <w:lvlText w:val="%6."/>
      <w:lvlJc w:val="left"/>
      <w:pPr>
        <w:ind w:left="4500" w:hanging="720"/>
      </w:pPr>
      <w:rPr>
        <w:rFonts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EAC70B5"/>
    <w:multiLevelType w:val="hybridMultilevel"/>
    <w:tmpl w:val="523E68AC"/>
    <w:lvl w:ilvl="0" w:tplc="004EEE7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1CF2819"/>
    <w:multiLevelType w:val="hybridMultilevel"/>
    <w:tmpl w:val="0E90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907C2"/>
    <w:multiLevelType w:val="hybridMultilevel"/>
    <w:tmpl w:val="097E8F3C"/>
    <w:lvl w:ilvl="0" w:tplc="90B6068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90"/>
        </w:tabs>
        <w:ind w:left="7290" w:hanging="360"/>
      </w:pPr>
      <w:rPr>
        <w:rFonts w:cs="Times New Roman" w:hint="default"/>
        <w:b w:val="0"/>
        <w:i w:val="0"/>
        <w:caps/>
        <w:strike w:val="0"/>
        <w:dstrike w:val="0"/>
        <w:vanish w:val="0"/>
        <w:color w:val="000000"/>
        <w:sz w:val="24"/>
        <w:szCs w:val="24"/>
        <w:vertAlign w:val="baseline"/>
      </w:rPr>
    </w:lvl>
    <w:lvl w:ilvl="2" w:tplc="34D08272">
      <w:start w:val="5"/>
      <w:numFmt w:val="decimal"/>
      <w:lvlText w:val="%3."/>
      <w:lvlJc w:val="left"/>
      <w:pPr>
        <w:tabs>
          <w:tab w:val="num" w:pos="360"/>
        </w:tabs>
        <w:ind w:left="360" w:hanging="360"/>
      </w:pPr>
      <w:rPr>
        <w:rFonts w:ascii="Arial" w:hAnsi="Arial" w:cs="Times New Roman" w:hint="default"/>
        <w:b w:val="0"/>
        <w:i w:val="0"/>
        <w:sz w:val="18"/>
        <w:szCs w:val="18"/>
      </w:rPr>
    </w:lvl>
    <w:lvl w:ilvl="3" w:tplc="0409000F">
      <w:start w:val="1"/>
      <w:numFmt w:val="decimal"/>
      <w:lvlText w:val="%4."/>
      <w:lvlJc w:val="left"/>
      <w:pPr>
        <w:tabs>
          <w:tab w:val="num" w:pos="2520"/>
        </w:tabs>
        <w:ind w:left="2520" w:hanging="360"/>
      </w:pPr>
      <w:rPr>
        <w:rFonts w:cs="Times New Roman"/>
      </w:rPr>
    </w:lvl>
    <w:lvl w:ilvl="4" w:tplc="FFF4E048">
      <w:start w:val="1"/>
      <w:numFmt w:val="lowerLetter"/>
      <w:lvlText w:val="(%5)"/>
      <w:lvlJc w:val="left"/>
      <w:pPr>
        <w:ind w:left="3240"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A8267F7"/>
    <w:multiLevelType w:val="hybridMultilevel"/>
    <w:tmpl w:val="726299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7356A"/>
    <w:multiLevelType w:val="hybridMultilevel"/>
    <w:tmpl w:val="9D228DEA"/>
    <w:lvl w:ilvl="0" w:tplc="B3544B3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350433"/>
    <w:multiLevelType w:val="hybridMultilevel"/>
    <w:tmpl w:val="87C29BE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61E38"/>
    <w:multiLevelType w:val="hybridMultilevel"/>
    <w:tmpl w:val="D854C8D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7DB0609"/>
    <w:multiLevelType w:val="hybridMultilevel"/>
    <w:tmpl w:val="5EF8A80A"/>
    <w:lvl w:ilvl="0" w:tplc="90B6068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hint="default"/>
        <w:b w:val="0"/>
        <w:i w:val="0"/>
        <w:caps/>
        <w:strike w:val="0"/>
        <w:dstrike w:val="0"/>
        <w:vanish w:val="0"/>
        <w:color w:val="000000"/>
        <w:sz w:val="24"/>
        <w:szCs w:val="24"/>
        <w:vertAlign w:val="baseline"/>
      </w:rPr>
    </w:lvl>
    <w:lvl w:ilvl="2" w:tplc="34D08272">
      <w:start w:val="5"/>
      <w:numFmt w:val="decimal"/>
      <w:lvlText w:val="%3."/>
      <w:lvlJc w:val="left"/>
      <w:pPr>
        <w:tabs>
          <w:tab w:val="num" w:pos="360"/>
        </w:tabs>
        <w:ind w:left="360" w:hanging="360"/>
      </w:pPr>
      <w:rPr>
        <w:rFonts w:ascii="Arial" w:hAnsi="Arial" w:cs="Times New Roman" w:hint="default"/>
        <w:b w:val="0"/>
        <w:i w:val="0"/>
        <w:sz w:val="18"/>
        <w:szCs w:val="18"/>
      </w:rPr>
    </w:lvl>
    <w:lvl w:ilvl="3" w:tplc="0409000F">
      <w:start w:val="1"/>
      <w:numFmt w:val="decimal"/>
      <w:lvlText w:val="%4."/>
      <w:lvlJc w:val="left"/>
      <w:pPr>
        <w:tabs>
          <w:tab w:val="num" w:pos="2520"/>
        </w:tabs>
        <w:ind w:left="2520" w:hanging="360"/>
      </w:pPr>
      <w:rPr>
        <w:rFonts w:cs="Times New Roman"/>
      </w:rPr>
    </w:lvl>
    <w:lvl w:ilvl="4" w:tplc="04090011">
      <w:start w:val="1"/>
      <w:numFmt w:val="decimal"/>
      <w:lvlText w:val="%5)"/>
      <w:lvlJc w:val="left"/>
      <w:pPr>
        <w:ind w:left="3240"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9024042"/>
    <w:multiLevelType w:val="hybridMultilevel"/>
    <w:tmpl w:val="F3A6EA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022178"/>
    <w:multiLevelType w:val="hybridMultilevel"/>
    <w:tmpl w:val="41D03B08"/>
    <w:lvl w:ilvl="0" w:tplc="70829004">
      <w:start w:val="1"/>
      <w:numFmt w:val="lowerLetter"/>
      <w:lvlText w:val="%1."/>
      <w:lvlJc w:val="left"/>
      <w:pPr>
        <w:tabs>
          <w:tab w:val="num" w:pos="360"/>
        </w:tabs>
        <w:ind w:left="360" w:hanging="360"/>
      </w:pPr>
      <w:rPr>
        <w:rFonts w:ascii="Times New Roman" w:hAnsi="Times New Roman"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3C1850"/>
    <w:multiLevelType w:val="multilevel"/>
    <w:tmpl w:val="0409001D"/>
    <w:styleLink w:val="Style1"/>
    <w:lvl w:ilvl="0">
      <w:start w:val="1"/>
      <w:numFmt w:val="lowerLetter"/>
      <w:lvlText w:val="%1)"/>
      <w:lvlJc w:val="left"/>
      <w:pPr>
        <w:tabs>
          <w:tab w:val="num" w:pos="360"/>
        </w:tabs>
        <w:ind w:left="360" w:hanging="360"/>
      </w:pPr>
      <w:rPr>
        <w:rFonts w:cs="Times New Roman"/>
      </w:rPr>
    </w:lvl>
    <w:lvl w:ilvl="1">
      <w:start w:val="1"/>
      <w:numFmt w:val="lowerRoman"/>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2241E7F"/>
    <w:multiLevelType w:val="hybridMultilevel"/>
    <w:tmpl w:val="D4707E7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1CD"/>
    <w:multiLevelType w:val="hybridMultilevel"/>
    <w:tmpl w:val="FAAE9B76"/>
    <w:lvl w:ilvl="0" w:tplc="90B6068A">
      <w:start w:val="1"/>
      <w:numFmt w:val="decimal"/>
      <w:lvlText w:val="%1."/>
      <w:lvlJc w:val="left"/>
      <w:pPr>
        <w:tabs>
          <w:tab w:val="num" w:pos="360"/>
        </w:tabs>
        <w:ind w:left="360" w:hanging="360"/>
      </w:pPr>
      <w:rPr>
        <w:rFonts w:cs="Times New Roman" w:hint="default"/>
      </w:rPr>
    </w:lvl>
    <w:lvl w:ilvl="1" w:tplc="16C6FF6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6B7819"/>
    <w:multiLevelType w:val="hybridMultilevel"/>
    <w:tmpl w:val="366C2EA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53F4195"/>
    <w:multiLevelType w:val="hybridMultilevel"/>
    <w:tmpl w:val="5282E04A"/>
    <w:lvl w:ilvl="0" w:tplc="C04A7CEC">
      <w:start w:val="14"/>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64D3B24"/>
    <w:multiLevelType w:val="hybridMultilevel"/>
    <w:tmpl w:val="15BAC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0280C"/>
    <w:multiLevelType w:val="hybridMultilevel"/>
    <w:tmpl w:val="2A62762A"/>
    <w:lvl w:ilvl="0" w:tplc="0409000F">
      <w:start w:val="1"/>
      <w:numFmt w:val="decimal"/>
      <w:pStyle w:val="Heading7"/>
      <w:lvlText w:val="%1."/>
      <w:lvlJc w:val="left"/>
      <w:pPr>
        <w:tabs>
          <w:tab w:val="num" w:pos="360"/>
        </w:tabs>
        <w:ind w:left="360" w:hanging="360"/>
      </w:pPr>
      <w:rPr>
        <w:rFonts w:cs="Times New Roman"/>
      </w:rPr>
    </w:lvl>
    <w:lvl w:ilvl="1" w:tplc="04090019" w:tentative="1">
      <w:start w:val="1"/>
      <w:numFmt w:val="lowerLetter"/>
      <w:pStyle w:val="Heading6"/>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pStyle w:val="TableBullet1"/>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5E4D44"/>
    <w:multiLevelType w:val="hybridMultilevel"/>
    <w:tmpl w:val="FCECA35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F01DB1"/>
    <w:multiLevelType w:val="hybridMultilevel"/>
    <w:tmpl w:val="75CA608C"/>
    <w:lvl w:ilvl="0" w:tplc="A90CA1D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280D54"/>
    <w:multiLevelType w:val="hybridMultilevel"/>
    <w:tmpl w:val="8E8882E6"/>
    <w:lvl w:ilvl="0" w:tplc="19C03F6E">
      <w:start w:val="1"/>
      <w:numFmt w:val="lowerLetter"/>
      <w:lvlText w:val="%1."/>
      <w:lvlJc w:val="left"/>
      <w:pPr>
        <w:tabs>
          <w:tab w:val="num" w:pos="360"/>
        </w:tabs>
        <w:ind w:left="360" w:hanging="360"/>
      </w:pPr>
      <w:rPr>
        <w:rFonts w:cs="Times New Roman" w:hint="default"/>
        <w:strike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29"/>
  </w:num>
  <w:num w:numId="3">
    <w:abstractNumId w:val="12"/>
  </w:num>
  <w:num w:numId="4">
    <w:abstractNumId w:val="17"/>
  </w:num>
  <w:num w:numId="5">
    <w:abstractNumId w:val="26"/>
  </w:num>
  <w:num w:numId="6">
    <w:abstractNumId w:val="34"/>
  </w:num>
  <w:num w:numId="7">
    <w:abstractNumId w:val="40"/>
  </w:num>
  <w:num w:numId="8">
    <w:abstractNumId w:val="5"/>
  </w:num>
  <w:num w:numId="9">
    <w:abstractNumId w:val="18"/>
  </w:num>
  <w:num w:numId="10">
    <w:abstractNumId w:val="49"/>
  </w:num>
  <w:num w:numId="11">
    <w:abstractNumId w:val="38"/>
  </w:num>
  <w:num w:numId="12">
    <w:abstractNumId w:val="48"/>
  </w:num>
  <w:num w:numId="13">
    <w:abstractNumId w:val="7"/>
  </w:num>
  <w:num w:numId="14">
    <w:abstractNumId w:val="43"/>
  </w:num>
  <w:num w:numId="15">
    <w:abstractNumId w:val="44"/>
  </w:num>
  <w:num w:numId="16">
    <w:abstractNumId w:val="22"/>
  </w:num>
  <w:num w:numId="17">
    <w:abstractNumId w:val="36"/>
  </w:num>
  <w:num w:numId="18">
    <w:abstractNumId w:val="19"/>
  </w:num>
  <w:num w:numId="19">
    <w:abstractNumId w:val="42"/>
  </w:num>
  <w:num w:numId="20">
    <w:abstractNumId w:val="2"/>
  </w:num>
  <w:num w:numId="21">
    <w:abstractNumId w:val="9"/>
  </w:num>
  <w:num w:numId="22">
    <w:abstractNumId w:val="20"/>
  </w:num>
  <w:num w:numId="23">
    <w:abstractNumId w:val="14"/>
  </w:num>
  <w:num w:numId="24">
    <w:abstractNumId w:val="39"/>
  </w:num>
  <w:num w:numId="25">
    <w:abstractNumId w:val="1"/>
  </w:num>
  <w:num w:numId="26">
    <w:abstractNumId w:val="24"/>
  </w:num>
  <w:num w:numId="27">
    <w:abstractNumId w:val="32"/>
  </w:num>
  <w:num w:numId="28">
    <w:abstractNumId w:val="11"/>
  </w:num>
  <w:num w:numId="29">
    <w:abstractNumId w:val="30"/>
  </w:num>
  <w:num w:numId="30">
    <w:abstractNumId w:val="27"/>
  </w:num>
  <w:num w:numId="31">
    <w:abstractNumId w:val="4"/>
  </w:num>
  <w:num w:numId="32">
    <w:abstractNumId w:val="37"/>
  </w:num>
  <w:num w:numId="33">
    <w:abstractNumId w:val="15"/>
  </w:num>
  <w:num w:numId="34">
    <w:abstractNumId w:val="23"/>
  </w:num>
  <w:num w:numId="35">
    <w:abstractNumId w:val="31"/>
  </w:num>
  <w:num w:numId="36">
    <w:abstractNumId w:val="6"/>
  </w:num>
  <w:num w:numId="37">
    <w:abstractNumId w:val="45"/>
  </w:num>
  <w:num w:numId="38">
    <w:abstractNumId w:val="33"/>
  </w:num>
  <w:num w:numId="39">
    <w:abstractNumId w:val="41"/>
  </w:num>
  <w:num w:numId="40">
    <w:abstractNumId w:val="35"/>
  </w:num>
  <w:num w:numId="41">
    <w:abstractNumId w:val="4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3"/>
  </w:num>
  <w:num w:numId="45">
    <w:abstractNumId w:val="3"/>
  </w:num>
  <w:num w:numId="46">
    <w:abstractNumId w:val="21"/>
  </w:num>
  <w:num w:numId="47">
    <w:abstractNumId w:val="28"/>
  </w:num>
  <w:num w:numId="48">
    <w:abstractNumId w:val="0"/>
  </w:num>
  <w:num w:numId="49">
    <w:abstractNumId w:val="8"/>
  </w:num>
  <w:num w:numId="50">
    <w:abstractNumId w:val="25"/>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27"/>
    <w:rsid w:val="00000E0A"/>
    <w:rsid w:val="00001540"/>
    <w:rsid w:val="00003688"/>
    <w:rsid w:val="0000616F"/>
    <w:rsid w:val="000071A4"/>
    <w:rsid w:val="00007251"/>
    <w:rsid w:val="00010141"/>
    <w:rsid w:val="00011AB8"/>
    <w:rsid w:val="0001228F"/>
    <w:rsid w:val="00012530"/>
    <w:rsid w:val="00014A08"/>
    <w:rsid w:val="00015097"/>
    <w:rsid w:val="0001551D"/>
    <w:rsid w:val="00015D13"/>
    <w:rsid w:val="00017A6B"/>
    <w:rsid w:val="00020538"/>
    <w:rsid w:val="00020696"/>
    <w:rsid w:val="00025553"/>
    <w:rsid w:val="000268E8"/>
    <w:rsid w:val="00027802"/>
    <w:rsid w:val="00030A73"/>
    <w:rsid w:val="00030F9A"/>
    <w:rsid w:val="0003268A"/>
    <w:rsid w:val="00043DF5"/>
    <w:rsid w:val="00044C06"/>
    <w:rsid w:val="000464D9"/>
    <w:rsid w:val="00047C4D"/>
    <w:rsid w:val="000509BE"/>
    <w:rsid w:val="000520EF"/>
    <w:rsid w:val="00052829"/>
    <w:rsid w:val="00060E90"/>
    <w:rsid w:val="00065057"/>
    <w:rsid w:val="00066BF9"/>
    <w:rsid w:val="000671A2"/>
    <w:rsid w:val="000672A9"/>
    <w:rsid w:val="0007416F"/>
    <w:rsid w:val="000758E7"/>
    <w:rsid w:val="00075FB1"/>
    <w:rsid w:val="000765EC"/>
    <w:rsid w:val="000770A6"/>
    <w:rsid w:val="0007758A"/>
    <w:rsid w:val="000879B7"/>
    <w:rsid w:val="000956FF"/>
    <w:rsid w:val="00095753"/>
    <w:rsid w:val="00097E8D"/>
    <w:rsid w:val="000A1C05"/>
    <w:rsid w:val="000A4156"/>
    <w:rsid w:val="000A470B"/>
    <w:rsid w:val="000A6219"/>
    <w:rsid w:val="000A6CDD"/>
    <w:rsid w:val="000A727B"/>
    <w:rsid w:val="000A7BFA"/>
    <w:rsid w:val="000B0B4A"/>
    <w:rsid w:val="000B7665"/>
    <w:rsid w:val="000C29F2"/>
    <w:rsid w:val="000C445D"/>
    <w:rsid w:val="000D09D9"/>
    <w:rsid w:val="000D1BDA"/>
    <w:rsid w:val="000D51CA"/>
    <w:rsid w:val="000D743A"/>
    <w:rsid w:val="000D7E0D"/>
    <w:rsid w:val="000E15A3"/>
    <w:rsid w:val="000E15C9"/>
    <w:rsid w:val="000E1F19"/>
    <w:rsid w:val="000E3035"/>
    <w:rsid w:val="000E3EEF"/>
    <w:rsid w:val="000E46B9"/>
    <w:rsid w:val="000E69A1"/>
    <w:rsid w:val="000E75C3"/>
    <w:rsid w:val="000F140C"/>
    <w:rsid w:val="000F1992"/>
    <w:rsid w:val="000F3314"/>
    <w:rsid w:val="000F397D"/>
    <w:rsid w:val="00100C43"/>
    <w:rsid w:val="00102CC3"/>
    <w:rsid w:val="00104A6C"/>
    <w:rsid w:val="001077C8"/>
    <w:rsid w:val="00107D02"/>
    <w:rsid w:val="0011030F"/>
    <w:rsid w:val="00111B6C"/>
    <w:rsid w:val="00112343"/>
    <w:rsid w:val="0011253B"/>
    <w:rsid w:val="0011368C"/>
    <w:rsid w:val="001148F1"/>
    <w:rsid w:val="001173F3"/>
    <w:rsid w:val="00123C93"/>
    <w:rsid w:val="00124112"/>
    <w:rsid w:val="00124521"/>
    <w:rsid w:val="0012576B"/>
    <w:rsid w:val="00135D3E"/>
    <w:rsid w:val="00136A9E"/>
    <w:rsid w:val="00137373"/>
    <w:rsid w:val="00137DED"/>
    <w:rsid w:val="00141B17"/>
    <w:rsid w:val="00142EE8"/>
    <w:rsid w:val="00146763"/>
    <w:rsid w:val="001479FC"/>
    <w:rsid w:val="0015038A"/>
    <w:rsid w:val="00152ED5"/>
    <w:rsid w:val="00153905"/>
    <w:rsid w:val="00153D37"/>
    <w:rsid w:val="001550BD"/>
    <w:rsid w:val="00156F66"/>
    <w:rsid w:val="00157F28"/>
    <w:rsid w:val="00160C22"/>
    <w:rsid w:val="0016118D"/>
    <w:rsid w:val="00162FBF"/>
    <w:rsid w:val="0016604E"/>
    <w:rsid w:val="00166067"/>
    <w:rsid w:val="00166DA8"/>
    <w:rsid w:val="00170B23"/>
    <w:rsid w:val="001726CF"/>
    <w:rsid w:val="001755C2"/>
    <w:rsid w:val="00175BD8"/>
    <w:rsid w:val="00176F17"/>
    <w:rsid w:val="001808E5"/>
    <w:rsid w:val="0018162B"/>
    <w:rsid w:val="00182EB1"/>
    <w:rsid w:val="00185D07"/>
    <w:rsid w:val="00187666"/>
    <w:rsid w:val="001914E2"/>
    <w:rsid w:val="00193045"/>
    <w:rsid w:val="00195331"/>
    <w:rsid w:val="001A4F06"/>
    <w:rsid w:val="001A68C5"/>
    <w:rsid w:val="001A731F"/>
    <w:rsid w:val="001A7ABA"/>
    <w:rsid w:val="001A7B0E"/>
    <w:rsid w:val="001B3002"/>
    <w:rsid w:val="001B3C35"/>
    <w:rsid w:val="001B5005"/>
    <w:rsid w:val="001B606C"/>
    <w:rsid w:val="001B6725"/>
    <w:rsid w:val="001C19A6"/>
    <w:rsid w:val="001C6C48"/>
    <w:rsid w:val="001D33B4"/>
    <w:rsid w:val="001D6B24"/>
    <w:rsid w:val="001E050A"/>
    <w:rsid w:val="001E57F3"/>
    <w:rsid w:val="001E5B7D"/>
    <w:rsid w:val="001E5F76"/>
    <w:rsid w:val="001E69C3"/>
    <w:rsid w:val="001E7666"/>
    <w:rsid w:val="001F27C9"/>
    <w:rsid w:val="001F44DF"/>
    <w:rsid w:val="001F50A0"/>
    <w:rsid w:val="001F50DB"/>
    <w:rsid w:val="001F79E4"/>
    <w:rsid w:val="001F7C34"/>
    <w:rsid w:val="00200066"/>
    <w:rsid w:val="00202FD7"/>
    <w:rsid w:val="00203EE7"/>
    <w:rsid w:val="00205180"/>
    <w:rsid w:val="00206F23"/>
    <w:rsid w:val="0021171B"/>
    <w:rsid w:val="00211A5E"/>
    <w:rsid w:val="00211B6B"/>
    <w:rsid w:val="00213002"/>
    <w:rsid w:val="002165E0"/>
    <w:rsid w:val="002165E3"/>
    <w:rsid w:val="00223AAD"/>
    <w:rsid w:val="002331BF"/>
    <w:rsid w:val="00234494"/>
    <w:rsid w:val="00234B3E"/>
    <w:rsid w:val="00236D43"/>
    <w:rsid w:val="00240D69"/>
    <w:rsid w:val="00242157"/>
    <w:rsid w:val="002422B6"/>
    <w:rsid w:val="00242691"/>
    <w:rsid w:val="00246743"/>
    <w:rsid w:val="00247A61"/>
    <w:rsid w:val="0025334C"/>
    <w:rsid w:val="002534DC"/>
    <w:rsid w:val="002546E5"/>
    <w:rsid w:val="00254B0C"/>
    <w:rsid w:val="00256A7E"/>
    <w:rsid w:val="0026109D"/>
    <w:rsid w:val="002625AA"/>
    <w:rsid w:val="00262E60"/>
    <w:rsid w:val="002634B7"/>
    <w:rsid w:val="00263735"/>
    <w:rsid w:val="00264C25"/>
    <w:rsid w:val="00270271"/>
    <w:rsid w:val="00270E45"/>
    <w:rsid w:val="00272B56"/>
    <w:rsid w:val="00272DB0"/>
    <w:rsid w:val="00273048"/>
    <w:rsid w:val="002733BB"/>
    <w:rsid w:val="00273FE5"/>
    <w:rsid w:val="00274B6C"/>
    <w:rsid w:val="00275070"/>
    <w:rsid w:val="0027514A"/>
    <w:rsid w:val="00277F60"/>
    <w:rsid w:val="00282D5D"/>
    <w:rsid w:val="002842F6"/>
    <w:rsid w:val="00286B8A"/>
    <w:rsid w:val="0029267B"/>
    <w:rsid w:val="0029480C"/>
    <w:rsid w:val="0029605A"/>
    <w:rsid w:val="002A2FA8"/>
    <w:rsid w:val="002A42CD"/>
    <w:rsid w:val="002A711D"/>
    <w:rsid w:val="002B0D86"/>
    <w:rsid w:val="002B0E08"/>
    <w:rsid w:val="002B11C2"/>
    <w:rsid w:val="002B28B6"/>
    <w:rsid w:val="002B3A75"/>
    <w:rsid w:val="002B4235"/>
    <w:rsid w:val="002B73C9"/>
    <w:rsid w:val="002B7D5B"/>
    <w:rsid w:val="002B7D5E"/>
    <w:rsid w:val="002C2B36"/>
    <w:rsid w:val="002C436B"/>
    <w:rsid w:val="002C5821"/>
    <w:rsid w:val="002C70F6"/>
    <w:rsid w:val="002D0C01"/>
    <w:rsid w:val="002D3178"/>
    <w:rsid w:val="002D47A0"/>
    <w:rsid w:val="002D49FD"/>
    <w:rsid w:val="002E06ED"/>
    <w:rsid w:val="002E2595"/>
    <w:rsid w:val="002E3EB0"/>
    <w:rsid w:val="002E4DFD"/>
    <w:rsid w:val="002E574D"/>
    <w:rsid w:val="002F2B08"/>
    <w:rsid w:val="0030122D"/>
    <w:rsid w:val="00301C26"/>
    <w:rsid w:val="00302CC6"/>
    <w:rsid w:val="00303B6F"/>
    <w:rsid w:val="003043EB"/>
    <w:rsid w:val="003044D5"/>
    <w:rsid w:val="00304756"/>
    <w:rsid w:val="003073C9"/>
    <w:rsid w:val="00310316"/>
    <w:rsid w:val="00311E6B"/>
    <w:rsid w:val="00313DA4"/>
    <w:rsid w:val="00317684"/>
    <w:rsid w:val="00317CCF"/>
    <w:rsid w:val="0032052C"/>
    <w:rsid w:val="00322342"/>
    <w:rsid w:val="0032612E"/>
    <w:rsid w:val="003263A6"/>
    <w:rsid w:val="00331E0C"/>
    <w:rsid w:val="003322AD"/>
    <w:rsid w:val="0033527A"/>
    <w:rsid w:val="00336B36"/>
    <w:rsid w:val="00336D75"/>
    <w:rsid w:val="00342AC1"/>
    <w:rsid w:val="00342C21"/>
    <w:rsid w:val="003432F8"/>
    <w:rsid w:val="00343B16"/>
    <w:rsid w:val="00344B3B"/>
    <w:rsid w:val="003465F0"/>
    <w:rsid w:val="00346BA0"/>
    <w:rsid w:val="0034730E"/>
    <w:rsid w:val="0034739A"/>
    <w:rsid w:val="00347D31"/>
    <w:rsid w:val="00350B72"/>
    <w:rsid w:val="00354575"/>
    <w:rsid w:val="003549E8"/>
    <w:rsid w:val="00360312"/>
    <w:rsid w:val="00361A08"/>
    <w:rsid w:val="00361B3A"/>
    <w:rsid w:val="00362424"/>
    <w:rsid w:val="00362C06"/>
    <w:rsid w:val="00362E31"/>
    <w:rsid w:val="00364321"/>
    <w:rsid w:val="00365258"/>
    <w:rsid w:val="003672B3"/>
    <w:rsid w:val="003673F0"/>
    <w:rsid w:val="003678B9"/>
    <w:rsid w:val="00367ABE"/>
    <w:rsid w:val="00372D93"/>
    <w:rsid w:val="003762AE"/>
    <w:rsid w:val="0037764F"/>
    <w:rsid w:val="003818D8"/>
    <w:rsid w:val="0038204C"/>
    <w:rsid w:val="00384360"/>
    <w:rsid w:val="00384DDC"/>
    <w:rsid w:val="00397526"/>
    <w:rsid w:val="003A2865"/>
    <w:rsid w:val="003A4449"/>
    <w:rsid w:val="003A48FF"/>
    <w:rsid w:val="003A6441"/>
    <w:rsid w:val="003A731A"/>
    <w:rsid w:val="003A7AD7"/>
    <w:rsid w:val="003B2F2E"/>
    <w:rsid w:val="003B3156"/>
    <w:rsid w:val="003B33B8"/>
    <w:rsid w:val="003B3C17"/>
    <w:rsid w:val="003B5103"/>
    <w:rsid w:val="003B7090"/>
    <w:rsid w:val="003C0796"/>
    <w:rsid w:val="003C0DFF"/>
    <w:rsid w:val="003C25DF"/>
    <w:rsid w:val="003C3564"/>
    <w:rsid w:val="003C6F70"/>
    <w:rsid w:val="003C7CF1"/>
    <w:rsid w:val="003D1370"/>
    <w:rsid w:val="003D23EF"/>
    <w:rsid w:val="003D2476"/>
    <w:rsid w:val="003D2925"/>
    <w:rsid w:val="003D41E1"/>
    <w:rsid w:val="003D6B14"/>
    <w:rsid w:val="003D6FBB"/>
    <w:rsid w:val="003E0CC1"/>
    <w:rsid w:val="003E14FB"/>
    <w:rsid w:val="003E1822"/>
    <w:rsid w:val="003E634E"/>
    <w:rsid w:val="003E6DB8"/>
    <w:rsid w:val="003F38A8"/>
    <w:rsid w:val="003F4237"/>
    <w:rsid w:val="003F4BC3"/>
    <w:rsid w:val="003F719F"/>
    <w:rsid w:val="004003C4"/>
    <w:rsid w:val="0040169A"/>
    <w:rsid w:val="0040396D"/>
    <w:rsid w:val="00411A79"/>
    <w:rsid w:val="00413BC6"/>
    <w:rsid w:val="00414135"/>
    <w:rsid w:val="0041422E"/>
    <w:rsid w:val="00414402"/>
    <w:rsid w:val="00414997"/>
    <w:rsid w:val="00417565"/>
    <w:rsid w:val="004176DB"/>
    <w:rsid w:val="00420C8C"/>
    <w:rsid w:val="0042311D"/>
    <w:rsid w:val="00432856"/>
    <w:rsid w:val="00433912"/>
    <w:rsid w:val="00437276"/>
    <w:rsid w:val="00437A3E"/>
    <w:rsid w:val="00440275"/>
    <w:rsid w:val="004406DF"/>
    <w:rsid w:val="00440760"/>
    <w:rsid w:val="004423A0"/>
    <w:rsid w:val="0044463C"/>
    <w:rsid w:val="004456CB"/>
    <w:rsid w:val="0044719C"/>
    <w:rsid w:val="00450062"/>
    <w:rsid w:val="0045006C"/>
    <w:rsid w:val="004511A5"/>
    <w:rsid w:val="004513EB"/>
    <w:rsid w:val="00451BC4"/>
    <w:rsid w:val="00452862"/>
    <w:rsid w:val="00452F15"/>
    <w:rsid w:val="00453533"/>
    <w:rsid w:val="00453B83"/>
    <w:rsid w:val="004551E7"/>
    <w:rsid w:val="00457266"/>
    <w:rsid w:val="00460FED"/>
    <w:rsid w:val="0046266D"/>
    <w:rsid w:val="0046392A"/>
    <w:rsid w:val="00467586"/>
    <w:rsid w:val="00470FFB"/>
    <w:rsid w:val="0047460D"/>
    <w:rsid w:val="00474AB3"/>
    <w:rsid w:val="00475DC6"/>
    <w:rsid w:val="00487257"/>
    <w:rsid w:val="00487650"/>
    <w:rsid w:val="004918E6"/>
    <w:rsid w:val="00494AE3"/>
    <w:rsid w:val="0049616D"/>
    <w:rsid w:val="004974FD"/>
    <w:rsid w:val="004A2EEB"/>
    <w:rsid w:val="004A799C"/>
    <w:rsid w:val="004B12C2"/>
    <w:rsid w:val="004B4900"/>
    <w:rsid w:val="004C0622"/>
    <w:rsid w:val="004C1BD1"/>
    <w:rsid w:val="004C317C"/>
    <w:rsid w:val="004C751C"/>
    <w:rsid w:val="004C7CB5"/>
    <w:rsid w:val="004D2067"/>
    <w:rsid w:val="004D2F95"/>
    <w:rsid w:val="004D3447"/>
    <w:rsid w:val="004D614F"/>
    <w:rsid w:val="004E256A"/>
    <w:rsid w:val="004E31D6"/>
    <w:rsid w:val="004E4F30"/>
    <w:rsid w:val="004E5F0D"/>
    <w:rsid w:val="004E6511"/>
    <w:rsid w:val="004E7A48"/>
    <w:rsid w:val="004E7E46"/>
    <w:rsid w:val="004F7750"/>
    <w:rsid w:val="005001DF"/>
    <w:rsid w:val="00501A3E"/>
    <w:rsid w:val="005032FF"/>
    <w:rsid w:val="0050627B"/>
    <w:rsid w:val="00506538"/>
    <w:rsid w:val="0051089D"/>
    <w:rsid w:val="00510E14"/>
    <w:rsid w:val="0051227E"/>
    <w:rsid w:val="005128D1"/>
    <w:rsid w:val="00513DC2"/>
    <w:rsid w:val="005158A8"/>
    <w:rsid w:val="00515E1B"/>
    <w:rsid w:val="005168F3"/>
    <w:rsid w:val="00517029"/>
    <w:rsid w:val="005178EA"/>
    <w:rsid w:val="00517B06"/>
    <w:rsid w:val="00521902"/>
    <w:rsid w:val="005231BB"/>
    <w:rsid w:val="00523767"/>
    <w:rsid w:val="005244D6"/>
    <w:rsid w:val="005251D1"/>
    <w:rsid w:val="00525619"/>
    <w:rsid w:val="00526819"/>
    <w:rsid w:val="005315DC"/>
    <w:rsid w:val="00532A73"/>
    <w:rsid w:val="00533A2B"/>
    <w:rsid w:val="005355CB"/>
    <w:rsid w:val="00535A56"/>
    <w:rsid w:val="005418EC"/>
    <w:rsid w:val="00547242"/>
    <w:rsid w:val="00552229"/>
    <w:rsid w:val="00556211"/>
    <w:rsid w:val="00557E44"/>
    <w:rsid w:val="005639E2"/>
    <w:rsid w:val="00563AB4"/>
    <w:rsid w:val="00565334"/>
    <w:rsid w:val="00566F57"/>
    <w:rsid w:val="00567439"/>
    <w:rsid w:val="005711FD"/>
    <w:rsid w:val="00572348"/>
    <w:rsid w:val="0057332E"/>
    <w:rsid w:val="00573848"/>
    <w:rsid w:val="00574264"/>
    <w:rsid w:val="00574FE7"/>
    <w:rsid w:val="00577056"/>
    <w:rsid w:val="00583535"/>
    <w:rsid w:val="00583F08"/>
    <w:rsid w:val="005843D5"/>
    <w:rsid w:val="00597A1D"/>
    <w:rsid w:val="005A058A"/>
    <w:rsid w:val="005A0E97"/>
    <w:rsid w:val="005A440D"/>
    <w:rsid w:val="005A776F"/>
    <w:rsid w:val="005B0741"/>
    <w:rsid w:val="005B0BEE"/>
    <w:rsid w:val="005B10BD"/>
    <w:rsid w:val="005B4D51"/>
    <w:rsid w:val="005B7E48"/>
    <w:rsid w:val="005B7FB0"/>
    <w:rsid w:val="005C14FB"/>
    <w:rsid w:val="005C2131"/>
    <w:rsid w:val="005C4393"/>
    <w:rsid w:val="005C5EA9"/>
    <w:rsid w:val="005C7B47"/>
    <w:rsid w:val="005D229E"/>
    <w:rsid w:val="005D2815"/>
    <w:rsid w:val="005D2F8B"/>
    <w:rsid w:val="005D38B6"/>
    <w:rsid w:val="005D66C4"/>
    <w:rsid w:val="005D67B5"/>
    <w:rsid w:val="005E1CB2"/>
    <w:rsid w:val="005E2FD8"/>
    <w:rsid w:val="005E44B6"/>
    <w:rsid w:val="005E75B0"/>
    <w:rsid w:val="005E76B5"/>
    <w:rsid w:val="005F1189"/>
    <w:rsid w:val="005F26E9"/>
    <w:rsid w:val="005F2E7F"/>
    <w:rsid w:val="005F3483"/>
    <w:rsid w:val="005F512B"/>
    <w:rsid w:val="005F53EB"/>
    <w:rsid w:val="005F7FA3"/>
    <w:rsid w:val="00602C8A"/>
    <w:rsid w:val="00603857"/>
    <w:rsid w:val="0060422A"/>
    <w:rsid w:val="0060463A"/>
    <w:rsid w:val="00607902"/>
    <w:rsid w:val="00607C60"/>
    <w:rsid w:val="0061182F"/>
    <w:rsid w:val="00613530"/>
    <w:rsid w:val="0061505A"/>
    <w:rsid w:val="006153FD"/>
    <w:rsid w:val="006164E0"/>
    <w:rsid w:val="006165E6"/>
    <w:rsid w:val="00617FB4"/>
    <w:rsid w:val="0062118B"/>
    <w:rsid w:val="00625B56"/>
    <w:rsid w:val="00625F50"/>
    <w:rsid w:val="006276E0"/>
    <w:rsid w:val="00627D68"/>
    <w:rsid w:val="00630CC1"/>
    <w:rsid w:val="006319D8"/>
    <w:rsid w:val="00635572"/>
    <w:rsid w:val="00635DB5"/>
    <w:rsid w:val="00636D00"/>
    <w:rsid w:val="006413A3"/>
    <w:rsid w:val="00646EA6"/>
    <w:rsid w:val="00651ED1"/>
    <w:rsid w:val="006527A4"/>
    <w:rsid w:val="00654185"/>
    <w:rsid w:val="006548A8"/>
    <w:rsid w:val="00657855"/>
    <w:rsid w:val="00663351"/>
    <w:rsid w:val="00665632"/>
    <w:rsid w:val="006656BF"/>
    <w:rsid w:val="00665E3D"/>
    <w:rsid w:val="0067073C"/>
    <w:rsid w:val="0067446A"/>
    <w:rsid w:val="0067599C"/>
    <w:rsid w:val="00675EB2"/>
    <w:rsid w:val="0067726F"/>
    <w:rsid w:val="006845F4"/>
    <w:rsid w:val="0068481E"/>
    <w:rsid w:val="00684F84"/>
    <w:rsid w:val="00685036"/>
    <w:rsid w:val="00686A2B"/>
    <w:rsid w:val="006875CE"/>
    <w:rsid w:val="006879AC"/>
    <w:rsid w:val="00690207"/>
    <w:rsid w:val="00693972"/>
    <w:rsid w:val="006A052B"/>
    <w:rsid w:val="006A2223"/>
    <w:rsid w:val="006A258B"/>
    <w:rsid w:val="006A4087"/>
    <w:rsid w:val="006A5255"/>
    <w:rsid w:val="006A55E4"/>
    <w:rsid w:val="006A6303"/>
    <w:rsid w:val="006A67B9"/>
    <w:rsid w:val="006B0CC7"/>
    <w:rsid w:val="006B2348"/>
    <w:rsid w:val="006B57BE"/>
    <w:rsid w:val="006B6623"/>
    <w:rsid w:val="006B6B6F"/>
    <w:rsid w:val="006C4315"/>
    <w:rsid w:val="006C4ECB"/>
    <w:rsid w:val="006C5DA6"/>
    <w:rsid w:val="006C67A7"/>
    <w:rsid w:val="006C68E5"/>
    <w:rsid w:val="006D012C"/>
    <w:rsid w:val="006D0C1B"/>
    <w:rsid w:val="006D29BD"/>
    <w:rsid w:val="006D3675"/>
    <w:rsid w:val="006D46B5"/>
    <w:rsid w:val="006D51B8"/>
    <w:rsid w:val="006D7C1D"/>
    <w:rsid w:val="006E1274"/>
    <w:rsid w:val="006E2DB0"/>
    <w:rsid w:val="006E2F0F"/>
    <w:rsid w:val="006E44D7"/>
    <w:rsid w:val="006E59AF"/>
    <w:rsid w:val="006E6DAD"/>
    <w:rsid w:val="006F3E35"/>
    <w:rsid w:val="006F49B1"/>
    <w:rsid w:val="006F5ABE"/>
    <w:rsid w:val="007032D8"/>
    <w:rsid w:val="007035FF"/>
    <w:rsid w:val="00703AE2"/>
    <w:rsid w:val="00711A4C"/>
    <w:rsid w:val="00712F79"/>
    <w:rsid w:val="0071759F"/>
    <w:rsid w:val="0072382F"/>
    <w:rsid w:val="0072510F"/>
    <w:rsid w:val="00726494"/>
    <w:rsid w:val="007306DF"/>
    <w:rsid w:val="007317CB"/>
    <w:rsid w:val="00731E09"/>
    <w:rsid w:val="00733CDF"/>
    <w:rsid w:val="00734017"/>
    <w:rsid w:val="00734412"/>
    <w:rsid w:val="007346C8"/>
    <w:rsid w:val="00735567"/>
    <w:rsid w:val="00745D9B"/>
    <w:rsid w:val="00745DC2"/>
    <w:rsid w:val="00746771"/>
    <w:rsid w:val="00753256"/>
    <w:rsid w:val="007537D4"/>
    <w:rsid w:val="0075384E"/>
    <w:rsid w:val="00753CDB"/>
    <w:rsid w:val="00755739"/>
    <w:rsid w:val="00755C69"/>
    <w:rsid w:val="00756695"/>
    <w:rsid w:val="00756E81"/>
    <w:rsid w:val="007621A3"/>
    <w:rsid w:val="007672CC"/>
    <w:rsid w:val="007723F0"/>
    <w:rsid w:val="00772BA9"/>
    <w:rsid w:val="00773BFB"/>
    <w:rsid w:val="00774193"/>
    <w:rsid w:val="007744B7"/>
    <w:rsid w:val="0077654D"/>
    <w:rsid w:val="0078084C"/>
    <w:rsid w:val="007828A2"/>
    <w:rsid w:val="00785606"/>
    <w:rsid w:val="00785CC5"/>
    <w:rsid w:val="007865E6"/>
    <w:rsid w:val="00786C47"/>
    <w:rsid w:val="00794A00"/>
    <w:rsid w:val="00794F39"/>
    <w:rsid w:val="00796458"/>
    <w:rsid w:val="007A16A3"/>
    <w:rsid w:val="007A3FF2"/>
    <w:rsid w:val="007A5DCB"/>
    <w:rsid w:val="007B1071"/>
    <w:rsid w:val="007B2C29"/>
    <w:rsid w:val="007B4F04"/>
    <w:rsid w:val="007B70FA"/>
    <w:rsid w:val="007B7B44"/>
    <w:rsid w:val="007C046C"/>
    <w:rsid w:val="007C29FF"/>
    <w:rsid w:val="007C2A32"/>
    <w:rsid w:val="007C2A7F"/>
    <w:rsid w:val="007C3051"/>
    <w:rsid w:val="007C452F"/>
    <w:rsid w:val="007C4ECE"/>
    <w:rsid w:val="007C671A"/>
    <w:rsid w:val="007C6B43"/>
    <w:rsid w:val="007D0241"/>
    <w:rsid w:val="007D184D"/>
    <w:rsid w:val="007D1A00"/>
    <w:rsid w:val="007D2091"/>
    <w:rsid w:val="007D5AEB"/>
    <w:rsid w:val="007D610F"/>
    <w:rsid w:val="007D70E5"/>
    <w:rsid w:val="007D72DB"/>
    <w:rsid w:val="007D7C82"/>
    <w:rsid w:val="007E46B7"/>
    <w:rsid w:val="007E71C8"/>
    <w:rsid w:val="007E75E5"/>
    <w:rsid w:val="007F0393"/>
    <w:rsid w:val="007F1BBB"/>
    <w:rsid w:val="007F44DD"/>
    <w:rsid w:val="007F4608"/>
    <w:rsid w:val="007F4724"/>
    <w:rsid w:val="007F568E"/>
    <w:rsid w:val="007F58C1"/>
    <w:rsid w:val="007F718F"/>
    <w:rsid w:val="0080172E"/>
    <w:rsid w:val="00806970"/>
    <w:rsid w:val="00811BB0"/>
    <w:rsid w:val="00811DFD"/>
    <w:rsid w:val="00815B0D"/>
    <w:rsid w:val="008161E7"/>
    <w:rsid w:val="00820C5B"/>
    <w:rsid w:val="00824575"/>
    <w:rsid w:val="008255F5"/>
    <w:rsid w:val="00831623"/>
    <w:rsid w:val="0083422A"/>
    <w:rsid w:val="00835153"/>
    <w:rsid w:val="00837C9F"/>
    <w:rsid w:val="008406C0"/>
    <w:rsid w:val="0084332C"/>
    <w:rsid w:val="008442FD"/>
    <w:rsid w:val="00844366"/>
    <w:rsid w:val="0084470F"/>
    <w:rsid w:val="00845F53"/>
    <w:rsid w:val="0084659F"/>
    <w:rsid w:val="00852B92"/>
    <w:rsid w:val="0085319F"/>
    <w:rsid w:val="008534B7"/>
    <w:rsid w:val="0085356D"/>
    <w:rsid w:val="00856055"/>
    <w:rsid w:val="00862EC4"/>
    <w:rsid w:val="00865FF3"/>
    <w:rsid w:val="0086748B"/>
    <w:rsid w:val="008676DB"/>
    <w:rsid w:val="008703FD"/>
    <w:rsid w:val="00872D48"/>
    <w:rsid w:val="00872E5F"/>
    <w:rsid w:val="00876F0E"/>
    <w:rsid w:val="0087702E"/>
    <w:rsid w:val="0088033F"/>
    <w:rsid w:val="00881A4F"/>
    <w:rsid w:val="008827B3"/>
    <w:rsid w:val="0088333E"/>
    <w:rsid w:val="00883B3B"/>
    <w:rsid w:val="0088458E"/>
    <w:rsid w:val="008914E8"/>
    <w:rsid w:val="008916F5"/>
    <w:rsid w:val="0089573B"/>
    <w:rsid w:val="00895EFB"/>
    <w:rsid w:val="00896879"/>
    <w:rsid w:val="00896AF7"/>
    <w:rsid w:val="008A2519"/>
    <w:rsid w:val="008A525A"/>
    <w:rsid w:val="008A6359"/>
    <w:rsid w:val="008B14EB"/>
    <w:rsid w:val="008B2655"/>
    <w:rsid w:val="008B78FD"/>
    <w:rsid w:val="008C28C0"/>
    <w:rsid w:val="008C30F1"/>
    <w:rsid w:val="008C4947"/>
    <w:rsid w:val="008C4F86"/>
    <w:rsid w:val="008C78C0"/>
    <w:rsid w:val="008D1E88"/>
    <w:rsid w:val="008D20E6"/>
    <w:rsid w:val="008D7A69"/>
    <w:rsid w:val="008D7B3A"/>
    <w:rsid w:val="008E04CE"/>
    <w:rsid w:val="008E58D5"/>
    <w:rsid w:val="008E5912"/>
    <w:rsid w:val="008E7237"/>
    <w:rsid w:val="008E73F1"/>
    <w:rsid w:val="008E7CF7"/>
    <w:rsid w:val="008F00E1"/>
    <w:rsid w:val="008F373C"/>
    <w:rsid w:val="008F6653"/>
    <w:rsid w:val="008F7B9E"/>
    <w:rsid w:val="0090221B"/>
    <w:rsid w:val="009026D7"/>
    <w:rsid w:val="00903F15"/>
    <w:rsid w:val="00906401"/>
    <w:rsid w:val="00906BC4"/>
    <w:rsid w:val="00911DD2"/>
    <w:rsid w:val="00912F6B"/>
    <w:rsid w:val="009135B3"/>
    <w:rsid w:val="0091456A"/>
    <w:rsid w:val="009149A1"/>
    <w:rsid w:val="0091555B"/>
    <w:rsid w:val="00915725"/>
    <w:rsid w:val="00916137"/>
    <w:rsid w:val="00920824"/>
    <w:rsid w:val="00922E9A"/>
    <w:rsid w:val="0092438B"/>
    <w:rsid w:val="009250A0"/>
    <w:rsid w:val="009261B3"/>
    <w:rsid w:val="00927104"/>
    <w:rsid w:val="009303F5"/>
    <w:rsid w:val="00931723"/>
    <w:rsid w:val="00937707"/>
    <w:rsid w:val="00940E13"/>
    <w:rsid w:val="0094225E"/>
    <w:rsid w:val="009422EB"/>
    <w:rsid w:val="00942948"/>
    <w:rsid w:val="009436A8"/>
    <w:rsid w:val="00943E5F"/>
    <w:rsid w:val="009440EF"/>
    <w:rsid w:val="00945062"/>
    <w:rsid w:val="00953CE5"/>
    <w:rsid w:val="009565E9"/>
    <w:rsid w:val="009579B7"/>
    <w:rsid w:val="00960C1B"/>
    <w:rsid w:val="00962C35"/>
    <w:rsid w:val="00965CF3"/>
    <w:rsid w:val="00970264"/>
    <w:rsid w:val="00970A13"/>
    <w:rsid w:val="0097404C"/>
    <w:rsid w:val="009747F8"/>
    <w:rsid w:val="00975375"/>
    <w:rsid w:val="00975820"/>
    <w:rsid w:val="00977128"/>
    <w:rsid w:val="00977520"/>
    <w:rsid w:val="009812EC"/>
    <w:rsid w:val="0098274B"/>
    <w:rsid w:val="00983165"/>
    <w:rsid w:val="00983CA9"/>
    <w:rsid w:val="00985D30"/>
    <w:rsid w:val="00986ABB"/>
    <w:rsid w:val="00990FBC"/>
    <w:rsid w:val="00993BB9"/>
    <w:rsid w:val="00994229"/>
    <w:rsid w:val="00994D38"/>
    <w:rsid w:val="00997A3B"/>
    <w:rsid w:val="009A08E2"/>
    <w:rsid w:val="009A2DD7"/>
    <w:rsid w:val="009A48DC"/>
    <w:rsid w:val="009A5EAE"/>
    <w:rsid w:val="009B2152"/>
    <w:rsid w:val="009B27D2"/>
    <w:rsid w:val="009B2CF1"/>
    <w:rsid w:val="009B3D82"/>
    <w:rsid w:val="009B4B84"/>
    <w:rsid w:val="009B4BDC"/>
    <w:rsid w:val="009B6C1D"/>
    <w:rsid w:val="009C3C59"/>
    <w:rsid w:val="009C7973"/>
    <w:rsid w:val="009D137B"/>
    <w:rsid w:val="009D25E9"/>
    <w:rsid w:val="009D4195"/>
    <w:rsid w:val="009D6A36"/>
    <w:rsid w:val="009E3A30"/>
    <w:rsid w:val="009E3ECE"/>
    <w:rsid w:val="009E4B84"/>
    <w:rsid w:val="009E4C54"/>
    <w:rsid w:val="009E7A3E"/>
    <w:rsid w:val="009F189C"/>
    <w:rsid w:val="009F3B97"/>
    <w:rsid w:val="009F506F"/>
    <w:rsid w:val="009F6B8A"/>
    <w:rsid w:val="00A01FD7"/>
    <w:rsid w:val="00A02CF9"/>
    <w:rsid w:val="00A05F16"/>
    <w:rsid w:val="00A063B3"/>
    <w:rsid w:val="00A06873"/>
    <w:rsid w:val="00A06A31"/>
    <w:rsid w:val="00A1281E"/>
    <w:rsid w:val="00A2248A"/>
    <w:rsid w:val="00A233F2"/>
    <w:rsid w:val="00A24326"/>
    <w:rsid w:val="00A24A49"/>
    <w:rsid w:val="00A3013E"/>
    <w:rsid w:val="00A329FF"/>
    <w:rsid w:val="00A33EBC"/>
    <w:rsid w:val="00A35FFA"/>
    <w:rsid w:val="00A3640A"/>
    <w:rsid w:val="00A40787"/>
    <w:rsid w:val="00A4289E"/>
    <w:rsid w:val="00A46700"/>
    <w:rsid w:val="00A50448"/>
    <w:rsid w:val="00A519D9"/>
    <w:rsid w:val="00A52A7D"/>
    <w:rsid w:val="00A546A4"/>
    <w:rsid w:val="00A547E3"/>
    <w:rsid w:val="00A54B88"/>
    <w:rsid w:val="00A55CCF"/>
    <w:rsid w:val="00A562BB"/>
    <w:rsid w:val="00A572AE"/>
    <w:rsid w:val="00A61309"/>
    <w:rsid w:val="00A61A97"/>
    <w:rsid w:val="00A63D30"/>
    <w:rsid w:val="00A63ED9"/>
    <w:rsid w:val="00A6592C"/>
    <w:rsid w:val="00A65EE0"/>
    <w:rsid w:val="00A665BA"/>
    <w:rsid w:val="00A708C3"/>
    <w:rsid w:val="00A73E69"/>
    <w:rsid w:val="00A7533C"/>
    <w:rsid w:val="00A75D8A"/>
    <w:rsid w:val="00A75EC6"/>
    <w:rsid w:val="00A853A2"/>
    <w:rsid w:val="00A870B2"/>
    <w:rsid w:val="00A9128A"/>
    <w:rsid w:val="00A9136D"/>
    <w:rsid w:val="00A9352F"/>
    <w:rsid w:val="00A94D21"/>
    <w:rsid w:val="00A95FD8"/>
    <w:rsid w:val="00A963F7"/>
    <w:rsid w:val="00A9712D"/>
    <w:rsid w:val="00A97785"/>
    <w:rsid w:val="00AA0819"/>
    <w:rsid w:val="00AA1392"/>
    <w:rsid w:val="00AA2DE4"/>
    <w:rsid w:val="00AA38CB"/>
    <w:rsid w:val="00AB0E41"/>
    <w:rsid w:val="00AB11E1"/>
    <w:rsid w:val="00AB14D8"/>
    <w:rsid w:val="00AB1E7D"/>
    <w:rsid w:val="00AB515F"/>
    <w:rsid w:val="00AC0986"/>
    <w:rsid w:val="00AC2062"/>
    <w:rsid w:val="00AC243C"/>
    <w:rsid w:val="00AC4A68"/>
    <w:rsid w:val="00AC6F92"/>
    <w:rsid w:val="00AD0E76"/>
    <w:rsid w:val="00AD15F8"/>
    <w:rsid w:val="00AD22B7"/>
    <w:rsid w:val="00AE5421"/>
    <w:rsid w:val="00AE7547"/>
    <w:rsid w:val="00AF3649"/>
    <w:rsid w:val="00AF5D78"/>
    <w:rsid w:val="00B00484"/>
    <w:rsid w:val="00B12F16"/>
    <w:rsid w:val="00B1596F"/>
    <w:rsid w:val="00B160FA"/>
    <w:rsid w:val="00B1656E"/>
    <w:rsid w:val="00B204D9"/>
    <w:rsid w:val="00B22626"/>
    <w:rsid w:val="00B23477"/>
    <w:rsid w:val="00B2569C"/>
    <w:rsid w:val="00B2579A"/>
    <w:rsid w:val="00B30019"/>
    <w:rsid w:val="00B30E78"/>
    <w:rsid w:val="00B31E52"/>
    <w:rsid w:val="00B33141"/>
    <w:rsid w:val="00B33633"/>
    <w:rsid w:val="00B3785B"/>
    <w:rsid w:val="00B41151"/>
    <w:rsid w:val="00B44553"/>
    <w:rsid w:val="00B449BB"/>
    <w:rsid w:val="00B44E29"/>
    <w:rsid w:val="00B4638D"/>
    <w:rsid w:val="00B507ED"/>
    <w:rsid w:val="00B52E22"/>
    <w:rsid w:val="00B5396B"/>
    <w:rsid w:val="00B554AB"/>
    <w:rsid w:val="00B5690C"/>
    <w:rsid w:val="00B6068C"/>
    <w:rsid w:val="00B61921"/>
    <w:rsid w:val="00B66134"/>
    <w:rsid w:val="00B701B5"/>
    <w:rsid w:val="00B71652"/>
    <w:rsid w:val="00B718DB"/>
    <w:rsid w:val="00B71C21"/>
    <w:rsid w:val="00B7234C"/>
    <w:rsid w:val="00B753C1"/>
    <w:rsid w:val="00B75EB7"/>
    <w:rsid w:val="00B83F7D"/>
    <w:rsid w:val="00B849D1"/>
    <w:rsid w:val="00B84F70"/>
    <w:rsid w:val="00B86123"/>
    <w:rsid w:val="00B86ADA"/>
    <w:rsid w:val="00B8710D"/>
    <w:rsid w:val="00B907A4"/>
    <w:rsid w:val="00B954C6"/>
    <w:rsid w:val="00B96830"/>
    <w:rsid w:val="00B96D22"/>
    <w:rsid w:val="00BA0DE2"/>
    <w:rsid w:val="00BA74C0"/>
    <w:rsid w:val="00BB0280"/>
    <w:rsid w:val="00BB22B8"/>
    <w:rsid w:val="00BB318D"/>
    <w:rsid w:val="00BB48DC"/>
    <w:rsid w:val="00BB5DE6"/>
    <w:rsid w:val="00BB625B"/>
    <w:rsid w:val="00BB76B8"/>
    <w:rsid w:val="00BB785C"/>
    <w:rsid w:val="00BC22C7"/>
    <w:rsid w:val="00BC24C1"/>
    <w:rsid w:val="00BC43EC"/>
    <w:rsid w:val="00BC6E06"/>
    <w:rsid w:val="00BD0960"/>
    <w:rsid w:val="00BD3927"/>
    <w:rsid w:val="00BD45B6"/>
    <w:rsid w:val="00BD543B"/>
    <w:rsid w:val="00BD5709"/>
    <w:rsid w:val="00BD6CB2"/>
    <w:rsid w:val="00BD7918"/>
    <w:rsid w:val="00BD7DB9"/>
    <w:rsid w:val="00BE1F23"/>
    <w:rsid w:val="00BE2545"/>
    <w:rsid w:val="00BE2654"/>
    <w:rsid w:val="00BE3230"/>
    <w:rsid w:val="00BE372F"/>
    <w:rsid w:val="00BE4BFF"/>
    <w:rsid w:val="00BE4F5A"/>
    <w:rsid w:val="00BE7D9E"/>
    <w:rsid w:val="00BF30B8"/>
    <w:rsid w:val="00BF35A2"/>
    <w:rsid w:val="00BF3CBD"/>
    <w:rsid w:val="00BF58D9"/>
    <w:rsid w:val="00C01216"/>
    <w:rsid w:val="00C02FB2"/>
    <w:rsid w:val="00C045CA"/>
    <w:rsid w:val="00C04AE0"/>
    <w:rsid w:val="00C04F34"/>
    <w:rsid w:val="00C057AB"/>
    <w:rsid w:val="00C05CEB"/>
    <w:rsid w:val="00C06F80"/>
    <w:rsid w:val="00C07911"/>
    <w:rsid w:val="00C07B84"/>
    <w:rsid w:val="00C115F7"/>
    <w:rsid w:val="00C11BE3"/>
    <w:rsid w:val="00C11E67"/>
    <w:rsid w:val="00C121F4"/>
    <w:rsid w:val="00C122BA"/>
    <w:rsid w:val="00C12A59"/>
    <w:rsid w:val="00C13608"/>
    <w:rsid w:val="00C145FF"/>
    <w:rsid w:val="00C160C2"/>
    <w:rsid w:val="00C207CE"/>
    <w:rsid w:val="00C21B7B"/>
    <w:rsid w:val="00C22C0C"/>
    <w:rsid w:val="00C22E91"/>
    <w:rsid w:val="00C24F82"/>
    <w:rsid w:val="00C250C7"/>
    <w:rsid w:val="00C264D4"/>
    <w:rsid w:val="00C269DA"/>
    <w:rsid w:val="00C26E56"/>
    <w:rsid w:val="00C34158"/>
    <w:rsid w:val="00C35177"/>
    <w:rsid w:val="00C3716D"/>
    <w:rsid w:val="00C404B0"/>
    <w:rsid w:val="00C41772"/>
    <w:rsid w:val="00C42F3C"/>
    <w:rsid w:val="00C45355"/>
    <w:rsid w:val="00C46F92"/>
    <w:rsid w:val="00C512FF"/>
    <w:rsid w:val="00C521E6"/>
    <w:rsid w:val="00C54ED1"/>
    <w:rsid w:val="00C55579"/>
    <w:rsid w:val="00C55C40"/>
    <w:rsid w:val="00C61C5D"/>
    <w:rsid w:val="00C63EDF"/>
    <w:rsid w:val="00C6681D"/>
    <w:rsid w:val="00C701DA"/>
    <w:rsid w:val="00C706AB"/>
    <w:rsid w:val="00C71E85"/>
    <w:rsid w:val="00C74D66"/>
    <w:rsid w:val="00C76A1A"/>
    <w:rsid w:val="00C81514"/>
    <w:rsid w:val="00C8232A"/>
    <w:rsid w:val="00C82548"/>
    <w:rsid w:val="00C86016"/>
    <w:rsid w:val="00C87032"/>
    <w:rsid w:val="00C9015F"/>
    <w:rsid w:val="00C934BD"/>
    <w:rsid w:val="00C96A9B"/>
    <w:rsid w:val="00CA0164"/>
    <w:rsid w:val="00CA1F1D"/>
    <w:rsid w:val="00CA34F0"/>
    <w:rsid w:val="00CA4076"/>
    <w:rsid w:val="00CA5967"/>
    <w:rsid w:val="00CA64C6"/>
    <w:rsid w:val="00CA69D5"/>
    <w:rsid w:val="00CB06E2"/>
    <w:rsid w:val="00CB0A7E"/>
    <w:rsid w:val="00CB55F2"/>
    <w:rsid w:val="00CC0345"/>
    <w:rsid w:val="00CC3445"/>
    <w:rsid w:val="00CC5121"/>
    <w:rsid w:val="00CC52B1"/>
    <w:rsid w:val="00CC78B9"/>
    <w:rsid w:val="00CD2D1B"/>
    <w:rsid w:val="00CD536B"/>
    <w:rsid w:val="00CD5806"/>
    <w:rsid w:val="00CD7233"/>
    <w:rsid w:val="00CD7911"/>
    <w:rsid w:val="00CE1F5F"/>
    <w:rsid w:val="00CE203B"/>
    <w:rsid w:val="00CE65A7"/>
    <w:rsid w:val="00CE74CB"/>
    <w:rsid w:val="00CF099B"/>
    <w:rsid w:val="00CF3B4E"/>
    <w:rsid w:val="00CF4197"/>
    <w:rsid w:val="00CF464E"/>
    <w:rsid w:val="00CF6E8F"/>
    <w:rsid w:val="00CF739A"/>
    <w:rsid w:val="00CF7A5F"/>
    <w:rsid w:val="00CF7B32"/>
    <w:rsid w:val="00D04ECC"/>
    <w:rsid w:val="00D05F06"/>
    <w:rsid w:val="00D06AE1"/>
    <w:rsid w:val="00D06E9F"/>
    <w:rsid w:val="00D06F77"/>
    <w:rsid w:val="00D06F81"/>
    <w:rsid w:val="00D076D1"/>
    <w:rsid w:val="00D1003C"/>
    <w:rsid w:val="00D10FE4"/>
    <w:rsid w:val="00D110F3"/>
    <w:rsid w:val="00D11BDB"/>
    <w:rsid w:val="00D12F62"/>
    <w:rsid w:val="00D136E3"/>
    <w:rsid w:val="00D168B0"/>
    <w:rsid w:val="00D16E87"/>
    <w:rsid w:val="00D17A23"/>
    <w:rsid w:val="00D220B0"/>
    <w:rsid w:val="00D24E19"/>
    <w:rsid w:val="00D26B48"/>
    <w:rsid w:val="00D30088"/>
    <w:rsid w:val="00D306D1"/>
    <w:rsid w:val="00D331F2"/>
    <w:rsid w:val="00D33F2F"/>
    <w:rsid w:val="00D33FC3"/>
    <w:rsid w:val="00D35AB4"/>
    <w:rsid w:val="00D35D40"/>
    <w:rsid w:val="00D37089"/>
    <w:rsid w:val="00D436B3"/>
    <w:rsid w:val="00D44A68"/>
    <w:rsid w:val="00D504DD"/>
    <w:rsid w:val="00D544B3"/>
    <w:rsid w:val="00D5546F"/>
    <w:rsid w:val="00D55B24"/>
    <w:rsid w:val="00D564B2"/>
    <w:rsid w:val="00D60C30"/>
    <w:rsid w:val="00D61074"/>
    <w:rsid w:val="00D61CD1"/>
    <w:rsid w:val="00D62636"/>
    <w:rsid w:val="00D63C06"/>
    <w:rsid w:val="00D67BCD"/>
    <w:rsid w:val="00D70480"/>
    <w:rsid w:val="00D7193D"/>
    <w:rsid w:val="00D74695"/>
    <w:rsid w:val="00D7699C"/>
    <w:rsid w:val="00D76FFC"/>
    <w:rsid w:val="00D907FC"/>
    <w:rsid w:val="00D92537"/>
    <w:rsid w:val="00D94847"/>
    <w:rsid w:val="00D94BD6"/>
    <w:rsid w:val="00DA0E30"/>
    <w:rsid w:val="00DA2D5F"/>
    <w:rsid w:val="00DA3B4A"/>
    <w:rsid w:val="00DA64DE"/>
    <w:rsid w:val="00DB185B"/>
    <w:rsid w:val="00DB2146"/>
    <w:rsid w:val="00DB3C60"/>
    <w:rsid w:val="00DB4688"/>
    <w:rsid w:val="00DB5905"/>
    <w:rsid w:val="00DB5ED5"/>
    <w:rsid w:val="00DB632A"/>
    <w:rsid w:val="00DB6BDF"/>
    <w:rsid w:val="00DB6D9A"/>
    <w:rsid w:val="00DC16C1"/>
    <w:rsid w:val="00DC3DA0"/>
    <w:rsid w:val="00DC51FA"/>
    <w:rsid w:val="00DC6042"/>
    <w:rsid w:val="00DC7608"/>
    <w:rsid w:val="00DD213F"/>
    <w:rsid w:val="00DD47D9"/>
    <w:rsid w:val="00DD5115"/>
    <w:rsid w:val="00DE0016"/>
    <w:rsid w:val="00DE22FD"/>
    <w:rsid w:val="00DE44D4"/>
    <w:rsid w:val="00DE7A9B"/>
    <w:rsid w:val="00DE7CD5"/>
    <w:rsid w:val="00DF03D8"/>
    <w:rsid w:val="00DF1AAB"/>
    <w:rsid w:val="00DF26A1"/>
    <w:rsid w:val="00E00DE8"/>
    <w:rsid w:val="00E00E63"/>
    <w:rsid w:val="00E01AD1"/>
    <w:rsid w:val="00E064B7"/>
    <w:rsid w:val="00E06AB6"/>
    <w:rsid w:val="00E14573"/>
    <w:rsid w:val="00E15408"/>
    <w:rsid w:val="00E15DC9"/>
    <w:rsid w:val="00E254E2"/>
    <w:rsid w:val="00E26084"/>
    <w:rsid w:val="00E306CC"/>
    <w:rsid w:val="00E31BCF"/>
    <w:rsid w:val="00E3547E"/>
    <w:rsid w:val="00E356F8"/>
    <w:rsid w:val="00E370B3"/>
    <w:rsid w:val="00E46C37"/>
    <w:rsid w:val="00E529B7"/>
    <w:rsid w:val="00E52E39"/>
    <w:rsid w:val="00E54D8A"/>
    <w:rsid w:val="00E55D77"/>
    <w:rsid w:val="00E60923"/>
    <w:rsid w:val="00E623F8"/>
    <w:rsid w:val="00E63507"/>
    <w:rsid w:val="00E63AF2"/>
    <w:rsid w:val="00E6500D"/>
    <w:rsid w:val="00E662E5"/>
    <w:rsid w:val="00E70186"/>
    <w:rsid w:val="00E71469"/>
    <w:rsid w:val="00E71E86"/>
    <w:rsid w:val="00E7354A"/>
    <w:rsid w:val="00E77187"/>
    <w:rsid w:val="00E77C2A"/>
    <w:rsid w:val="00E80846"/>
    <w:rsid w:val="00E81200"/>
    <w:rsid w:val="00E82230"/>
    <w:rsid w:val="00E83B60"/>
    <w:rsid w:val="00E90743"/>
    <w:rsid w:val="00E90FEB"/>
    <w:rsid w:val="00E9542B"/>
    <w:rsid w:val="00E95648"/>
    <w:rsid w:val="00E960F8"/>
    <w:rsid w:val="00E96D26"/>
    <w:rsid w:val="00E973D6"/>
    <w:rsid w:val="00EA0469"/>
    <w:rsid w:val="00EA0B87"/>
    <w:rsid w:val="00EA127A"/>
    <w:rsid w:val="00EA18A1"/>
    <w:rsid w:val="00EA1C67"/>
    <w:rsid w:val="00EA2D95"/>
    <w:rsid w:val="00EA4CE4"/>
    <w:rsid w:val="00EA548F"/>
    <w:rsid w:val="00EB00BB"/>
    <w:rsid w:val="00EB061D"/>
    <w:rsid w:val="00EB1FC9"/>
    <w:rsid w:val="00EB21DA"/>
    <w:rsid w:val="00EB46D5"/>
    <w:rsid w:val="00EB47F2"/>
    <w:rsid w:val="00EB555A"/>
    <w:rsid w:val="00EB690D"/>
    <w:rsid w:val="00EC07DC"/>
    <w:rsid w:val="00EC333F"/>
    <w:rsid w:val="00EC5B5D"/>
    <w:rsid w:val="00EC760D"/>
    <w:rsid w:val="00ED0DA7"/>
    <w:rsid w:val="00ED1295"/>
    <w:rsid w:val="00ED1D4E"/>
    <w:rsid w:val="00ED22EB"/>
    <w:rsid w:val="00ED2C9F"/>
    <w:rsid w:val="00ED2FC3"/>
    <w:rsid w:val="00ED3D32"/>
    <w:rsid w:val="00ED7D69"/>
    <w:rsid w:val="00EE0267"/>
    <w:rsid w:val="00EE08EE"/>
    <w:rsid w:val="00EE3068"/>
    <w:rsid w:val="00EE32E2"/>
    <w:rsid w:val="00EE3802"/>
    <w:rsid w:val="00EE5BE8"/>
    <w:rsid w:val="00EE6177"/>
    <w:rsid w:val="00EE6D57"/>
    <w:rsid w:val="00EE6F8B"/>
    <w:rsid w:val="00EE7A97"/>
    <w:rsid w:val="00EF0078"/>
    <w:rsid w:val="00EF08D4"/>
    <w:rsid w:val="00EF382E"/>
    <w:rsid w:val="00EF4A69"/>
    <w:rsid w:val="00F00281"/>
    <w:rsid w:val="00F0045C"/>
    <w:rsid w:val="00F00D5E"/>
    <w:rsid w:val="00F0244D"/>
    <w:rsid w:val="00F030AA"/>
    <w:rsid w:val="00F03E60"/>
    <w:rsid w:val="00F05EF6"/>
    <w:rsid w:val="00F06154"/>
    <w:rsid w:val="00F1018C"/>
    <w:rsid w:val="00F12538"/>
    <w:rsid w:val="00F1498E"/>
    <w:rsid w:val="00F16DD6"/>
    <w:rsid w:val="00F20D84"/>
    <w:rsid w:val="00F21F8C"/>
    <w:rsid w:val="00F25523"/>
    <w:rsid w:val="00F3046D"/>
    <w:rsid w:val="00F30538"/>
    <w:rsid w:val="00F32618"/>
    <w:rsid w:val="00F32C7A"/>
    <w:rsid w:val="00F3753A"/>
    <w:rsid w:val="00F433F4"/>
    <w:rsid w:val="00F45960"/>
    <w:rsid w:val="00F500B8"/>
    <w:rsid w:val="00F55D55"/>
    <w:rsid w:val="00F56A59"/>
    <w:rsid w:val="00F6206F"/>
    <w:rsid w:val="00F62BC9"/>
    <w:rsid w:val="00F64925"/>
    <w:rsid w:val="00F65092"/>
    <w:rsid w:val="00F66F49"/>
    <w:rsid w:val="00F71A77"/>
    <w:rsid w:val="00F731DF"/>
    <w:rsid w:val="00F73AA3"/>
    <w:rsid w:val="00F746A3"/>
    <w:rsid w:val="00F747A5"/>
    <w:rsid w:val="00F82053"/>
    <w:rsid w:val="00F840F5"/>
    <w:rsid w:val="00F92629"/>
    <w:rsid w:val="00F9353D"/>
    <w:rsid w:val="00FA0F52"/>
    <w:rsid w:val="00FA41EA"/>
    <w:rsid w:val="00FB4283"/>
    <w:rsid w:val="00FB42FC"/>
    <w:rsid w:val="00FB48CB"/>
    <w:rsid w:val="00FB4DA9"/>
    <w:rsid w:val="00FB4DD1"/>
    <w:rsid w:val="00FB6B7B"/>
    <w:rsid w:val="00FB753C"/>
    <w:rsid w:val="00FC392B"/>
    <w:rsid w:val="00FC4091"/>
    <w:rsid w:val="00FC41EC"/>
    <w:rsid w:val="00FC5BB1"/>
    <w:rsid w:val="00FC7E5C"/>
    <w:rsid w:val="00FD18A5"/>
    <w:rsid w:val="00FD265A"/>
    <w:rsid w:val="00FD2DA9"/>
    <w:rsid w:val="00FD3FB7"/>
    <w:rsid w:val="00FD488D"/>
    <w:rsid w:val="00FD7D59"/>
    <w:rsid w:val="00FE0167"/>
    <w:rsid w:val="00FE1190"/>
    <w:rsid w:val="00FE1BB0"/>
    <w:rsid w:val="00FE3A90"/>
    <w:rsid w:val="00FE78A5"/>
    <w:rsid w:val="00FF120E"/>
    <w:rsid w:val="00FF1B37"/>
    <w:rsid w:val="00FF6073"/>
    <w:rsid w:val="00FF6B4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683E555"/>
  <w15:docId w15:val="{6E5857AC-0D17-4197-B42A-0BFCF036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4C"/>
    <w:rPr>
      <w:sz w:val="24"/>
      <w:szCs w:val="24"/>
    </w:rPr>
  </w:style>
  <w:style w:type="paragraph" w:styleId="Heading1">
    <w:name w:val="heading 1"/>
    <w:basedOn w:val="Normal"/>
    <w:next w:val="Normal"/>
    <w:link w:val="Heading1Char"/>
    <w:uiPriority w:val="99"/>
    <w:qFormat/>
    <w:rsid w:val="005843D5"/>
    <w:pPr>
      <w:keepNext/>
      <w:outlineLvl w:val="0"/>
    </w:pPr>
    <w:rPr>
      <w:rFonts w:ascii="Cambria" w:hAnsi="Cambria"/>
      <w:b/>
      <w:kern w:val="32"/>
      <w:sz w:val="32"/>
      <w:szCs w:val="20"/>
    </w:rPr>
  </w:style>
  <w:style w:type="paragraph" w:styleId="Heading3">
    <w:name w:val="heading 3"/>
    <w:basedOn w:val="Normal"/>
    <w:next w:val="Normal"/>
    <w:link w:val="Heading3Char"/>
    <w:uiPriority w:val="99"/>
    <w:qFormat/>
    <w:rsid w:val="005843D5"/>
    <w:pPr>
      <w:keepNext/>
      <w:jc w:val="center"/>
      <w:outlineLvl w:val="2"/>
    </w:pPr>
    <w:rPr>
      <w:rFonts w:ascii="Cambria" w:hAnsi="Cambria"/>
      <w:b/>
      <w:sz w:val="26"/>
      <w:szCs w:val="20"/>
    </w:rPr>
  </w:style>
  <w:style w:type="paragraph" w:styleId="Heading4">
    <w:name w:val="heading 4"/>
    <w:basedOn w:val="Normal"/>
    <w:next w:val="Normal"/>
    <w:link w:val="Heading4Char"/>
    <w:uiPriority w:val="99"/>
    <w:qFormat/>
    <w:rsid w:val="005843D5"/>
    <w:pPr>
      <w:keepNext/>
      <w:numPr>
        <w:numId w:val="3"/>
      </w:numPr>
      <w:outlineLvl w:val="3"/>
    </w:pPr>
    <w:rPr>
      <w:rFonts w:ascii="Calibri" w:hAnsi="Calibri"/>
      <w:b/>
      <w:sz w:val="28"/>
      <w:szCs w:val="20"/>
    </w:rPr>
  </w:style>
  <w:style w:type="paragraph" w:styleId="Heading6">
    <w:name w:val="heading 6"/>
    <w:basedOn w:val="Normal"/>
    <w:next w:val="Normal"/>
    <w:link w:val="Heading6Char"/>
    <w:uiPriority w:val="99"/>
    <w:qFormat/>
    <w:rsid w:val="005843D5"/>
    <w:pPr>
      <w:keepNext/>
      <w:numPr>
        <w:ilvl w:val="1"/>
        <w:numId w:val="1"/>
      </w:numPr>
      <w:tabs>
        <w:tab w:val="left" w:pos="-1080"/>
        <w:tab w:val="left" w:pos="1440"/>
      </w:tabs>
      <w:overflowPunct w:val="0"/>
      <w:autoSpaceDE w:val="0"/>
      <w:autoSpaceDN w:val="0"/>
      <w:adjustRightInd w:val="0"/>
      <w:textAlignment w:val="baseline"/>
      <w:outlineLvl w:val="5"/>
    </w:pPr>
    <w:rPr>
      <w:rFonts w:ascii="Calibri" w:hAnsi="Calibri"/>
      <w:b/>
      <w:sz w:val="20"/>
      <w:szCs w:val="20"/>
    </w:rPr>
  </w:style>
  <w:style w:type="paragraph" w:styleId="Heading7">
    <w:name w:val="heading 7"/>
    <w:basedOn w:val="Normal"/>
    <w:next w:val="Normal"/>
    <w:link w:val="Heading7Char"/>
    <w:uiPriority w:val="99"/>
    <w:qFormat/>
    <w:rsid w:val="005843D5"/>
    <w:pPr>
      <w:keepNext/>
      <w:numPr>
        <w:numId w:val="1"/>
      </w:numPr>
      <w:tabs>
        <w:tab w:val="left" w:pos="1440"/>
      </w:tabs>
      <w:overflowPunct w:val="0"/>
      <w:autoSpaceDE w:val="0"/>
      <w:autoSpaceDN w:val="0"/>
      <w:adjustRightInd w:val="0"/>
      <w:textAlignment w:val="baseline"/>
      <w:outlineLvl w:val="6"/>
    </w:pPr>
    <w:rPr>
      <w:rFonts w:ascii="Calibri" w:hAnsi="Calibri"/>
      <w:szCs w:val="20"/>
    </w:rPr>
  </w:style>
  <w:style w:type="paragraph" w:styleId="Heading8">
    <w:name w:val="heading 8"/>
    <w:basedOn w:val="Normal"/>
    <w:next w:val="Normal"/>
    <w:link w:val="Heading8Char"/>
    <w:uiPriority w:val="99"/>
    <w:qFormat/>
    <w:rsid w:val="005843D5"/>
    <w:pPr>
      <w:keepNext/>
      <w:overflowPunct w:val="0"/>
      <w:autoSpaceDE w:val="0"/>
      <w:autoSpaceDN w:val="0"/>
      <w:adjustRightInd w:val="0"/>
      <w:textAlignment w:val="baseline"/>
      <w:outlineLvl w:val="7"/>
    </w:pPr>
    <w:rPr>
      <w:rFonts w:ascii="Calibri" w:hAnsi="Calibri"/>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134"/>
    <w:rPr>
      <w:rFonts w:ascii="Cambria" w:hAnsi="Cambria" w:cs="Times New Roman"/>
      <w:b/>
      <w:kern w:val="32"/>
      <w:sz w:val="32"/>
    </w:rPr>
  </w:style>
  <w:style w:type="character" w:customStyle="1" w:styleId="Heading3Char">
    <w:name w:val="Heading 3 Char"/>
    <w:basedOn w:val="DefaultParagraphFont"/>
    <w:link w:val="Heading3"/>
    <w:uiPriority w:val="99"/>
    <w:semiHidden/>
    <w:locked/>
    <w:rsid w:val="00B66134"/>
    <w:rPr>
      <w:rFonts w:ascii="Cambria" w:hAnsi="Cambria" w:cs="Times New Roman"/>
      <w:b/>
      <w:sz w:val="26"/>
    </w:rPr>
  </w:style>
  <w:style w:type="character" w:customStyle="1" w:styleId="Heading4Char">
    <w:name w:val="Heading 4 Char"/>
    <w:basedOn w:val="DefaultParagraphFont"/>
    <w:link w:val="Heading4"/>
    <w:uiPriority w:val="99"/>
    <w:locked/>
    <w:rsid w:val="00B66134"/>
    <w:rPr>
      <w:rFonts w:ascii="Calibri" w:hAnsi="Calibri"/>
      <w:b/>
      <w:sz w:val="28"/>
      <w:szCs w:val="20"/>
    </w:rPr>
  </w:style>
  <w:style w:type="character" w:customStyle="1" w:styleId="Heading6Char">
    <w:name w:val="Heading 6 Char"/>
    <w:basedOn w:val="DefaultParagraphFont"/>
    <w:link w:val="Heading6"/>
    <w:uiPriority w:val="99"/>
    <w:locked/>
    <w:rsid w:val="00B66134"/>
    <w:rPr>
      <w:rFonts w:ascii="Calibri" w:hAnsi="Calibri"/>
      <w:b/>
      <w:sz w:val="20"/>
      <w:szCs w:val="20"/>
    </w:rPr>
  </w:style>
  <w:style w:type="character" w:customStyle="1" w:styleId="Heading7Char">
    <w:name w:val="Heading 7 Char"/>
    <w:basedOn w:val="DefaultParagraphFont"/>
    <w:link w:val="Heading7"/>
    <w:uiPriority w:val="99"/>
    <w:locked/>
    <w:rsid w:val="00B66134"/>
    <w:rPr>
      <w:rFonts w:ascii="Calibri" w:hAnsi="Calibri"/>
      <w:sz w:val="24"/>
      <w:szCs w:val="20"/>
    </w:rPr>
  </w:style>
  <w:style w:type="character" w:customStyle="1" w:styleId="Heading8Char">
    <w:name w:val="Heading 8 Char"/>
    <w:basedOn w:val="DefaultParagraphFont"/>
    <w:link w:val="Heading8"/>
    <w:uiPriority w:val="99"/>
    <w:semiHidden/>
    <w:locked/>
    <w:rsid w:val="00B66134"/>
    <w:rPr>
      <w:rFonts w:ascii="Calibri" w:hAnsi="Calibri" w:cs="Times New Roman"/>
      <w:i/>
      <w:sz w:val="24"/>
    </w:rPr>
  </w:style>
  <w:style w:type="paragraph" w:styleId="Header">
    <w:name w:val="header"/>
    <w:basedOn w:val="Normal"/>
    <w:link w:val="HeaderChar"/>
    <w:uiPriority w:val="99"/>
    <w:rsid w:val="00DF03D8"/>
    <w:pPr>
      <w:tabs>
        <w:tab w:val="center" w:pos="4320"/>
        <w:tab w:val="right" w:pos="8640"/>
      </w:tabs>
    </w:pPr>
    <w:rPr>
      <w:szCs w:val="20"/>
    </w:rPr>
  </w:style>
  <w:style w:type="character" w:customStyle="1" w:styleId="HeaderChar">
    <w:name w:val="Header Char"/>
    <w:basedOn w:val="DefaultParagraphFont"/>
    <w:link w:val="Header"/>
    <w:uiPriority w:val="99"/>
    <w:locked/>
    <w:rsid w:val="009B2CF1"/>
    <w:rPr>
      <w:rFonts w:cs="Times New Roman"/>
      <w:sz w:val="24"/>
    </w:rPr>
  </w:style>
  <w:style w:type="paragraph" w:styleId="Footer">
    <w:name w:val="footer"/>
    <w:basedOn w:val="Normal"/>
    <w:link w:val="FooterChar"/>
    <w:uiPriority w:val="99"/>
    <w:rsid w:val="00DF03D8"/>
    <w:pPr>
      <w:tabs>
        <w:tab w:val="center" w:pos="4320"/>
        <w:tab w:val="right" w:pos="8640"/>
      </w:tabs>
    </w:pPr>
    <w:rPr>
      <w:szCs w:val="20"/>
    </w:rPr>
  </w:style>
  <w:style w:type="character" w:customStyle="1" w:styleId="FooterChar">
    <w:name w:val="Footer Char"/>
    <w:basedOn w:val="DefaultParagraphFont"/>
    <w:link w:val="Footer"/>
    <w:uiPriority w:val="99"/>
    <w:locked/>
    <w:rsid w:val="00B66134"/>
    <w:rPr>
      <w:rFonts w:cs="Times New Roman"/>
      <w:sz w:val="24"/>
    </w:rPr>
  </w:style>
  <w:style w:type="character" w:styleId="PageNumber">
    <w:name w:val="page number"/>
    <w:basedOn w:val="DefaultParagraphFont"/>
    <w:uiPriority w:val="99"/>
    <w:rsid w:val="00DF03D8"/>
    <w:rPr>
      <w:rFonts w:cs="Times New Roman"/>
    </w:rPr>
  </w:style>
  <w:style w:type="paragraph" w:styleId="BodyText">
    <w:name w:val="Body Text"/>
    <w:basedOn w:val="Normal"/>
    <w:link w:val="BodyTextChar"/>
    <w:uiPriority w:val="99"/>
    <w:rsid w:val="00975820"/>
    <w:rPr>
      <w:szCs w:val="20"/>
    </w:rPr>
  </w:style>
  <w:style w:type="character" w:customStyle="1" w:styleId="BodyTextChar">
    <w:name w:val="Body Text Char"/>
    <w:basedOn w:val="DefaultParagraphFont"/>
    <w:link w:val="BodyText"/>
    <w:uiPriority w:val="99"/>
    <w:semiHidden/>
    <w:locked/>
    <w:rsid w:val="00B66134"/>
    <w:rPr>
      <w:rFonts w:cs="Times New Roman"/>
      <w:sz w:val="24"/>
    </w:rPr>
  </w:style>
  <w:style w:type="paragraph" w:customStyle="1" w:styleId="WP9Heading1">
    <w:name w:val="WP9_Heading1"/>
    <w:uiPriority w:val="99"/>
    <w:rsid w:val="005843D5"/>
    <w:pPr>
      <w:autoSpaceDE w:val="0"/>
      <w:autoSpaceDN w:val="0"/>
      <w:adjustRightInd w:val="0"/>
    </w:pPr>
    <w:rPr>
      <w:b/>
      <w:bCs/>
      <w:sz w:val="24"/>
      <w:szCs w:val="24"/>
    </w:rPr>
  </w:style>
  <w:style w:type="paragraph" w:customStyle="1" w:styleId="WP9Header">
    <w:name w:val="WP9_Header"/>
    <w:uiPriority w:val="99"/>
    <w:rsid w:val="005843D5"/>
    <w:pPr>
      <w:tabs>
        <w:tab w:val="left" w:pos="0"/>
        <w:tab w:val="center" w:pos="4320"/>
        <w:tab w:val="right" w:pos="8640"/>
      </w:tabs>
      <w:autoSpaceDE w:val="0"/>
      <w:autoSpaceDN w:val="0"/>
      <w:adjustRightInd w:val="0"/>
    </w:pPr>
    <w:rPr>
      <w:sz w:val="24"/>
      <w:szCs w:val="24"/>
    </w:rPr>
  </w:style>
  <w:style w:type="paragraph" w:customStyle="1" w:styleId="levnl11">
    <w:name w:val="_levnl11"/>
    <w:uiPriority w:val="99"/>
    <w:rsid w:val="005843D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hanging="360"/>
    </w:pPr>
    <w:rPr>
      <w:sz w:val="24"/>
      <w:szCs w:val="24"/>
    </w:rPr>
  </w:style>
  <w:style w:type="paragraph" w:customStyle="1" w:styleId="levnl21">
    <w:name w:val="_levnl21"/>
    <w:uiPriority w:val="99"/>
    <w:rsid w:val="005843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rPr>
  </w:style>
  <w:style w:type="paragraph" w:customStyle="1" w:styleId="levnl31">
    <w:name w:val="_levnl31"/>
    <w:uiPriority w:val="99"/>
    <w:rsid w:val="005843D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080" w:hanging="360"/>
    </w:pPr>
    <w:rPr>
      <w:sz w:val="24"/>
      <w:szCs w:val="24"/>
    </w:rPr>
  </w:style>
  <w:style w:type="paragraph" w:customStyle="1" w:styleId="levnl51">
    <w:name w:val="_levnl51"/>
    <w:uiPriority w:val="99"/>
    <w:rsid w:val="005843D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ind w:left="1800" w:hanging="360"/>
    </w:pPr>
    <w:rPr>
      <w:sz w:val="24"/>
      <w:szCs w:val="24"/>
    </w:rPr>
  </w:style>
  <w:style w:type="paragraph" w:customStyle="1" w:styleId="levnl61">
    <w:name w:val="_levnl61"/>
    <w:uiPriority w:val="99"/>
    <w:rsid w:val="005843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360"/>
    </w:pPr>
    <w:rPr>
      <w:sz w:val="24"/>
      <w:szCs w:val="24"/>
    </w:rPr>
  </w:style>
  <w:style w:type="paragraph" w:customStyle="1" w:styleId="level11">
    <w:name w:val="_level11"/>
    <w:uiPriority w:val="99"/>
    <w:rsid w:val="005843D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hanging="360"/>
    </w:pPr>
    <w:rPr>
      <w:sz w:val="24"/>
      <w:szCs w:val="24"/>
    </w:rPr>
  </w:style>
  <w:style w:type="paragraph" w:customStyle="1" w:styleId="level1">
    <w:name w:val="_level1"/>
    <w:uiPriority w:val="99"/>
    <w:rsid w:val="005843D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hanging="360"/>
    </w:pPr>
    <w:rPr>
      <w:sz w:val="24"/>
      <w:szCs w:val="24"/>
    </w:rPr>
  </w:style>
  <w:style w:type="paragraph" w:customStyle="1" w:styleId="level2">
    <w:name w:val="_level2"/>
    <w:uiPriority w:val="99"/>
    <w:rsid w:val="005843D5"/>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720" w:hanging="360"/>
    </w:pPr>
    <w:rPr>
      <w:sz w:val="24"/>
      <w:szCs w:val="24"/>
    </w:rPr>
  </w:style>
  <w:style w:type="paragraph" w:customStyle="1" w:styleId="WP9Heading">
    <w:name w:val="WP9_Heading"/>
    <w:uiPriority w:val="99"/>
    <w:rsid w:val="005843D5"/>
    <w:pPr>
      <w:autoSpaceDE w:val="0"/>
      <w:autoSpaceDN w:val="0"/>
      <w:adjustRightInd w:val="0"/>
    </w:pPr>
    <w:rPr>
      <w:b/>
      <w:bCs/>
      <w:sz w:val="24"/>
      <w:szCs w:val="24"/>
      <w:u w:val="single"/>
    </w:rPr>
  </w:style>
  <w:style w:type="character" w:customStyle="1" w:styleId="CommentRefe">
    <w:name w:val="Comment Refe"/>
    <w:uiPriority w:val="99"/>
    <w:rsid w:val="005843D5"/>
    <w:rPr>
      <w:sz w:val="16"/>
    </w:rPr>
  </w:style>
  <w:style w:type="paragraph" w:customStyle="1" w:styleId="WP9Title">
    <w:name w:val="WP9_Title"/>
    <w:uiPriority w:val="99"/>
    <w:rsid w:val="005843D5"/>
    <w:pPr>
      <w:autoSpaceDE w:val="0"/>
      <w:autoSpaceDN w:val="0"/>
      <w:adjustRightInd w:val="0"/>
      <w:jc w:val="center"/>
    </w:pPr>
    <w:rPr>
      <w:b/>
      <w:bCs/>
      <w:sz w:val="24"/>
      <w:szCs w:val="24"/>
    </w:rPr>
  </w:style>
  <w:style w:type="paragraph" w:customStyle="1" w:styleId="BodyTextI1">
    <w:name w:val="Body Text I1"/>
    <w:uiPriority w:val="99"/>
    <w:rsid w:val="005843D5"/>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720"/>
      <w:jc w:val="both"/>
    </w:pPr>
    <w:rPr>
      <w:sz w:val="24"/>
      <w:szCs w:val="24"/>
    </w:rPr>
  </w:style>
  <w:style w:type="paragraph" w:customStyle="1" w:styleId="BodyTextIn">
    <w:name w:val="Body Text In"/>
    <w:uiPriority w:val="99"/>
    <w:rsid w:val="005843D5"/>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720"/>
    </w:pPr>
    <w:rPr>
      <w:sz w:val="24"/>
      <w:szCs w:val="24"/>
    </w:rPr>
  </w:style>
  <w:style w:type="paragraph" w:styleId="PlainText">
    <w:name w:val="Plain Text"/>
    <w:basedOn w:val="Normal"/>
    <w:link w:val="PlainTextChar"/>
    <w:uiPriority w:val="99"/>
    <w:rsid w:val="005843D5"/>
    <w:pPr>
      <w:autoSpaceDE w:val="0"/>
      <w:autoSpaceDN w:val="0"/>
      <w:adjustRightInd w:val="0"/>
    </w:pPr>
    <w:rPr>
      <w:rFonts w:ascii="Courier New" w:hAnsi="Courier New"/>
      <w:sz w:val="20"/>
      <w:szCs w:val="20"/>
    </w:rPr>
  </w:style>
  <w:style w:type="character" w:customStyle="1" w:styleId="PlainTextChar">
    <w:name w:val="Plain Text Char"/>
    <w:basedOn w:val="DefaultParagraphFont"/>
    <w:link w:val="PlainText"/>
    <w:uiPriority w:val="99"/>
    <w:locked/>
    <w:rsid w:val="00517029"/>
    <w:rPr>
      <w:rFonts w:ascii="Courier New" w:hAnsi="Courier New" w:cs="Times New Roman"/>
    </w:rPr>
  </w:style>
  <w:style w:type="paragraph" w:styleId="BalloonText">
    <w:name w:val="Balloon Text"/>
    <w:basedOn w:val="Normal"/>
    <w:link w:val="BalloonTextChar"/>
    <w:uiPriority w:val="99"/>
    <w:semiHidden/>
    <w:rsid w:val="007035FF"/>
    <w:pPr>
      <w:autoSpaceDE w:val="0"/>
      <w:autoSpaceDN w:val="0"/>
      <w:adjustRightInd w:val="0"/>
    </w:pPr>
    <w:rPr>
      <w:sz w:val="16"/>
      <w:szCs w:val="20"/>
    </w:rPr>
  </w:style>
  <w:style w:type="character" w:customStyle="1" w:styleId="BalloonTextChar">
    <w:name w:val="Balloon Text Char"/>
    <w:basedOn w:val="DefaultParagraphFont"/>
    <w:link w:val="BalloonText"/>
    <w:uiPriority w:val="99"/>
    <w:semiHidden/>
    <w:locked/>
    <w:rsid w:val="007035FF"/>
    <w:rPr>
      <w:sz w:val="16"/>
      <w:szCs w:val="20"/>
    </w:rPr>
  </w:style>
  <w:style w:type="paragraph" w:styleId="BlockText">
    <w:name w:val="Block Text"/>
    <w:basedOn w:val="Normal"/>
    <w:uiPriority w:val="99"/>
    <w:rsid w:val="005843D5"/>
    <w:pPr>
      <w:numPr>
        <w:ilvl w:val="12"/>
      </w:numPr>
      <w:tabs>
        <w:tab w:val="left" w:pos="90"/>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ight="-360"/>
      <w:jc w:val="both"/>
    </w:pPr>
  </w:style>
  <w:style w:type="character" w:styleId="CommentReference">
    <w:name w:val="annotation reference"/>
    <w:basedOn w:val="DefaultParagraphFont"/>
    <w:uiPriority w:val="99"/>
    <w:semiHidden/>
    <w:rsid w:val="005843D5"/>
    <w:rPr>
      <w:rFonts w:cs="Times New Roman"/>
      <w:sz w:val="16"/>
    </w:rPr>
  </w:style>
  <w:style w:type="paragraph" w:styleId="CommentText">
    <w:name w:val="annotation text"/>
    <w:basedOn w:val="Normal"/>
    <w:link w:val="CommentTextChar"/>
    <w:uiPriority w:val="99"/>
    <w:semiHidden/>
    <w:rsid w:val="005843D5"/>
    <w:pPr>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locked/>
    <w:rsid w:val="00517029"/>
    <w:rPr>
      <w:rFonts w:cs="Times New Roman"/>
    </w:rPr>
  </w:style>
  <w:style w:type="paragraph" w:styleId="CommentSubject">
    <w:name w:val="annotation subject"/>
    <w:basedOn w:val="CommentText"/>
    <w:next w:val="CommentText"/>
    <w:link w:val="CommentSubjectChar"/>
    <w:uiPriority w:val="99"/>
    <w:semiHidden/>
    <w:rsid w:val="005843D5"/>
    <w:rPr>
      <w:b/>
    </w:rPr>
  </w:style>
  <w:style w:type="character" w:customStyle="1" w:styleId="CommentSubjectChar">
    <w:name w:val="Comment Subject Char"/>
    <w:basedOn w:val="CommentTextChar"/>
    <w:link w:val="CommentSubject"/>
    <w:uiPriority w:val="99"/>
    <w:semiHidden/>
    <w:locked/>
    <w:rsid w:val="00B66134"/>
    <w:rPr>
      <w:rFonts w:cs="Times New Roman"/>
      <w:b/>
      <w:sz w:val="20"/>
    </w:rPr>
  </w:style>
  <w:style w:type="paragraph" w:styleId="BodyTextIndent3">
    <w:name w:val="Body Text Indent 3"/>
    <w:basedOn w:val="Normal"/>
    <w:link w:val="BodyTextIndent3Char"/>
    <w:uiPriority w:val="99"/>
    <w:rsid w:val="005843D5"/>
    <w:pPr>
      <w:ind w:left="720"/>
    </w:pPr>
    <w:rPr>
      <w:sz w:val="16"/>
      <w:szCs w:val="20"/>
    </w:rPr>
  </w:style>
  <w:style w:type="character" w:customStyle="1" w:styleId="BodyTextIndent3Char">
    <w:name w:val="Body Text Indent 3 Char"/>
    <w:basedOn w:val="DefaultParagraphFont"/>
    <w:link w:val="BodyTextIndent3"/>
    <w:uiPriority w:val="99"/>
    <w:semiHidden/>
    <w:locked/>
    <w:rsid w:val="00B66134"/>
    <w:rPr>
      <w:rFonts w:cs="Times New Roman"/>
      <w:sz w:val="16"/>
    </w:rPr>
  </w:style>
  <w:style w:type="paragraph" w:styleId="Title">
    <w:name w:val="Title"/>
    <w:basedOn w:val="Normal"/>
    <w:link w:val="TitleChar"/>
    <w:uiPriority w:val="99"/>
    <w:qFormat/>
    <w:rsid w:val="005843D5"/>
    <w:pPr>
      <w:overflowPunct w:val="0"/>
      <w:jc w:val="center"/>
      <w:textAlignment w:val="baseline"/>
    </w:pPr>
    <w:rPr>
      <w:rFonts w:ascii="Cambria" w:hAnsi="Cambria"/>
      <w:b/>
      <w:kern w:val="28"/>
      <w:sz w:val="32"/>
      <w:szCs w:val="20"/>
    </w:rPr>
  </w:style>
  <w:style w:type="character" w:customStyle="1" w:styleId="TitleChar">
    <w:name w:val="Title Char"/>
    <w:basedOn w:val="DefaultParagraphFont"/>
    <w:link w:val="Title"/>
    <w:uiPriority w:val="99"/>
    <w:locked/>
    <w:rsid w:val="00B66134"/>
    <w:rPr>
      <w:rFonts w:ascii="Cambria" w:hAnsi="Cambria" w:cs="Times New Roman"/>
      <w:b/>
      <w:kern w:val="28"/>
      <w:sz w:val="32"/>
    </w:rPr>
  </w:style>
  <w:style w:type="paragraph" w:customStyle="1" w:styleId="SectionLabel">
    <w:name w:val="Section Label"/>
    <w:basedOn w:val="Normal"/>
    <w:next w:val="Normal"/>
    <w:uiPriority w:val="99"/>
    <w:rsid w:val="005843D5"/>
    <w:pPr>
      <w:overflowPunct w:val="0"/>
      <w:autoSpaceDE w:val="0"/>
      <w:autoSpaceDN w:val="0"/>
      <w:adjustRightInd w:val="0"/>
      <w:spacing w:before="2040" w:after="360" w:line="480" w:lineRule="atLeast"/>
      <w:textAlignment w:val="baseline"/>
    </w:pPr>
    <w:rPr>
      <w:rFonts w:ascii="Arial Black" w:hAnsi="Arial Black"/>
      <w:color w:val="808080"/>
      <w:spacing w:val="-35"/>
      <w:sz w:val="48"/>
      <w:szCs w:val="20"/>
    </w:rPr>
  </w:style>
  <w:style w:type="paragraph" w:styleId="BodyTextIndent2">
    <w:name w:val="Body Text Indent 2"/>
    <w:basedOn w:val="Normal"/>
    <w:link w:val="BodyTextIndent2Char"/>
    <w:uiPriority w:val="99"/>
    <w:rsid w:val="005843D5"/>
    <w:pPr>
      <w:overflowPunct w:val="0"/>
      <w:autoSpaceDE w:val="0"/>
      <w:autoSpaceDN w:val="0"/>
      <w:adjustRightInd w:val="0"/>
      <w:ind w:left="2160"/>
      <w:textAlignment w:val="baseline"/>
    </w:pPr>
    <w:rPr>
      <w:szCs w:val="20"/>
    </w:rPr>
  </w:style>
  <w:style w:type="character" w:customStyle="1" w:styleId="BodyTextIndent2Char">
    <w:name w:val="Body Text Indent 2 Char"/>
    <w:basedOn w:val="DefaultParagraphFont"/>
    <w:link w:val="BodyTextIndent2"/>
    <w:uiPriority w:val="99"/>
    <w:semiHidden/>
    <w:locked/>
    <w:rsid w:val="00B66134"/>
    <w:rPr>
      <w:rFonts w:cs="Times New Roman"/>
      <w:sz w:val="24"/>
    </w:rPr>
  </w:style>
  <w:style w:type="paragraph" w:styleId="BodyTextIndent">
    <w:name w:val="Body Text Indent"/>
    <w:basedOn w:val="Normal"/>
    <w:link w:val="BodyTextIndentChar"/>
    <w:uiPriority w:val="99"/>
    <w:rsid w:val="005843D5"/>
    <w:pPr>
      <w:overflowPunct w:val="0"/>
      <w:autoSpaceDE w:val="0"/>
      <w:autoSpaceDN w:val="0"/>
      <w:adjustRightInd w:val="0"/>
      <w:ind w:left="720"/>
      <w:jc w:val="both"/>
      <w:textAlignment w:val="baseline"/>
    </w:pPr>
    <w:rPr>
      <w:szCs w:val="20"/>
    </w:rPr>
  </w:style>
  <w:style w:type="character" w:customStyle="1" w:styleId="BodyTextIndentChar">
    <w:name w:val="Body Text Indent Char"/>
    <w:basedOn w:val="DefaultParagraphFont"/>
    <w:link w:val="BodyTextIndent"/>
    <w:uiPriority w:val="99"/>
    <w:semiHidden/>
    <w:locked/>
    <w:rsid w:val="00B66134"/>
    <w:rPr>
      <w:rFonts w:cs="Times New Roman"/>
      <w:sz w:val="24"/>
    </w:rPr>
  </w:style>
  <w:style w:type="character" w:styleId="Hyperlink">
    <w:name w:val="Hyperlink"/>
    <w:basedOn w:val="DefaultParagraphFont"/>
    <w:uiPriority w:val="99"/>
    <w:rsid w:val="005843D5"/>
    <w:rPr>
      <w:rFonts w:cs="Times New Roman"/>
      <w:color w:val="0000FF"/>
      <w:u w:val="single"/>
    </w:rPr>
  </w:style>
  <w:style w:type="paragraph" w:styleId="FootnoteText">
    <w:name w:val="footnote text"/>
    <w:basedOn w:val="Normal"/>
    <w:link w:val="FootnoteTextChar"/>
    <w:uiPriority w:val="99"/>
    <w:semiHidden/>
    <w:rsid w:val="005843D5"/>
    <w:rPr>
      <w:sz w:val="20"/>
      <w:szCs w:val="20"/>
    </w:rPr>
  </w:style>
  <w:style w:type="character" w:customStyle="1" w:styleId="FootnoteTextChar">
    <w:name w:val="Footnote Text Char"/>
    <w:basedOn w:val="DefaultParagraphFont"/>
    <w:link w:val="FootnoteText"/>
    <w:uiPriority w:val="99"/>
    <w:semiHidden/>
    <w:locked/>
    <w:rsid w:val="00B66134"/>
    <w:rPr>
      <w:rFonts w:cs="Times New Roman"/>
      <w:sz w:val="20"/>
    </w:rPr>
  </w:style>
  <w:style w:type="paragraph" w:customStyle="1" w:styleId="TableBullet1">
    <w:name w:val="Table Bullet 1"/>
    <w:basedOn w:val="Normal"/>
    <w:uiPriority w:val="99"/>
    <w:rsid w:val="005843D5"/>
    <w:pPr>
      <w:numPr>
        <w:ilvl w:val="4"/>
        <w:numId w:val="1"/>
      </w:numPr>
      <w:spacing w:before="40" w:after="40"/>
      <w:outlineLvl w:val="4"/>
    </w:pPr>
    <w:rPr>
      <w:rFonts w:ascii="Arial" w:hAnsi="Arial" w:cs="Arial"/>
      <w:sz w:val="20"/>
    </w:rPr>
  </w:style>
  <w:style w:type="table" w:styleId="TableGrid">
    <w:name w:val="Table Grid"/>
    <w:basedOn w:val="TableNormal"/>
    <w:uiPriority w:val="99"/>
    <w:rsid w:val="00AA2D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52B"/>
    <w:pPr>
      <w:ind w:left="720"/>
    </w:pPr>
  </w:style>
  <w:style w:type="paragraph" w:styleId="DocumentMap">
    <w:name w:val="Document Map"/>
    <w:basedOn w:val="Normal"/>
    <w:link w:val="DocumentMapChar"/>
    <w:uiPriority w:val="99"/>
    <w:semiHidden/>
    <w:rsid w:val="00E14573"/>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0463A"/>
    <w:rPr>
      <w:rFonts w:cs="Times New Roman"/>
      <w:sz w:val="2"/>
    </w:rPr>
  </w:style>
  <w:style w:type="numbering" w:customStyle="1" w:styleId="Style2">
    <w:name w:val="Style2"/>
    <w:rsid w:val="00322BAF"/>
    <w:pPr>
      <w:numPr>
        <w:numId w:val="8"/>
      </w:numPr>
    </w:pPr>
  </w:style>
  <w:style w:type="numbering" w:customStyle="1" w:styleId="Style1">
    <w:name w:val="Style1"/>
    <w:rsid w:val="00322BAF"/>
    <w:pPr>
      <w:numPr>
        <w:numId w:val="7"/>
      </w:numPr>
    </w:pPr>
  </w:style>
  <w:style w:type="character" w:customStyle="1" w:styleId="PlainTextChar1">
    <w:name w:val="Plain Text Char1"/>
    <w:uiPriority w:val="99"/>
    <w:semiHidden/>
    <w:locked/>
    <w:rsid w:val="002E4DFD"/>
    <w:rPr>
      <w:rFonts w:ascii="Courier New" w:hAnsi="Courier New"/>
      <w:sz w:val="20"/>
      <w:szCs w:val="20"/>
    </w:rPr>
  </w:style>
  <w:style w:type="character" w:styleId="FollowedHyperlink">
    <w:name w:val="FollowedHyperlink"/>
    <w:basedOn w:val="DefaultParagraphFont"/>
    <w:uiPriority w:val="99"/>
    <w:semiHidden/>
    <w:unhideWhenUsed/>
    <w:rsid w:val="007D5AEB"/>
    <w:rPr>
      <w:color w:val="800080" w:themeColor="followedHyperlink"/>
      <w:u w:val="single"/>
    </w:rPr>
  </w:style>
  <w:style w:type="paragraph" w:styleId="Revision">
    <w:name w:val="Revision"/>
    <w:hidden/>
    <w:uiPriority w:val="99"/>
    <w:semiHidden/>
    <w:rsid w:val="007D7C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9135">
      <w:marLeft w:val="0"/>
      <w:marRight w:val="0"/>
      <w:marTop w:val="0"/>
      <w:marBottom w:val="0"/>
      <w:divBdr>
        <w:top w:val="none" w:sz="0" w:space="0" w:color="auto"/>
        <w:left w:val="none" w:sz="0" w:space="0" w:color="auto"/>
        <w:bottom w:val="none" w:sz="0" w:space="0" w:color="auto"/>
        <w:right w:val="none" w:sz="0" w:space="0" w:color="auto"/>
      </w:divBdr>
    </w:div>
    <w:div w:id="74329136">
      <w:marLeft w:val="0"/>
      <w:marRight w:val="0"/>
      <w:marTop w:val="0"/>
      <w:marBottom w:val="0"/>
      <w:divBdr>
        <w:top w:val="none" w:sz="0" w:space="0" w:color="auto"/>
        <w:left w:val="none" w:sz="0" w:space="0" w:color="auto"/>
        <w:bottom w:val="none" w:sz="0" w:space="0" w:color="auto"/>
        <w:right w:val="none" w:sz="0" w:space="0" w:color="auto"/>
      </w:divBdr>
    </w:div>
    <w:div w:id="74329137">
      <w:marLeft w:val="0"/>
      <w:marRight w:val="0"/>
      <w:marTop w:val="0"/>
      <w:marBottom w:val="0"/>
      <w:divBdr>
        <w:top w:val="none" w:sz="0" w:space="0" w:color="auto"/>
        <w:left w:val="none" w:sz="0" w:space="0" w:color="auto"/>
        <w:bottom w:val="none" w:sz="0" w:space="0" w:color="auto"/>
        <w:right w:val="none" w:sz="0" w:space="0" w:color="auto"/>
      </w:divBdr>
    </w:div>
    <w:div w:id="1677658770">
      <w:bodyDiv w:val="1"/>
      <w:marLeft w:val="0"/>
      <w:marRight w:val="0"/>
      <w:marTop w:val="0"/>
      <w:marBottom w:val="0"/>
      <w:divBdr>
        <w:top w:val="none" w:sz="0" w:space="0" w:color="auto"/>
        <w:left w:val="none" w:sz="0" w:space="0" w:color="auto"/>
        <w:bottom w:val="none" w:sz="0" w:space="0" w:color="auto"/>
        <w:right w:val="none" w:sz="0" w:space="0" w:color="auto"/>
      </w:divBdr>
    </w:div>
    <w:div w:id="1781755198">
      <w:bodyDiv w:val="1"/>
      <w:marLeft w:val="0"/>
      <w:marRight w:val="0"/>
      <w:marTop w:val="0"/>
      <w:marBottom w:val="0"/>
      <w:divBdr>
        <w:top w:val="none" w:sz="0" w:space="0" w:color="auto"/>
        <w:left w:val="none" w:sz="0" w:space="0" w:color="auto"/>
        <w:bottom w:val="none" w:sz="0" w:space="0" w:color="auto"/>
        <w:right w:val="none" w:sz="0" w:space="0" w:color="auto"/>
      </w:divBdr>
    </w:div>
    <w:div w:id="20985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id.gov/Federal-Policy-Guidance/downloads/SHO-13-0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A691-095E-431D-B92E-2D4391F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10877</Words>
  <Characters>62003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Provider / PHIP Master Contract</vt:lpstr>
    </vt:vector>
  </TitlesOfParts>
  <Company>DMH</Company>
  <LinksUpToDate>false</LinksUpToDate>
  <CharactersWithSpaces>72735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 PHIP Master Contract</dc:title>
  <dc:creator>Curtis Venable / Ott Cone &amp; Redpath</dc:creator>
  <cp:lastModifiedBy>Lisa Jackson</cp:lastModifiedBy>
  <cp:revision>3</cp:revision>
  <cp:lastPrinted>2016-04-04T20:18:00Z</cp:lastPrinted>
  <dcterms:created xsi:type="dcterms:W3CDTF">2016-05-31T21:07:00Z</dcterms:created>
  <dcterms:modified xsi:type="dcterms:W3CDTF">2016-05-31T21:07:00Z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