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BCAE" w14:textId="77777777" w:rsidR="001F4174" w:rsidRDefault="00000000">
      <w:pPr>
        <w:pStyle w:val="Title"/>
      </w:pPr>
      <w:r>
        <w:t>NC</w:t>
      </w:r>
      <w:r>
        <w:rPr>
          <w:spacing w:val="-5"/>
        </w:rPr>
        <w:t xml:space="preserve"> </w:t>
      </w:r>
      <w:r>
        <w:t>DHHS</w:t>
      </w:r>
      <w:r>
        <w:rPr>
          <w:spacing w:val="-2"/>
        </w:rPr>
        <w:t xml:space="preserve"> </w:t>
      </w:r>
      <w:r>
        <w:t>Notice</w:t>
      </w:r>
      <w:r>
        <w:rPr>
          <w:spacing w:val="-4"/>
        </w:rPr>
        <w:t xml:space="preserve"> </w:t>
      </w:r>
      <w:r>
        <w:t>of</w:t>
      </w:r>
      <w:r>
        <w:rPr>
          <w:spacing w:val="-2"/>
        </w:rPr>
        <w:t xml:space="preserve"> </w:t>
      </w:r>
      <w:r>
        <w:t>Funding</w:t>
      </w:r>
      <w:r>
        <w:rPr>
          <w:spacing w:val="1"/>
        </w:rPr>
        <w:t xml:space="preserve"> </w:t>
      </w:r>
      <w:r>
        <w:rPr>
          <w:spacing w:val="-2"/>
        </w:rPr>
        <w:t>Availability</w:t>
      </w:r>
    </w:p>
    <w:p w14:paraId="3D803F46" w14:textId="77777777" w:rsidR="001F4174" w:rsidRDefault="00000000">
      <w:pPr>
        <w:spacing w:before="282"/>
        <w:ind w:left="2" w:right="19"/>
        <w:jc w:val="center"/>
        <w:rPr>
          <w:sz w:val="36"/>
        </w:rPr>
      </w:pPr>
      <w:r>
        <w:rPr>
          <w:sz w:val="36"/>
        </w:rPr>
        <w:t>Reporting</w:t>
      </w:r>
      <w:r>
        <w:rPr>
          <w:spacing w:val="-13"/>
          <w:sz w:val="36"/>
        </w:rPr>
        <w:t xml:space="preserve"> </w:t>
      </w:r>
      <w:r>
        <w:rPr>
          <w:spacing w:val="-4"/>
          <w:sz w:val="36"/>
        </w:rPr>
        <w:t>Form</w:t>
      </w:r>
    </w:p>
    <w:p w14:paraId="7C0825A9" w14:textId="77777777" w:rsidR="001F4174" w:rsidRDefault="00000000">
      <w:pPr>
        <w:pStyle w:val="BodyText"/>
        <w:spacing w:before="158"/>
        <w:rPr>
          <w:sz w:val="20"/>
        </w:rPr>
      </w:pPr>
      <w:r>
        <w:rPr>
          <w:noProof/>
        </w:rPr>
        <w:drawing>
          <wp:anchor distT="0" distB="0" distL="0" distR="0" simplePos="0" relativeHeight="487587840" behindDoc="1" locked="0" layoutInCell="1" allowOverlap="1" wp14:anchorId="26A414CE" wp14:editId="7FBEE2AC">
            <wp:simplePos x="0" y="0"/>
            <wp:positionH relativeFrom="page">
              <wp:posOffset>845819</wp:posOffset>
            </wp:positionH>
            <wp:positionV relativeFrom="paragraph">
              <wp:posOffset>261663</wp:posOffset>
            </wp:positionV>
            <wp:extent cx="5929929" cy="35432"/>
            <wp:effectExtent l="0" t="0" r="0" b="0"/>
            <wp:wrapTopAndBottom/>
            <wp:docPr id="2" name="Image 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
                    <pic:cNvPicPr/>
                  </pic:nvPicPr>
                  <pic:blipFill>
                    <a:blip r:embed="rId7" cstate="print"/>
                    <a:stretch>
                      <a:fillRect/>
                    </a:stretch>
                  </pic:blipFill>
                  <pic:spPr>
                    <a:xfrm>
                      <a:off x="0" y="0"/>
                      <a:ext cx="5929929" cy="35432"/>
                    </a:xfrm>
                    <a:prstGeom prst="rect">
                      <a:avLst/>
                    </a:prstGeom>
                  </pic:spPr>
                </pic:pic>
              </a:graphicData>
            </a:graphic>
          </wp:anchor>
        </w:drawing>
      </w:r>
    </w:p>
    <w:p w14:paraId="5F99BE4D" w14:textId="77777777" w:rsidR="001F4174" w:rsidRDefault="001F4174">
      <w:pPr>
        <w:pStyle w:val="BodyText"/>
        <w:spacing w:before="90"/>
      </w:pPr>
    </w:p>
    <w:p w14:paraId="28267E32" w14:textId="77777777" w:rsidR="001F4174" w:rsidRDefault="00000000">
      <w:pPr>
        <w:ind w:left="100"/>
        <w:rPr>
          <w:sz w:val="24"/>
        </w:rPr>
      </w:pPr>
      <w:r>
        <w:rPr>
          <w:b/>
          <w:sz w:val="24"/>
        </w:rPr>
        <w:t>DHHS Division/Office issuing this notice</w:t>
      </w:r>
      <w:r>
        <w:rPr>
          <w:sz w:val="24"/>
        </w:rPr>
        <w:t>:</w:t>
      </w:r>
      <w:r>
        <w:rPr>
          <w:spacing w:val="40"/>
          <w:sz w:val="24"/>
        </w:rPr>
        <w:t xml:space="preserve"> </w:t>
      </w:r>
      <w:r>
        <w:rPr>
          <w:sz w:val="24"/>
        </w:rPr>
        <w:t>Division of Employment and Independence for People with Disabilities</w:t>
      </w:r>
    </w:p>
    <w:p w14:paraId="67C3FF0E" w14:textId="77777777" w:rsidR="001F4174" w:rsidRDefault="00000000">
      <w:pPr>
        <w:spacing w:before="271"/>
        <w:ind w:left="100"/>
        <w:rPr>
          <w:sz w:val="24"/>
        </w:rPr>
      </w:pPr>
      <w:r>
        <w:rPr>
          <w:b/>
          <w:sz w:val="24"/>
        </w:rPr>
        <w:t>Date</w:t>
      </w:r>
      <w:r>
        <w:rPr>
          <w:b/>
          <w:spacing w:val="-7"/>
          <w:sz w:val="24"/>
        </w:rPr>
        <w:t xml:space="preserve"> </w:t>
      </w:r>
      <w:r>
        <w:rPr>
          <w:b/>
          <w:sz w:val="24"/>
        </w:rPr>
        <w:t>of</w:t>
      </w:r>
      <w:r>
        <w:rPr>
          <w:b/>
          <w:spacing w:val="-7"/>
          <w:sz w:val="24"/>
        </w:rPr>
        <w:t xml:space="preserve"> </w:t>
      </w:r>
      <w:r>
        <w:rPr>
          <w:b/>
          <w:sz w:val="24"/>
        </w:rPr>
        <w:t>this</w:t>
      </w:r>
      <w:r>
        <w:rPr>
          <w:b/>
          <w:spacing w:val="-6"/>
          <w:sz w:val="24"/>
        </w:rPr>
        <w:t xml:space="preserve"> </w:t>
      </w:r>
      <w:r>
        <w:rPr>
          <w:b/>
          <w:sz w:val="24"/>
        </w:rPr>
        <w:t>notice:</w:t>
      </w:r>
      <w:r>
        <w:rPr>
          <w:b/>
          <w:spacing w:val="-5"/>
          <w:sz w:val="24"/>
        </w:rPr>
        <w:t xml:space="preserve"> </w:t>
      </w:r>
      <w:r>
        <w:rPr>
          <w:sz w:val="24"/>
        </w:rPr>
        <w:t>May</w:t>
      </w:r>
      <w:r>
        <w:rPr>
          <w:spacing w:val="-9"/>
          <w:sz w:val="24"/>
        </w:rPr>
        <w:t xml:space="preserve"> </w:t>
      </w:r>
      <w:r>
        <w:rPr>
          <w:sz w:val="24"/>
        </w:rPr>
        <w:t>1</w:t>
      </w:r>
      <w:proofErr w:type="spellStart"/>
      <w:r>
        <w:rPr>
          <w:position w:val="8"/>
          <w:sz w:val="16"/>
        </w:rPr>
        <w:t>st</w:t>
      </w:r>
      <w:proofErr w:type="spellEnd"/>
      <w:r>
        <w:rPr>
          <w:sz w:val="24"/>
        </w:rPr>
        <w:t>,</w:t>
      </w:r>
      <w:r>
        <w:rPr>
          <w:spacing w:val="-8"/>
          <w:sz w:val="24"/>
        </w:rPr>
        <w:t xml:space="preserve"> </w:t>
      </w:r>
      <w:r>
        <w:rPr>
          <w:spacing w:val="-4"/>
          <w:sz w:val="24"/>
        </w:rPr>
        <w:t>2024</w:t>
      </w:r>
    </w:p>
    <w:p w14:paraId="651CB372" w14:textId="77777777" w:rsidR="001F4174" w:rsidRDefault="001F4174">
      <w:pPr>
        <w:pStyle w:val="BodyText"/>
      </w:pPr>
    </w:p>
    <w:p w14:paraId="191D03D1" w14:textId="77777777" w:rsidR="001F4174" w:rsidRDefault="00000000">
      <w:pPr>
        <w:spacing w:before="1"/>
        <w:ind w:left="100"/>
        <w:rPr>
          <w:sz w:val="24"/>
        </w:rPr>
      </w:pPr>
      <w:r>
        <w:rPr>
          <w:b/>
          <w:sz w:val="24"/>
        </w:rPr>
        <w:t>Program</w:t>
      </w:r>
      <w:r>
        <w:rPr>
          <w:b/>
          <w:spacing w:val="-5"/>
          <w:sz w:val="24"/>
        </w:rPr>
        <w:t xml:space="preserve"> </w:t>
      </w:r>
      <w:r>
        <w:rPr>
          <w:b/>
          <w:sz w:val="24"/>
        </w:rPr>
        <w:t>Name:</w:t>
      </w:r>
      <w:r>
        <w:rPr>
          <w:b/>
          <w:spacing w:val="-3"/>
          <w:sz w:val="24"/>
        </w:rPr>
        <w:t xml:space="preserve"> </w:t>
      </w:r>
      <w:r>
        <w:rPr>
          <w:sz w:val="24"/>
        </w:rPr>
        <w:t>Individual</w:t>
      </w:r>
      <w:r>
        <w:rPr>
          <w:spacing w:val="-4"/>
          <w:sz w:val="24"/>
        </w:rPr>
        <w:t xml:space="preserve"> </w:t>
      </w:r>
      <w:r>
        <w:rPr>
          <w:sz w:val="24"/>
        </w:rPr>
        <w:t>Placement</w:t>
      </w:r>
      <w:r>
        <w:rPr>
          <w:spacing w:val="-4"/>
          <w:sz w:val="24"/>
        </w:rPr>
        <w:t xml:space="preserve"> </w:t>
      </w:r>
      <w:r>
        <w:rPr>
          <w:sz w:val="24"/>
        </w:rPr>
        <w:t>and</w:t>
      </w:r>
      <w:r>
        <w:rPr>
          <w:spacing w:val="-6"/>
          <w:sz w:val="24"/>
        </w:rPr>
        <w:t xml:space="preserve"> </w:t>
      </w:r>
      <w:r>
        <w:rPr>
          <w:sz w:val="24"/>
        </w:rPr>
        <w:t>Support</w:t>
      </w:r>
      <w:r>
        <w:rPr>
          <w:spacing w:val="-4"/>
          <w:sz w:val="24"/>
        </w:rPr>
        <w:t xml:space="preserve"> </w:t>
      </w:r>
      <w:r>
        <w:rPr>
          <w:sz w:val="24"/>
        </w:rPr>
        <w:t>Supported</w:t>
      </w:r>
      <w:r>
        <w:rPr>
          <w:spacing w:val="-6"/>
          <w:sz w:val="24"/>
        </w:rPr>
        <w:t xml:space="preserve"> </w:t>
      </w:r>
      <w:r>
        <w:rPr>
          <w:spacing w:val="-2"/>
          <w:sz w:val="24"/>
        </w:rPr>
        <w:t>Employment</w:t>
      </w:r>
    </w:p>
    <w:p w14:paraId="092835E1" w14:textId="77777777" w:rsidR="001F4174" w:rsidRDefault="001F4174">
      <w:pPr>
        <w:pStyle w:val="BodyText"/>
        <w:spacing w:before="119"/>
      </w:pPr>
    </w:p>
    <w:p w14:paraId="66A7C11E" w14:textId="77777777" w:rsidR="001F4174" w:rsidRDefault="00000000">
      <w:pPr>
        <w:pStyle w:val="Heading1"/>
        <w:spacing w:before="1"/>
      </w:pPr>
      <w:r>
        <w:rPr>
          <w:spacing w:val="-2"/>
        </w:rPr>
        <w:t>Purpose-</w:t>
      </w:r>
    </w:p>
    <w:p w14:paraId="4CA88792" w14:textId="77777777" w:rsidR="001F4174" w:rsidRDefault="00000000">
      <w:pPr>
        <w:pStyle w:val="BodyText"/>
        <w:spacing w:before="120"/>
        <w:ind w:left="100" w:right="387"/>
        <w:jc w:val="both"/>
      </w:pPr>
      <w:r>
        <w:t>To provide Individual Placement and Support (IPS) services to Division consumers with Severe Mental Illness (SMI), Severe and Persistent Mental Illness (SPMI), Serious Emotional Disturbance (SED) or Substance Use Disorder Severe (SUD) in order to achieve and sustain gainful employment.</w:t>
      </w:r>
      <w:r>
        <w:rPr>
          <w:spacing w:val="40"/>
        </w:rPr>
        <w:t xml:space="preserve"> </w:t>
      </w:r>
      <w:r>
        <w:t>This service is provided primarily by Employment Support Professionals (ESPs) and Employment Peer Mentors (EPMs) who are trained in national research standards that support the vocational needs of individuals and</w:t>
      </w:r>
      <w:r>
        <w:rPr>
          <w:spacing w:val="-1"/>
        </w:rPr>
        <w:t xml:space="preserve"> </w:t>
      </w:r>
      <w:r>
        <w:t>promote community connections and employment success.</w:t>
      </w:r>
    </w:p>
    <w:p w14:paraId="7865C68D" w14:textId="77777777" w:rsidR="001F4174" w:rsidRDefault="001F4174">
      <w:pPr>
        <w:pStyle w:val="BodyText"/>
      </w:pPr>
    </w:p>
    <w:p w14:paraId="737EF93E" w14:textId="77777777" w:rsidR="001F4174" w:rsidRDefault="00000000">
      <w:pPr>
        <w:pStyle w:val="Heading1"/>
      </w:pPr>
      <w:r>
        <w:rPr>
          <w:spacing w:val="-2"/>
        </w:rPr>
        <w:t>Description-</w:t>
      </w:r>
    </w:p>
    <w:p w14:paraId="692CC09F" w14:textId="77777777" w:rsidR="001F4174" w:rsidRDefault="00000000">
      <w:pPr>
        <w:pStyle w:val="BodyText"/>
        <w:spacing w:before="120"/>
        <w:ind w:left="100" w:right="113"/>
        <w:jc w:val="both"/>
      </w:pPr>
      <w:r>
        <w:t>Individual Placement and Support (IPS) is an evidenced-based approach to person-centered, behavioral health services with a focus on employment that provides assistance in choosing, acquiring and maintaining competitive paid employment in the community for consumers 16 years or older with a Severe Mental Illness (SMI), Severe and Persistent Mental Illness</w:t>
      </w:r>
      <w:r>
        <w:rPr>
          <w:spacing w:val="80"/>
        </w:rPr>
        <w:t xml:space="preserve"> </w:t>
      </w:r>
      <w:r>
        <w:t>(SPMI), and/or Substance Use Disorder Severe for whom employment has not been achieved or employment has been interrupted or intermittent.</w:t>
      </w:r>
    </w:p>
    <w:p w14:paraId="74E692C3" w14:textId="77777777" w:rsidR="001F4174" w:rsidRDefault="001F4174">
      <w:pPr>
        <w:pStyle w:val="BodyText"/>
      </w:pPr>
    </w:p>
    <w:p w14:paraId="4C993E79" w14:textId="77777777" w:rsidR="001F4174" w:rsidRDefault="00000000">
      <w:pPr>
        <w:pStyle w:val="BodyText"/>
        <w:ind w:left="100" w:right="115"/>
        <w:jc w:val="both"/>
      </w:pPr>
      <w:r>
        <w:t xml:space="preserve">IPS teams shall provide services that align with the 8 Practice Principles of IPS Supported </w:t>
      </w:r>
      <w:r>
        <w:rPr>
          <w:spacing w:val="-2"/>
        </w:rPr>
        <w:t>Employment:</w:t>
      </w:r>
    </w:p>
    <w:p w14:paraId="2DFE76B5" w14:textId="77777777" w:rsidR="001F4174" w:rsidRDefault="001F4174">
      <w:pPr>
        <w:pStyle w:val="BodyText"/>
      </w:pPr>
    </w:p>
    <w:p w14:paraId="161CD3ED" w14:textId="77777777" w:rsidR="001F4174" w:rsidRDefault="00000000">
      <w:pPr>
        <w:pStyle w:val="ListParagraph"/>
        <w:numPr>
          <w:ilvl w:val="0"/>
          <w:numId w:val="2"/>
        </w:numPr>
        <w:tabs>
          <w:tab w:val="left" w:pos="818"/>
        </w:tabs>
        <w:spacing w:before="1"/>
        <w:ind w:left="818" w:hanging="358"/>
        <w:rPr>
          <w:sz w:val="24"/>
        </w:rPr>
      </w:pPr>
      <w:r>
        <w:rPr>
          <w:sz w:val="24"/>
        </w:rPr>
        <w:t>Focus</w:t>
      </w:r>
      <w:r>
        <w:rPr>
          <w:spacing w:val="-5"/>
          <w:sz w:val="24"/>
        </w:rPr>
        <w:t xml:space="preserve"> </w:t>
      </w:r>
      <w:r>
        <w:rPr>
          <w:sz w:val="24"/>
        </w:rPr>
        <w:t>on</w:t>
      </w:r>
      <w:r>
        <w:rPr>
          <w:spacing w:val="-4"/>
          <w:sz w:val="24"/>
        </w:rPr>
        <w:t xml:space="preserve"> </w:t>
      </w:r>
      <w:r>
        <w:rPr>
          <w:sz w:val="24"/>
        </w:rPr>
        <w:t>Competitive</w:t>
      </w:r>
      <w:r>
        <w:rPr>
          <w:spacing w:val="-5"/>
          <w:sz w:val="24"/>
        </w:rPr>
        <w:t xml:space="preserve"> </w:t>
      </w:r>
      <w:r>
        <w:rPr>
          <w:spacing w:val="-2"/>
          <w:sz w:val="24"/>
        </w:rPr>
        <w:t>Employment.</w:t>
      </w:r>
    </w:p>
    <w:p w14:paraId="6AFADA3A" w14:textId="77777777" w:rsidR="001F4174" w:rsidRDefault="00000000">
      <w:pPr>
        <w:pStyle w:val="ListParagraph"/>
        <w:numPr>
          <w:ilvl w:val="0"/>
          <w:numId w:val="2"/>
        </w:numPr>
        <w:tabs>
          <w:tab w:val="left" w:pos="818"/>
        </w:tabs>
        <w:ind w:left="818" w:hanging="358"/>
        <w:rPr>
          <w:sz w:val="24"/>
        </w:rPr>
      </w:pPr>
      <w:r>
        <w:rPr>
          <w:sz w:val="24"/>
        </w:rPr>
        <w:t>Eligibility</w:t>
      </w:r>
      <w:r>
        <w:rPr>
          <w:spacing w:val="-7"/>
          <w:sz w:val="24"/>
        </w:rPr>
        <w:t xml:space="preserve"> </w:t>
      </w:r>
      <w:r>
        <w:rPr>
          <w:sz w:val="24"/>
        </w:rPr>
        <w:t>Based</w:t>
      </w:r>
      <w:r>
        <w:rPr>
          <w:spacing w:val="-5"/>
          <w:sz w:val="24"/>
        </w:rPr>
        <w:t xml:space="preserve"> </w:t>
      </w:r>
      <w:r>
        <w:rPr>
          <w:sz w:val="24"/>
        </w:rPr>
        <w:t>on</w:t>
      </w:r>
      <w:r>
        <w:rPr>
          <w:spacing w:val="-4"/>
          <w:sz w:val="24"/>
        </w:rPr>
        <w:t xml:space="preserve"> </w:t>
      </w:r>
      <w:r>
        <w:rPr>
          <w:sz w:val="24"/>
        </w:rPr>
        <w:t>Client</w:t>
      </w:r>
      <w:r>
        <w:rPr>
          <w:spacing w:val="-4"/>
          <w:sz w:val="24"/>
        </w:rPr>
        <w:t xml:space="preserve"> </w:t>
      </w:r>
      <w:r>
        <w:rPr>
          <w:sz w:val="24"/>
        </w:rPr>
        <w:t>Choice</w:t>
      </w:r>
      <w:r>
        <w:rPr>
          <w:spacing w:val="-4"/>
          <w:sz w:val="24"/>
        </w:rPr>
        <w:t xml:space="preserve"> </w:t>
      </w:r>
      <w:r>
        <w:rPr>
          <w:sz w:val="24"/>
        </w:rPr>
        <w:t>(Zero</w:t>
      </w:r>
      <w:r>
        <w:rPr>
          <w:spacing w:val="-2"/>
          <w:sz w:val="24"/>
        </w:rPr>
        <w:t xml:space="preserve"> Exclusion).</w:t>
      </w:r>
    </w:p>
    <w:p w14:paraId="3492C693" w14:textId="77777777" w:rsidR="001F4174" w:rsidRDefault="00000000">
      <w:pPr>
        <w:pStyle w:val="ListParagraph"/>
        <w:numPr>
          <w:ilvl w:val="0"/>
          <w:numId w:val="2"/>
        </w:numPr>
        <w:tabs>
          <w:tab w:val="left" w:pos="818"/>
        </w:tabs>
        <w:ind w:left="818" w:hanging="358"/>
        <w:rPr>
          <w:sz w:val="24"/>
        </w:rPr>
      </w:pPr>
      <w:r>
        <w:rPr>
          <w:sz w:val="24"/>
        </w:rPr>
        <w:t>Integration</w:t>
      </w:r>
      <w:r>
        <w:rPr>
          <w:spacing w:val="-7"/>
          <w:sz w:val="24"/>
        </w:rPr>
        <w:t xml:space="preserve"> </w:t>
      </w:r>
      <w:r>
        <w:rPr>
          <w:sz w:val="24"/>
        </w:rPr>
        <w:t>of</w:t>
      </w:r>
      <w:r>
        <w:rPr>
          <w:spacing w:val="-2"/>
          <w:sz w:val="24"/>
        </w:rPr>
        <w:t xml:space="preserve"> </w:t>
      </w:r>
      <w:r>
        <w:rPr>
          <w:sz w:val="24"/>
        </w:rPr>
        <w:t>Rehabilitation</w:t>
      </w:r>
      <w:r>
        <w:rPr>
          <w:spacing w:val="-7"/>
          <w:sz w:val="24"/>
        </w:rPr>
        <w:t xml:space="preserve"> </w:t>
      </w:r>
      <w:r>
        <w:rPr>
          <w:sz w:val="24"/>
        </w:rPr>
        <w:t>and</w:t>
      </w:r>
      <w:r>
        <w:rPr>
          <w:spacing w:val="-6"/>
          <w:sz w:val="24"/>
        </w:rPr>
        <w:t xml:space="preserve"> </w:t>
      </w:r>
      <w:r>
        <w:rPr>
          <w:sz w:val="24"/>
        </w:rPr>
        <w:t>Mental</w:t>
      </w:r>
      <w:r>
        <w:rPr>
          <w:spacing w:val="-5"/>
          <w:sz w:val="24"/>
        </w:rPr>
        <w:t xml:space="preserve"> </w:t>
      </w:r>
      <w:r>
        <w:rPr>
          <w:sz w:val="24"/>
        </w:rPr>
        <w:t>Health</w:t>
      </w:r>
      <w:r>
        <w:rPr>
          <w:spacing w:val="-4"/>
          <w:sz w:val="24"/>
        </w:rPr>
        <w:t xml:space="preserve"> </w:t>
      </w:r>
      <w:r>
        <w:rPr>
          <w:spacing w:val="-2"/>
          <w:sz w:val="24"/>
        </w:rPr>
        <w:t>Services.</w:t>
      </w:r>
    </w:p>
    <w:p w14:paraId="7DD8D7A1" w14:textId="77777777" w:rsidR="001F4174" w:rsidRDefault="00000000">
      <w:pPr>
        <w:pStyle w:val="ListParagraph"/>
        <w:numPr>
          <w:ilvl w:val="0"/>
          <w:numId w:val="2"/>
        </w:numPr>
        <w:tabs>
          <w:tab w:val="left" w:pos="818"/>
        </w:tabs>
        <w:ind w:left="818" w:hanging="358"/>
        <w:rPr>
          <w:sz w:val="24"/>
        </w:rPr>
      </w:pPr>
      <w:r>
        <w:rPr>
          <w:sz w:val="24"/>
        </w:rPr>
        <w:t>Attention</w:t>
      </w:r>
      <w:r>
        <w:rPr>
          <w:spacing w:val="-2"/>
          <w:sz w:val="24"/>
        </w:rPr>
        <w:t xml:space="preserve"> </w:t>
      </w:r>
      <w:r>
        <w:rPr>
          <w:sz w:val="24"/>
        </w:rPr>
        <w:t>to</w:t>
      </w:r>
      <w:r>
        <w:rPr>
          <w:spacing w:val="-4"/>
          <w:sz w:val="24"/>
        </w:rPr>
        <w:t xml:space="preserve"> </w:t>
      </w:r>
      <w:r>
        <w:rPr>
          <w:sz w:val="24"/>
        </w:rPr>
        <w:t>Worker</w:t>
      </w:r>
      <w:r>
        <w:rPr>
          <w:spacing w:val="-1"/>
          <w:sz w:val="24"/>
        </w:rPr>
        <w:t xml:space="preserve"> </w:t>
      </w:r>
      <w:r>
        <w:rPr>
          <w:spacing w:val="-2"/>
          <w:sz w:val="24"/>
        </w:rPr>
        <w:t>Preferences.</w:t>
      </w:r>
    </w:p>
    <w:p w14:paraId="02D540B7" w14:textId="77777777" w:rsidR="001F4174" w:rsidRDefault="00000000">
      <w:pPr>
        <w:pStyle w:val="ListParagraph"/>
        <w:numPr>
          <w:ilvl w:val="0"/>
          <w:numId w:val="2"/>
        </w:numPr>
        <w:tabs>
          <w:tab w:val="left" w:pos="818"/>
        </w:tabs>
        <w:ind w:left="818" w:hanging="358"/>
        <w:rPr>
          <w:sz w:val="24"/>
        </w:rPr>
      </w:pPr>
      <w:r>
        <w:rPr>
          <w:sz w:val="24"/>
        </w:rPr>
        <w:t>Personalized</w:t>
      </w:r>
      <w:r>
        <w:rPr>
          <w:spacing w:val="-7"/>
          <w:sz w:val="24"/>
        </w:rPr>
        <w:t xml:space="preserve"> </w:t>
      </w:r>
      <w:r>
        <w:rPr>
          <w:sz w:val="24"/>
        </w:rPr>
        <w:t>Benefits</w:t>
      </w:r>
      <w:r>
        <w:rPr>
          <w:spacing w:val="-8"/>
          <w:sz w:val="24"/>
        </w:rPr>
        <w:t xml:space="preserve"> </w:t>
      </w:r>
      <w:r>
        <w:rPr>
          <w:spacing w:val="-2"/>
          <w:sz w:val="24"/>
        </w:rPr>
        <w:t>Counseling.</w:t>
      </w:r>
    </w:p>
    <w:p w14:paraId="4A205E75" w14:textId="77777777" w:rsidR="001F4174" w:rsidRDefault="00000000">
      <w:pPr>
        <w:pStyle w:val="ListParagraph"/>
        <w:numPr>
          <w:ilvl w:val="0"/>
          <w:numId w:val="2"/>
        </w:numPr>
        <w:tabs>
          <w:tab w:val="left" w:pos="818"/>
        </w:tabs>
        <w:ind w:left="818" w:hanging="358"/>
        <w:rPr>
          <w:sz w:val="24"/>
        </w:rPr>
      </w:pPr>
      <w:r>
        <w:rPr>
          <w:sz w:val="24"/>
        </w:rPr>
        <w:t>Rapid</w:t>
      </w:r>
      <w:r>
        <w:rPr>
          <w:spacing w:val="-9"/>
          <w:sz w:val="24"/>
        </w:rPr>
        <w:t xml:space="preserve"> </w:t>
      </w:r>
      <w:r>
        <w:rPr>
          <w:sz w:val="24"/>
        </w:rPr>
        <w:t>Job</w:t>
      </w:r>
      <w:r>
        <w:rPr>
          <w:spacing w:val="-8"/>
          <w:sz w:val="24"/>
        </w:rPr>
        <w:t xml:space="preserve"> </w:t>
      </w:r>
      <w:r>
        <w:rPr>
          <w:spacing w:val="-2"/>
          <w:sz w:val="24"/>
        </w:rPr>
        <w:t>Search.</w:t>
      </w:r>
    </w:p>
    <w:p w14:paraId="56D48E43" w14:textId="77777777" w:rsidR="001F4174" w:rsidRDefault="00000000">
      <w:pPr>
        <w:pStyle w:val="ListParagraph"/>
        <w:numPr>
          <w:ilvl w:val="0"/>
          <w:numId w:val="2"/>
        </w:numPr>
        <w:tabs>
          <w:tab w:val="left" w:pos="818"/>
        </w:tabs>
        <w:ind w:left="818" w:hanging="358"/>
        <w:rPr>
          <w:sz w:val="24"/>
        </w:rPr>
      </w:pPr>
      <w:r>
        <w:rPr>
          <w:sz w:val="24"/>
        </w:rPr>
        <w:t>Systematic</w:t>
      </w:r>
      <w:r>
        <w:rPr>
          <w:spacing w:val="-3"/>
          <w:sz w:val="24"/>
        </w:rPr>
        <w:t xml:space="preserve"> </w:t>
      </w:r>
      <w:r>
        <w:rPr>
          <w:sz w:val="24"/>
        </w:rPr>
        <w:t>Job</w:t>
      </w:r>
      <w:r>
        <w:rPr>
          <w:spacing w:val="-2"/>
          <w:sz w:val="24"/>
        </w:rPr>
        <w:t xml:space="preserve"> Development</w:t>
      </w:r>
    </w:p>
    <w:p w14:paraId="3362966E" w14:textId="77777777" w:rsidR="001F4174" w:rsidRDefault="00000000">
      <w:pPr>
        <w:pStyle w:val="ListParagraph"/>
        <w:numPr>
          <w:ilvl w:val="0"/>
          <w:numId w:val="2"/>
        </w:numPr>
        <w:tabs>
          <w:tab w:val="left" w:pos="818"/>
        </w:tabs>
        <w:ind w:left="818" w:hanging="358"/>
        <w:rPr>
          <w:sz w:val="24"/>
        </w:rPr>
      </w:pPr>
      <w:r>
        <w:rPr>
          <w:sz w:val="24"/>
        </w:rPr>
        <w:t>Time</w:t>
      </w:r>
      <w:r>
        <w:rPr>
          <w:spacing w:val="-5"/>
          <w:sz w:val="24"/>
        </w:rPr>
        <w:t xml:space="preserve"> </w:t>
      </w:r>
      <w:r>
        <w:rPr>
          <w:sz w:val="24"/>
        </w:rPr>
        <w:t>Unlimited</w:t>
      </w:r>
      <w:r>
        <w:rPr>
          <w:spacing w:val="-7"/>
          <w:sz w:val="24"/>
        </w:rPr>
        <w:t xml:space="preserve"> </w:t>
      </w:r>
      <w:r>
        <w:rPr>
          <w:sz w:val="24"/>
        </w:rPr>
        <w:t>and</w:t>
      </w:r>
      <w:r>
        <w:rPr>
          <w:spacing w:val="-5"/>
          <w:sz w:val="24"/>
        </w:rPr>
        <w:t xml:space="preserve"> </w:t>
      </w:r>
      <w:r>
        <w:rPr>
          <w:sz w:val="24"/>
        </w:rPr>
        <w:t>Individualized</w:t>
      </w:r>
      <w:r>
        <w:rPr>
          <w:spacing w:val="-5"/>
          <w:sz w:val="24"/>
        </w:rPr>
        <w:t xml:space="preserve"> </w:t>
      </w:r>
      <w:r>
        <w:rPr>
          <w:spacing w:val="-2"/>
          <w:sz w:val="24"/>
        </w:rPr>
        <w:t>Support.</w:t>
      </w:r>
    </w:p>
    <w:p w14:paraId="6831B7A0" w14:textId="77777777" w:rsidR="001F4174" w:rsidRDefault="001F4174">
      <w:pPr>
        <w:rPr>
          <w:sz w:val="24"/>
        </w:rPr>
        <w:sectPr w:rsidR="001F4174" w:rsidSect="00ED65AE">
          <w:headerReference w:type="default" r:id="rId8"/>
          <w:type w:val="continuous"/>
          <w:pgSz w:w="12240" w:h="15840"/>
          <w:pgMar w:top="1520" w:right="960" w:bottom="280" w:left="980" w:header="182" w:footer="0" w:gutter="0"/>
          <w:pgNumType w:start="1"/>
          <w:cols w:space="720"/>
        </w:sectPr>
      </w:pPr>
    </w:p>
    <w:p w14:paraId="565E61C5" w14:textId="77777777" w:rsidR="001F4174" w:rsidRDefault="001F4174">
      <w:pPr>
        <w:pStyle w:val="BodyText"/>
        <w:spacing w:before="82"/>
      </w:pPr>
    </w:p>
    <w:p w14:paraId="7DD9AAF0" w14:textId="77777777" w:rsidR="001F4174" w:rsidRDefault="00000000">
      <w:pPr>
        <w:pStyle w:val="Heading1"/>
        <w:spacing w:before="1"/>
      </w:pPr>
      <w:r>
        <w:t>IPS</w:t>
      </w:r>
      <w:r>
        <w:rPr>
          <w:spacing w:val="-6"/>
        </w:rPr>
        <w:t xml:space="preserve"> </w:t>
      </w:r>
      <w:r>
        <w:t>teams</w:t>
      </w:r>
      <w:r>
        <w:rPr>
          <w:spacing w:val="-4"/>
        </w:rPr>
        <w:t xml:space="preserve"> </w:t>
      </w:r>
      <w:r>
        <w:t>shall</w:t>
      </w:r>
      <w:r>
        <w:rPr>
          <w:spacing w:val="-3"/>
        </w:rPr>
        <w:t xml:space="preserve"> </w:t>
      </w:r>
      <w:r>
        <w:t>provide</w:t>
      </w:r>
      <w:r>
        <w:rPr>
          <w:spacing w:val="-3"/>
        </w:rPr>
        <w:t xml:space="preserve"> </w:t>
      </w:r>
      <w:r>
        <w:t>critical</w:t>
      </w:r>
      <w:r>
        <w:rPr>
          <w:spacing w:val="-5"/>
        </w:rPr>
        <w:t xml:space="preserve"> </w:t>
      </w:r>
      <w:r>
        <w:t>elements</w:t>
      </w:r>
      <w:r>
        <w:rPr>
          <w:spacing w:val="-3"/>
        </w:rPr>
        <w:t xml:space="preserve"> </w:t>
      </w:r>
      <w:r>
        <w:t>of</w:t>
      </w:r>
      <w:r>
        <w:rPr>
          <w:spacing w:val="-3"/>
        </w:rPr>
        <w:t xml:space="preserve"> </w:t>
      </w:r>
      <w:r>
        <w:rPr>
          <w:spacing w:val="-4"/>
        </w:rPr>
        <w:t>IPS:</w:t>
      </w:r>
    </w:p>
    <w:p w14:paraId="227FBA5E" w14:textId="77777777" w:rsidR="001F4174" w:rsidRDefault="00000000">
      <w:pPr>
        <w:pStyle w:val="ListParagraph"/>
        <w:numPr>
          <w:ilvl w:val="0"/>
          <w:numId w:val="1"/>
        </w:numPr>
        <w:tabs>
          <w:tab w:val="left" w:pos="818"/>
        </w:tabs>
        <w:spacing w:before="276"/>
        <w:ind w:left="818" w:hanging="358"/>
        <w:rPr>
          <w:sz w:val="24"/>
        </w:rPr>
      </w:pPr>
      <w:r>
        <w:rPr>
          <w:sz w:val="24"/>
        </w:rPr>
        <w:t>Development</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Career</w:t>
      </w:r>
      <w:r>
        <w:rPr>
          <w:spacing w:val="-9"/>
          <w:sz w:val="24"/>
        </w:rPr>
        <w:t xml:space="preserve"> </w:t>
      </w:r>
      <w:r>
        <w:rPr>
          <w:sz w:val="24"/>
        </w:rPr>
        <w:t>Profile</w:t>
      </w:r>
      <w:r>
        <w:rPr>
          <w:spacing w:val="-10"/>
          <w:sz w:val="24"/>
        </w:rPr>
        <w:t xml:space="preserve"> </w:t>
      </w:r>
      <w:r>
        <w:rPr>
          <w:sz w:val="24"/>
        </w:rPr>
        <w:t>and</w:t>
      </w:r>
      <w:r>
        <w:rPr>
          <w:spacing w:val="-11"/>
          <w:sz w:val="24"/>
        </w:rPr>
        <w:t xml:space="preserve"> </w:t>
      </w:r>
      <w:r>
        <w:rPr>
          <w:sz w:val="24"/>
        </w:rPr>
        <w:t>Educational</w:t>
      </w:r>
      <w:r>
        <w:rPr>
          <w:spacing w:val="-9"/>
          <w:sz w:val="24"/>
        </w:rPr>
        <w:t xml:space="preserve"> </w:t>
      </w:r>
      <w:r>
        <w:rPr>
          <w:spacing w:val="-2"/>
          <w:sz w:val="24"/>
        </w:rPr>
        <w:t>Profile.</w:t>
      </w:r>
    </w:p>
    <w:p w14:paraId="191D6152" w14:textId="77777777" w:rsidR="001F4174" w:rsidRDefault="00000000">
      <w:pPr>
        <w:pStyle w:val="ListParagraph"/>
        <w:numPr>
          <w:ilvl w:val="0"/>
          <w:numId w:val="1"/>
        </w:numPr>
        <w:tabs>
          <w:tab w:val="left" w:pos="818"/>
        </w:tabs>
        <w:ind w:left="818" w:hanging="358"/>
        <w:rPr>
          <w:sz w:val="24"/>
        </w:rPr>
      </w:pPr>
      <w:r>
        <w:rPr>
          <w:sz w:val="24"/>
        </w:rPr>
        <w:t>Ongoing</w:t>
      </w:r>
      <w:r>
        <w:rPr>
          <w:spacing w:val="-4"/>
          <w:sz w:val="24"/>
        </w:rPr>
        <w:t xml:space="preserve"> </w:t>
      </w:r>
      <w:r>
        <w:rPr>
          <w:sz w:val="24"/>
        </w:rPr>
        <w:t>Benefits</w:t>
      </w:r>
      <w:r>
        <w:rPr>
          <w:spacing w:val="-3"/>
          <w:sz w:val="24"/>
        </w:rPr>
        <w:t xml:space="preserve"> </w:t>
      </w:r>
      <w:r>
        <w:rPr>
          <w:spacing w:val="-2"/>
          <w:sz w:val="24"/>
        </w:rPr>
        <w:t>Counseling.</w:t>
      </w:r>
    </w:p>
    <w:p w14:paraId="172B50F9" w14:textId="77777777" w:rsidR="001F4174" w:rsidRDefault="00000000">
      <w:pPr>
        <w:pStyle w:val="ListParagraph"/>
        <w:numPr>
          <w:ilvl w:val="0"/>
          <w:numId w:val="1"/>
        </w:numPr>
        <w:tabs>
          <w:tab w:val="left" w:pos="818"/>
        </w:tabs>
        <w:ind w:left="818" w:hanging="358"/>
        <w:rPr>
          <w:sz w:val="24"/>
        </w:rPr>
      </w:pPr>
      <w:r>
        <w:rPr>
          <w:sz w:val="24"/>
        </w:rPr>
        <w:t>Behavioral</w:t>
      </w:r>
      <w:r>
        <w:rPr>
          <w:spacing w:val="-9"/>
          <w:sz w:val="24"/>
        </w:rPr>
        <w:t xml:space="preserve"> </w:t>
      </w:r>
      <w:r>
        <w:rPr>
          <w:sz w:val="24"/>
        </w:rPr>
        <w:t>Health</w:t>
      </w:r>
      <w:r>
        <w:rPr>
          <w:spacing w:val="-9"/>
          <w:sz w:val="24"/>
        </w:rPr>
        <w:t xml:space="preserve"> </w:t>
      </w:r>
      <w:r>
        <w:rPr>
          <w:spacing w:val="-2"/>
          <w:sz w:val="24"/>
        </w:rPr>
        <w:t>Integration.</w:t>
      </w:r>
    </w:p>
    <w:p w14:paraId="73CE0D30" w14:textId="77777777" w:rsidR="001F4174" w:rsidRDefault="00000000">
      <w:pPr>
        <w:pStyle w:val="ListParagraph"/>
        <w:numPr>
          <w:ilvl w:val="0"/>
          <w:numId w:val="1"/>
        </w:numPr>
        <w:tabs>
          <w:tab w:val="left" w:pos="818"/>
        </w:tabs>
        <w:ind w:left="818" w:hanging="358"/>
        <w:rPr>
          <w:sz w:val="24"/>
        </w:rPr>
      </w:pPr>
      <w:r>
        <w:rPr>
          <w:sz w:val="24"/>
        </w:rPr>
        <w:t>Addressing</w:t>
      </w:r>
      <w:r>
        <w:rPr>
          <w:spacing w:val="-5"/>
          <w:sz w:val="24"/>
        </w:rPr>
        <w:t xml:space="preserve"> </w:t>
      </w:r>
      <w:r>
        <w:rPr>
          <w:sz w:val="24"/>
        </w:rPr>
        <w:t>Barriers</w:t>
      </w:r>
      <w:r>
        <w:rPr>
          <w:spacing w:val="-3"/>
          <w:sz w:val="24"/>
        </w:rPr>
        <w:t xml:space="preserve"> </w:t>
      </w:r>
      <w:r>
        <w:rPr>
          <w:sz w:val="24"/>
        </w:rPr>
        <w:t>to</w:t>
      </w:r>
      <w:r>
        <w:rPr>
          <w:spacing w:val="-5"/>
          <w:sz w:val="24"/>
        </w:rPr>
        <w:t xml:space="preserve"> </w:t>
      </w:r>
      <w:r>
        <w:rPr>
          <w:spacing w:val="-2"/>
          <w:sz w:val="24"/>
        </w:rPr>
        <w:t>Employment</w:t>
      </w:r>
    </w:p>
    <w:p w14:paraId="42DCD523" w14:textId="77777777" w:rsidR="001F4174" w:rsidRDefault="00000000">
      <w:pPr>
        <w:pStyle w:val="ListParagraph"/>
        <w:numPr>
          <w:ilvl w:val="0"/>
          <w:numId w:val="1"/>
        </w:numPr>
        <w:tabs>
          <w:tab w:val="left" w:pos="818"/>
        </w:tabs>
        <w:ind w:left="818" w:hanging="358"/>
        <w:rPr>
          <w:sz w:val="24"/>
        </w:rPr>
      </w:pPr>
      <w:r>
        <w:rPr>
          <w:sz w:val="24"/>
        </w:rPr>
        <w:t>Intervention</w:t>
      </w:r>
      <w:r>
        <w:rPr>
          <w:spacing w:val="-6"/>
          <w:sz w:val="24"/>
        </w:rPr>
        <w:t xml:space="preserve"> </w:t>
      </w:r>
      <w:r>
        <w:rPr>
          <w:sz w:val="24"/>
        </w:rPr>
        <w:t>and</w:t>
      </w:r>
      <w:r>
        <w:rPr>
          <w:spacing w:val="-2"/>
          <w:sz w:val="24"/>
        </w:rPr>
        <w:t xml:space="preserve"> </w:t>
      </w:r>
      <w:r>
        <w:rPr>
          <w:sz w:val="24"/>
        </w:rPr>
        <w:t>Support</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Employment</w:t>
      </w:r>
      <w:r>
        <w:rPr>
          <w:spacing w:val="-4"/>
          <w:sz w:val="24"/>
        </w:rPr>
        <w:t xml:space="preserve"> </w:t>
      </w:r>
      <w:r>
        <w:rPr>
          <w:sz w:val="24"/>
        </w:rPr>
        <w:t>Peer</w:t>
      </w:r>
      <w:r>
        <w:rPr>
          <w:spacing w:val="-1"/>
          <w:sz w:val="24"/>
        </w:rPr>
        <w:t xml:space="preserve"> </w:t>
      </w:r>
      <w:r>
        <w:rPr>
          <w:spacing w:val="-2"/>
          <w:sz w:val="24"/>
        </w:rPr>
        <w:t>Mentor.</w:t>
      </w:r>
    </w:p>
    <w:p w14:paraId="2CE96C5E" w14:textId="77777777" w:rsidR="001F4174" w:rsidRDefault="00000000">
      <w:pPr>
        <w:pStyle w:val="ListParagraph"/>
        <w:numPr>
          <w:ilvl w:val="0"/>
          <w:numId w:val="1"/>
        </w:numPr>
        <w:tabs>
          <w:tab w:val="left" w:pos="818"/>
        </w:tabs>
        <w:ind w:left="818" w:hanging="358"/>
        <w:rPr>
          <w:sz w:val="24"/>
        </w:rPr>
      </w:pPr>
      <w:r>
        <w:rPr>
          <w:sz w:val="24"/>
        </w:rPr>
        <w:t>Rapid</w:t>
      </w:r>
      <w:r>
        <w:rPr>
          <w:spacing w:val="-5"/>
          <w:sz w:val="24"/>
        </w:rPr>
        <w:t xml:space="preserve"> </w:t>
      </w:r>
      <w:r>
        <w:rPr>
          <w:sz w:val="24"/>
        </w:rPr>
        <w:t>Job</w:t>
      </w:r>
      <w:r>
        <w:rPr>
          <w:spacing w:val="-5"/>
          <w:sz w:val="24"/>
        </w:rPr>
        <w:t xml:space="preserve"> </w:t>
      </w:r>
      <w:r>
        <w:rPr>
          <w:sz w:val="24"/>
        </w:rPr>
        <w:t>Search</w:t>
      </w:r>
      <w:r>
        <w:rPr>
          <w:spacing w:val="-6"/>
          <w:sz w:val="24"/>
        </w:rPr>
        <w:t xml:space="preserve"> </w:t>
      </w:r>
      <w:r>
        <w:rPr>
          <w:sz w:val="24"/>
        </w:rPr>
        <w:t>and</w:t>
      </w:r>
      <w:r>
        <w:rPr>
          <w:spacing w:val="-6"/>
          <w:sz w:val="24"/>
        </w:rPr>
        <w:t xml:space="preserve"> </w:t>
      </w:r>
      <w:r>
        <w:rPr>
          <w:sz w:val="24"/>
        </w:rPr>
        <w:t>Systematic</w:t>
      </w:r>
      <w:r>
        <w:rPr>
          <w:spacing w:val="-4"/>
          <w:sz w:val="24"/>
        </w:rPr>
        <w:t xml:space="preserve"> </w:t>
      </w:r>
      <w:r>
        <w:rPr>
          <w:sz w:val="24"/>
        </w:rPr>
        <w:t>Job</w:t>
      </w:r>
      <w:r>
        <w:rPr>
          <w:spacing w:val="-4"/>
          <w:sz w:val="24"/>
        </w:rPr>
        <w:t xml:space="preserve"> </w:t>
      </w:r>
      <w:r>
        <w:rPr>
          <w:spacing w:val="-2"/>
          <w:sz w:val="24"/>
        </w:rPr>
        <w:t>Development.</w:t>
      </w:r>
    </w:p>
    <w:p w14:paraId="11EF2506" w14:textId="77777777" w:rsidR="001F4174" w:rsidRDefault="00000000">
      <w:pPr>
        <w:pStyle w:val="ListParagraph"/>
        <w:numPr>
          <w:ilvl w:val="0"/>
          <w:numId w:val="1"/>
        </w:numPr>
        <w:tabs>
          <w:tab w:val="left" w:pos="818"/>
        </w:tabs>
        <w:ind w:left="818" w:hanging="358"/>
        <w:rPr>
          <w:sz w:val="24"/>
        </w:rPr>
      </w:pPr>
      <w:r>
        <w:rPr>
          <w:spacing w:val="-2"/>
          <w:sz w:val="24"/>
        </w:rPr>
        <w:t>Disclosure.</w:t>
      </w:r>
    </w:p>
    <w:p w14:paraId="1E6C069D" w14:textId="77777777" w:rsidR="001F4174" w:rsidRDefault="00000000">
      <w:pPr>
        <w:pStyle w:val="ListParagraph"/>
        <w:numPr>
          <w:ilvl w:val="0"/>
          <w:numId w:val="1"/>
        </w:numPr>
        <w:tabs>
          <w:tab w:val="left" w:pos="818"/>
        </w:tabs>
        <w:ind w:left="818" w:hanging="358"/>
        <w:rPr>
          <w:sz w:val="24"/>
        </w:rPr>
      </w:pPr>
      <w:r>
        <w:rPr>
          <w:sz w:val="24"/>
        </w:rPr>
        <w:t>Job</w:t>
      </w:r>
      <w:r>
        <w:rPr>
          <w:spacing w:val="-4"/>
          <w:sz w:val="24"/>
        </w:rPr>
        <w:t xml:space="preserve"> </w:t>
      </w:r>
      <w:r>
        <w:rPr>
          <w:sz w:val="24"/>
        </w:rPr>
        <w:t>Accommodations</w:t>
      </w:r>
      <w:r>
        <w:rPr>
          <w:spacing w:val="-5"/>
          <w:sz w:val="24"/>
        </w:rPr>
        <w:t xml:space="preserve"> </w:t>
      </w:r>
      <w:r>
        <w:rPr>
          <w:sz w:val="24"/>
        </w:rPr>
        <w:t>and</w:t>
      </w:r>
      <w:r>
        <w:rPr>
          <w:spacing w:val="-5"/>
          <w:sz w:val="24"/>
        </w:rPr>
        <w:t xml:space="preserve"> </w:t>
      </w:r>
      <w:r>
        <w:rPr>
          <w:sz w:val="24"/>
        </w:rPr>
        <w:t>Assistive</w:t>
      </w:r>
      <w:r>
        <w:rPr>
          <w:spacing w:val="-3"/>
          <w:sz w:val="24"/>
        </w:rPr>
        <w:t xml:space="preserve"> </w:t>
      </w:r>
      <w:r>
        <w:rPr>
          <w:spacing w:val="-2"/>
          <w:sz w:val="24"/>
        </w:rPr>
        <w:t>Technology.</w:t>
      </w:r>
    </w:p>
    <w:p w14:paraId="314667B0" w14:textId="77777777" w:rsidR="001F4174" w:rsidRDefault="00000000">
      <w:pPr>
        <w:pStyle w:val="ListParagraph"/>
        <w:numPr>
          <w:ilvl w:val="0"/>
          <w:numId w:val="1"/>
        </w:numPr>
        <w:tabs>
          <w:tab w:val="left" w:pos="818"/>
        </w:tabs>
        <w:ind w:left="818" w:hanging="358"/>
        <w:rPr>
          <w:sz w:val="24"/>
        </w:rPr>
      </w:pPr>
      <w:r>
        <w:rPr>
          <w:sz w:val="24"/>
        </w:rPr>
        <w:t>Follow</w:t>
      </w:r>
      <w:r>
        <w:rPr>
          <w:spacing w:val="-5"/>
          <w:sz w:val="24"/>
        </w:rPr>
        <w:t xml:space="preserve"> </w:t>
      </w:r>
      <w:r>
        <w:rPr>
          <w:sz w:val="24"/>
        </w:rPr>
        <w:t>-Along</w:t>
      </w:r>
      <w:r>
        <w:rPr>
          <w:spacing w:val="-4"/>
          <w:sz w:val="24"/>
        </w:rPr>
        <w:t xml:space="preserve"> </w:t>
      </w:r>
      <w:r>
        <w:rPr>
          <w:spacing w:val="-2"/>
          <w:sz w:val="24"/>
        </w:rPr>
        <w:t>Supports.</w:t>
      </w:r>
    </w:p>
    <w:p w14:paraId="75049CAE" w14:textId="77777777" w:rsidR="001F4174" w:rsidRDefault="001F4174">
      <w:pPr>
        <w:pStyle w:val="BodyText"/>
      </w:pPr>
    </w:p>
    <w:p w14:paraId="4CFBC5EE" w14:textId="77777777" w:rsidR="001F4174" w:rsidRDefault="00000000">
      <w:pPr>
        <w:pStyle w:val="BodyText"/>
        <w:spacing w:line="259" w:lineRule="auto"/>
        <w:ind w:left="100" w:right="116"/>
        <w:jc w:val="both"/>
      </w:pPr>
      <w:r>
        <w:t>IPS uses sequential funding to cover the cost of the service. This can be categorized as funding that comes from both State and Medicaid in addition to EIPD Milestone funding known as NC CORE. At the initiation of services IPS providers are required to refer IPS recipients to for eligibility determination and develop of services through the EIPD Individualized Plan for Employment (IPE).</w:t>
      </w:r>
    </w:p>
    <w:p w14:paraId="71E52C13" w14:textId="77777777" w:rsidR="001F4174" w:rsidRDefault="00000000">
      <w:pPr>
        <w:pStyle w:val="BodyText"/>
        <w:spacing w:before="159" w:line="259" w:lineRule="auto"/>
        <w:ind w:left="100" w:right="121"/>
        <w:jc w:val="both"/>
      </w:pPr>
      <w:r>
        <w:t>The Contractor shall have available funding resources</w:t>
      </w:r>
      <w:r>
        <w:rPr>
          <w:spacing w:val="-1"/>
        </w:rPr>
        <w:t xml:space="preserve"> </w:t>
      </w:r>
      <w:r>
        <w:t xml:space="preserve">for IPS services from alternate sources, including the Local Management Entity/Managed Care Organization (LME/MCO), local and county governments, and/or grant funding from a federal agency, such as the Substance Abuse and Mental Health Services Administration (SAMHSA). Throughout the term of this contract the Contractor shall have a fully executed contract or grant with an alternate funding </w:t>
      </w:r>
      <w:r>
        <w:rPr>
          <w:spacing w:val="-2"/>
        </w:rPr>
        <w:t>source.</w:t>
      </w:r>
    </w:p>
    <w:p w14:paraId="7FD8D553" w14:textId="77777777" w:rsidR="001F4174" w:rsidRDefault="001F4174">
      <w:pPr>
        <w:pStyle w:val="BodyText"/>
        <w:spacing w:before="158"/>
      </w:pPr>
    </w:p>
    <w:p w14:paraId="3C7CDE3E" w14:textId="77777777" w:rsidR="001F4174" w:rsidRDefault="00000000">
      <w:pPr>
        <w:ind w:left="100"/>
        <w:rPr>
          <w:sz w:val="24"/>
        </w:rPr>
      </w:pPr>
      <w:r>
        <w:rPr>
          <w:b/>
          <w:sz w:val="24"/>
        </w:rPr>
        <w:t>Funding</w:t>
      </w:r>
      <w:r>
        <w:rPr>
          <w:b/>
          <w:spacing w:val="-3"/>
          <w:sz w:val="24"/>
        </w:rPr>
        <w:t xml:space="preserve"> </w:t>
      </w:r>
      <w:r>
        <w:rPr>
          <w:b/>
          <w:sz w:val="24"/>
        </w:rPr>
        <w:t>Availability:</w:t>
      </w:r>
      <w:r>
        <w:rPr>
          <w:b/>
          <w:spacing w:val="62"/>
          <w:sz w:val="24"/>
        </w:rPr>
        <w:t xml:space="preserve"> </w:t>
      </w:r>
      <w:r>
        <w:rPr>
          <w:spacing w:val="-2"/>
          <w:sz w:val="24"/>
        </w:rPr>
        <w:t>$16,000,000</w:t>
      </w:r>
    </w:p>
    <w:p w14:paraId="1D66CB90" w14:textId="77777777" w:rsidR="001F4174" w:rsidRDefault="001F4174">
      <w:pPr>
        <w:pStyle w:val="BodyText"/>
        <w:spacing w:before="183"/>
      </w:pPr>
    </w:p>
    <w:p w14:paraId="0B9C2164" w14:textId="77777777" w:rsidR="001F4174" w:rsidRDefault="00000000">
      <w:pPr>
        <w:pStyle w:val="Heading1"/>
      </w:pPr>
      <w:r>
        <w:rPr>
          <w:spacing w:val="-2"/>
          <w:u w:val="single"/>
        </w:rPr>
        <w:t>Eligibility:</w:t>
      </w:r>
    </w:p>
    <w:p w14:paraId="7FB9B724" w14:textId="77777777" w:rsidR="001F4174" w:rsidRDefault="00000000">
      <w:pPr>
        <w:pStyle w:val="BodyText"/>
        <w:spacing w:before="182" w:line="259" w:lineRule="auto"/>
        <w:ind w:left="100" w:right="123"/>
        <w:jc w:val="both"/>
      </w:pPr>
      <w:r>
        <w:t>The agency or organization shall meet the following criteria in order to apply to be a Division approved IPS SE Contractor:</w:t>
      </w:r>
    </w:p>
    <w:p w14:paraId="12B3DAAA" w14:textId="77777777" w:rsidR="001F4174" w:rsidRDefault="001F4174">
      <w:pPr>
        <w:pStyle w:val="BodyText"/>
        <w:spacing w:before="21"/>
      </w:pPr>
    </w:p>
    <w:p w14:paraId="18D86588" w14:textId="77777777" w:rsidR="001F4174" w:rsidRDefault="00000000">
      <w:pPr>
        <w:pStyle w:val="ListParagraph"/>
        <w:numPr>
          <w:ilvl w:val="1"/>
          <w:numId w:val="1"/>
        </w:numPr>
        <w:tabs>
          <w:tab w:val="left" w:pos="820"/>
        </w:tabs>
        <w:spacing w:before="1" w:line="256" w:lineRule="auto"/>
        <w:ind w:right="126"/>
        <w:rPr>
          <w:sz w:val="24"/>
        </w:rPr>
      </w:pPr>
      <w:r>
        <w:rPr>
          <w:sz w:val="24"/>
        </w:rPr>
        <w:t>Any public, for profit, or nonprofit organization that has a current contract to provide IPS SE with LME/MCO, county or city government, or a federal grant.</w:t>
      </w:r>
    </w:p>
    <w:p w14:paraId="40BBC79B" w14:textId="77777777" w:rsidR="001F4174" w:rsidRDefault="00000000">
      <w:pPr>
        <w:pStyle w:val="ListParagraph"/>
        <w:numPr>
          <w:ilvl w:val="1"/>
          <w:numId w:val="1"/>
        </w:numPr>
        <w:tabs>
          <w:tab w:val="left" w:pos="820"/>
        </w:tabs>
        <w:spacing w:before="2"/>
        <w:rPr>
          <w:sz w:val="24"/>
        </w:rPr>
      </w:pPr>
      <w:r>
        <w:rPr>
          <w:sz w:val="24"/>
        </w:rPr>
        <w:t>Has</w:t>
      </w:r>
      <w:r>
        <w:rPr>
          <w:spacing w:val="-6"/>
          <w:sz w:val="24"/>
        </w:rPr>
        <w:t xml:space="preserve"> </w:t>
      </w:r>
      <w:r>
        <w:rPr>
          <w:sz w:val="24"/>
        </w:rPr>
        <w:t>evidence</w:t>
      </w:r>
      <w:r>
        <w:rPr>
          <w:spacing w:val="-5"/>
          <w:sz w:val="24"/>
        </w:rPr>
        <w:t xml:space="preserve"> </w:t>
      </w:r>
      <w:r>
        <w:rPr>
          <w:sz w:val="24"/>
        </w:rPr>
        <w:t>of</w:t>
      </w:r>
      <w:r>
        <w:rPr>
          <w:spacing w:val="-2"/>
          <w:sz w:val="24"/>
        </w:rPr>
        <w:t xml:space="preserve"> </w:t>
      </w:r>
      <w:r>
        <w:rPr>
          <w:sz w:val="24"/>
        </w:rPr>
        <w:t>internal</w:t>
      </w:r>
      <w:r>
        <w:rPr>
          <w:spacing w:val="-4"/>
          <w:sz w:val="24"/>
        </w:rPr>
        <w:t xml:space="preserve"> </w:t>
      </w:r>
      <w:r>
        <w:rPr>
          <w:sz w:val="24"/>
        </w:rPr>
        <w:t>or</w:t>
      </w:r>
      <w:r>
        <w:rPr>
          <w:spacing w:val="-3"/>
          <w:sz w:val="24"/>
        </w:rPr>
        <w:t xml:space="preserve"> </w:t>
      </w:r>
      <w:r>
        <w:rPr>
          <w:sz w:val="24"/>
        </w:rPr>
        <w:t>external</w:t>
      </w:r>
      <w:r>
        <w:rPr>
          <w:spacing w:val="-4"/>
          <w:sz w:val="24"/>
        </w:rPr>
        <w:t xml:space="preserve"> </w:t>
      </w:r>
      <w:r>
        <w:rPr>
          <w:sz w:val="24"/>
        </w:rPr>
        <w:t>Behavioral</w:t>
      </w:r>
      <w:r>
        <w:rPr>
          <w:spacing w:val="-3"/>
          <w:sz w:val="24"/>
        </w:rPr>
        <w:t xml:space="preserve"> </w:t>
      </w:r>
      <w:r>
        <w:rPr>
          <w:sz w:val="24"/>
        </w:rPr>
        <w:t>Health</w:t>
      </w:r>
      <w:r>
        <w:rPr>
          <w:spacing w:val="-5"/>
          <w:sz w:val="24"/>
        </w:rPr>
        <w:t xml:space="preserve"> </w:t>
      </w:r>
      <w:r>
        <w:rPr>
          <w:spacing w:val="-2"/>
          <w:sz w:val="24"/>
        </w:rPr>
        <w:t>Integration.</w:t>
      </w:r>
    </w:p>
    <w:p w14:paraId="7EE55DCC" w14:textId="77777777" w:rsidR="001F4174" w:rsidRDefault="00000000">
      <w:pPr>
        <w:pStyle w:val="ListParagraph"/>
        <w:numPr>
          <w:ilvl w:val="1"/>
          <w:numId w:val="1"/>
        </w:numPr>
        <w:tabs>
          <w:tab w:val="left" w:pos="820"/>
        </w:tabs>
        <w:spacing w:before="21"/>
        <w:rPr>
          <w:sz w:val="24"/>
        </w:rPr>
      </w:pPr>
      <w:r>
        <w:rPr>
          <w:sz w:val="24"/>
        </w:rPr>
        <w:t>Organization</w:t>
      </w:r>
      <w:r>
        <w:rPr>
          <w:spacing w:val="-6"/>
          <w:sz w:val="24"/>
        </w:rPr>
        <w:t xml:space="preserve"> </w:t>
      </w:r>
      <w:r>
        <w:rPr>
          <w:sz w:val="24"/>
        </w:rPr>
        <w:t>is</w:t>
      </w:r>
      <w:r>
        <w:rPr>
          <w:spacing w:val="-3"/>
          <w:sz w:val="24"/>
        </w:rPr>
        <w:t xml:space="preserve"> </w:t>
      </w:r>
      <w:r>
        <w:rPr>
          <w:sz w:val="24"/>
        </w:rPr>
        <w:t>a</w:t>
      </w:r>
      <w:r>
        <w:rPr>
          <w:spacing w:val="-2"/>
          <w:sz w:val="24"/>
        </w:rPr>
        <w:t xml:space="preserve"> </w:t>
      </w:r>
      <w:r>
        <w:rPr>
          <w:sz w:val="24"/>
        </w:rPr>
        <w:t>registered</w:t>
      </w:r>
      <w:r>
        <w:rPr>
          <w:spacing w:val="-3"/>
          <w:sz w:val="24"/>
        </w:rPr>
        <w:t xml:space="preserve"> </w:t>
      </w:r>
      <w:r>
        <w:rPr>
          <w:sz w:val="24"/>
        </w:rPr>
        <w:t>business</w:t>
      </w:r>
      <w:r>
        <w:rPr>
          <w:spacing w:val="-6"/>
          <w:sz w:val="24"/>
        </w:rPr>
        <w:t xml:space="preserve"> </w:t>
      </w:r>
      <w:r>
        <w:rPr>
          <w:sz w:val="24"/>
        </w:rPr>
        <w:t>with</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of</w:t>
      </w:r>
      <w:r>
        <w:rPr>
          <w:spacing w:val="-3"/>
          <w:sz w:val="24"/>
        </w:rPr>
        <w:t xml:space="preserve"> </w:t>
      </w:r>
      <w:r>
        <w:rPr>
          <w:sz w:val="24"/>
        </w:rPr>
        <w:t>North</w:t>
      </w:r>
      <w:r>
        <w:rPr>
          <w:spacing w:val="-3"/>
          <w:sz w:val="24"/>
        </w:rPr>
        <w:t xml:space="preserve"> </w:t>
      </w:r>
      <w:r>
        <w:rPr>
          <w:spacing w:val="-2"/>
          <w:sz w:val="24"/>
        </w:rPr>
        <w:t>Carolina.</w:t>
      </w:r>
    </w:p>
    <w:p w14:paraId="404C48CE" w14:textId="77777777" w:rsidR="001F4174" w:rsidRDefault="001F4174">
      <w:pPr>
        <w:pStyle w:val="BodyText"/>
        <w:spacing w:before="41"/>
      </w:pPr>
    </w:p>
    <w:p w14:paraId="4991DDAD" w14:textId="77777777" w:rsidR="001F4174" w:rsidRDefault="00000000">
      <w:pPr>
        <w:pStyle w:val="Heading1"/>
      </w:pPr>
      <w:r>
        <w:rPr>
          <w:u w:val="single"/>
        </w:rPr>
        <w:t>How</w:t>
      </w:r>
      <w:r>
        <w:rPr>
          <w:spacing w:val="1"/>
          <w:u w:val="single"/>
        </w:rPr>
        <w:t xml:space="preserve"> </w:t>
      </w:r>
      <w:r>
        <w:rPr>
          <w:u w:val="single"/>
        </w:rPr>
        <w:t>to</w:t>
      </w:r>
      <w:r>
        <w:rPr>
          <w:spacing w:val="-2"/>
          <w:u w:val="single"/>
        </w:rPr>
        <w:t xml:space="preserve"> Apply:</w:t>
      </w:r>
    </w:p>
    <w:p w14:paraId="7BF223B0" w14:textId="77777777" w:rsidR="001F4174" w:rsidRDefault="00000000">
      <w:pPr>
        <w:spacing w:before="180"/>
        <w:ind w:left="100"/>
        <w:rPr>
          <w:b/>
          <w:sz w:val="24"/>
        </w:rPr>
      </w:pPr>
      <w:r>
        <w:rPr>
          <w:b/>
          <w:sz w:val="24"/>
        </w:rPr>
        <w:t>Current</w:t>
      </w:r>
      <w:r>
        <w:rPr>
          <w:b/>
          <w:spacing w:val="-4"/>
          <w:sz w:val="24"/>
        </w:rPr>
        <w:t xml:space="preserve"> </w:t>
      </w:r>
      <w:r>
        <w:rPr>
          <w:b/>
          <w:sz w:val="24"/>
        </w:rPr>
        <w:t>contractors</w:t>
      </w:r>
      <w:r>
        <w:rPr>
          <w:b/>
          <w:spacing w:val="-3"/>
          <w:sz w:val="24"/>
        </w:rPr>
        <w:t xml:space="preserve"> </w:t>
      </w:r>
      <w:r>
        <w:rPr>
          <w:b/>
          <w:sz w:val="24"/>
        </w:rPr>
        <w:t>under</w:t>
      </w:r>
      <w:r>
        <w:rPr>
          <w:b/>
          <w:spacing w:val="-1"/>
          <w:sz w:val="24"/>
        </w:rPr>
        <w:t xml:space="preserve"> </w:t>
      </w:r>
      <w:r>
        <w:rPr>
          <w:b/>
          <w:sz w:val="24"/>
        </w:rPr>
        <w:t>a</w:t>
      </w:r>
      <w:r>
        <w:rPr>
          <w:b/>
          <w:spacing w:val="-3"/>
          <w:sz w:val="24"/>
        </w:rPr>
        <w:t xml:space="preserve"> </w:t>
      </w:r>
      <w:r>
        <w:rPr>
          <w:b/>
          <w:sz w:val="24"/>
        </w:rPr>
        <w:t>contract</w:t>
      </w:r>
      <w:r>
        <w:rPr>
          <w:b/>
          <w:spacing w:val="-4"/>
          <w:sz w:val="24"/>
        </w:rPr>
        <w:t xml:space="preserve"> </w:t>
      </w:r>
      <w:r>
        <w:rPr>
          <w:b/>
          <w:sz w:val="24"/>
        </w:rPr>
        <w:t>with</w:t>
      </w:r>
      <w:r>
        <w:rPr>
          <w:b/>
          <w:spacing w:val="-6"/>
          <w:sz w:val="24"/>
        </w:rPr>
        <w:t xml:space="preserve"> </w:t>
      </w:r>
      <w:r>
        <w:rPr>
          <w:b/>
          <w:sz w:val="24"/>
        </w:rPr>
        <w:t>the</w:t>
      </w:r>
      <w:r>
        <w:rPr>
          <w:b/>
          <w:spacing w:val="-2"/>
          <w:sz w:val="24"/>
        </w:rPr>
        <w:t xml:space="preserve"> </w:t>
      </w:r>
      <w:r>
        <w:rPr>
          <w:b/>
          <w:sz w:val="24"/>
        </w:rPr>
        <w:t>Division</w:t>
      </w:r>
      <w:r>
        <w:rPr>
          <w:b/>
          <w:spacing w:val="-2"/>
          <w:sz w:val="24"/>
        </w:rPr>
        <w:t xml:space="preserve"> </w:t>
      </w:r>
      <w:r>
        <w:rPr>
          <w:b/>
          <w:sz w:val="24"/>
        </w:rPr>
        <w:t>to</w:t>
      </w:r>
      <w:r>
        <w:rPr>
          <w:b/>
          <w:spacing w:val="-3"/>
          <w:sz w:val="24"/>
        </w:rPr>
        <w:t xml:space="preserve"> </w:t>
      </w:r>
      <w:r>
        <w:rPr>
          <w:b/>
          <w:sz w:val="24"/>
        </w:rPr>
        <w:t>provide</w:t>
      </w:r>
      <w:r>
        <w:rPr>
          <w:b/>
          <w:spacing w:val="-2"/>
          <w:sz w:val="24"/>
        </w:rPr>
        <w:t xml:space="preserve"> </w:t>
      </w:r>
      <w:r>
        <w:rPr>
          <w:b/>
          <w:sz w:val="24"/>
        </w:rPr>
        <w:t>IPS</w:t>
      </w:r>
      <w:r>
        <w:rPr>
          <w:b/>
          <w:spacing w:val="-3"/>
          <w:sz w:val="24"/>
        </w:rPr>
        <w:t xml:space="preserve"> </w:t>
      </w:r>
      <w:r>
        <w:rPr>
          <w:b/>
          <w:spacing w:val="-2"/>
          <w:sz w:val="24"/>
        </w:rPr>
        <w:t>services.</w:t>
      </w:r>
    </w:p>
    <w:p w14:paraId="13502215" w14:textId="77777777" w:rsidR="001F4174" w:rsidRDefault="001F4174">
      <w:pPr>
        <w:pStyle w:val="BodyText"/>
        <w:rPr>
          <w:b/>
        </w:rPr>
      </w:pPr>
    </w:p>
    <w:p w14:paraId="04383EF3" w14:textId="77777777" w:rsidR="001F4174" w:rsidRDefault="00000000">
      <w:pPr>
        <w:pStyle w:val="ListParagraph"/>
        <w:numPr>
          <w:ilvl w:val="1"/>
          <w:numId w:val="1"/>
        </w:numPr>
        <w:tabs>
          <w:tab w:val="left" w:pos="820"/>
        </w:tabs>
        <w:spacing w:before="1"/>
        <w:ind w:right="116"/>
        <w:rPr>
          <w:b/>
          <w:i/>
          <w:sz w:val="24"/>
        </w:rPr>
      </w:pPr>
      <w:r>
        <w:rPr>
          <w:sz w:val="24"/>
        </w:rPr>
        <w:t>Organizations</w:t>
      </w:r>
      <w:r>
        <w:rPr>
          <w:spacing w:val="80"/>
          <w:sz w:val="24"/>
        </w:rPr>
        <w:t xml:space="preserve"> </w:t>
      </w:r>
      <w:r>
        <w:rPr>
          <w:sz w:val="24"/>
        </w:rPr>
        <w:t>that</w:t>
      </w:r>
      <w:r>
        <w:rPr>
          <w:spacing w:val="80"/>
          <w:sz w:val="24"/>
        </w:rPr>
        <w:t xml:space="preserve"> </w:t>
      </w:r>
      <w:r>
        <w:rPr>
          <w:sz w:val="24"/>
        </w:rPr>
        <w:t>have</w:t>
      </w:r>
      <w:r>
        <w:rPr>
          <w:spacing w:val="80"/>
          <w:sz w:val="24"/>
        </w:rPr>
        <w:t xml:space="preserve"> </w:t>
      </w:r>
      <w:r>
        <w:rPr>
          <w:sz w:val="24"/>
        </w:rPr>
        <w:t>a</w:t>
      </w:r>
      <w:r>
        <w:rPr>
          <w:spacing w:val="80"/>
          <w:sz w:val="24"/>
        </w:rPr>
        <w:t xml:space="preserve"> </w:t>
      </w:r>
      <w:r>
        <w:rPr>
          <w:sz w:val="24"/>
        </w:rPr>
        <w:t>current</w:t>
      </w:r>
      <w:r>
        <w:rPr>
          <w:spacing w:val="80"/>
          <w:sz w:val="24"/>
        </w:rPr>
        <w:t xml:space="preserve"> </w:t>
      </w:r>
      <w:r>
        <w:rPr>
          <w:sz w:val="24"/>
        </w:rPr>
        <w:t>contract</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Division</w:t>
      </w:r>
      <w:r>
        <w:rPr>
          <w:spacing w:val="80"/>
          <w:sz w:val="24"/>
        </w:rPr>
        <w:t xml:space="preserve"> </w:t>
      </w:r>
      <w:r>
        <w:rPr>
          <w:sz w:val="24"/>
        </w:rPr>
        <w:t>of</w:t>
      </w:r>
      <w:r>
        <w:rPr>
          <w:spacing w:val="80"/>
          <w:sz w:val="24"/>
        </w:rPr>
        <w:t xml:space="preserve"> </w:t>
      </w:r>
      <w:r>
        <w:rPr>
          <w:sz w:val="24"/>
        </w:rPr>
        <w:t>Employment</w:t>
      </w:r>
      <w:r>
        <w:rPr>
          <w:spacing w:val="80"/>
          <w:sz w:val="24"/>
        </w:rPr>
        <w:t xml:space="preserve"> </w:t>
      </w:r>
      <w:r>
        <w:rPr>
          <w:sz w:val="24"/>
        </w:rPr>
        <w:t>and Independence</w:t>
      </w:r>
      <w:r>
        <w:rPr>
          <w:spacing w:val="40"/>
          <w:sz w:val="24"/>
        </w:rPr>
        <w:t xml:space="preserve"> </w:t>
      </w:r>
      <w:r>
        <w:rPr>
          <w:sz w:val="24"/>
        </w:rPr>
        <w:t>for</w:t>
      </w:r>
      <w:r>
        <w:rPr>
          <w:spacing w:val="40"/>
          <w:sz w:val="24"/>
        </w:rPr>
        <w:t xml:space="preserve"> </w:t>
      </w:r>
      <w:r>
        <w:rPr>
          <w:sz w:val="24"/>
        </w:rPr>
        <w:t>People</w:t>
      </w:r>
      <w:r>
        <w:rPr>
          <w:spacing w:val="40"/>
          <w:sz w:val="24"/>
        </w:rPr>
        <w:t xml:space="preserve"> </w:t>
      </w:r>
      <w:r>
        <w:rPr>
          <w:sz w:val="24"/>
        </w:rPr>
        <w:t>with</w:t>
      </w:r>
      <w:r>
        <w:rPr>
          <w:spacing w:val="40"/>
          <w:sz w:val="24"/>
        </w:rPr>
        <w:t xml:space="preserve"> </w:t>
      </w:r>
      <w:r>
        <w:rPr>
          <w:sz w:val="24"/>
        </w:rPr>
        <w:t>Disabilities</w:t>
      </w:r>
      <w:r>
        <w:rPr>
          <w:spacing w:val="62"/>
          <w:sz w:val="24"/>
        </w:rPr>
        <w:t xml:space="preserve"> </w:t>
      </w:r>
      <w:r>
        <w:rPr>
          <w:sz w:val="24"/>
        </w:rPr>
        <w:t>must</w:t>
      </w:r>
      <w:r>
        <w:rPr>
          <w:spacing w:val="40"/>
          <w:sz w:val="24"/>
        </w:rPr>
        <w:t xml:space="preserve"> </w:t>
      </w:r>
      <w:r>
        <w:rPr>
          <w:sz w:val="24"/>
        </w:rPr>
        <w:t>submit</w:t>
      </w:r>
      <w:r>
        <w:rPr>
          <w:spacing w:val="40"/>
          <w:sz w:val="24"/>
        </w:rPr>
        <w:t xml:space="preserve"> </w:t>
      </w:r>
      <w:r>
        <w:rPr>
          <w:sz w:val="24"/>
        </w:rPr>
        <w:t>a</w:t>
      </w:r>
      <w:r>
        <w:rPr>
          <w:spacing w:val="40"/>
          <w:sz w:val="24"/>
        </w:rPr>
        <w:t xml:space="preserve"> </w:t>
      </w:r>
      <w:r>
        <w:rPr>
          <w:b/>
          <w:sz w:val="24"/>
        </w:rPr>
        <w:t>Renewal</w:t>
      </w:r>
      <w:r>
        <w:rPr>
          <w:b/>
          <w:spacing w:val="40"/>
          <w:sz w:val="24"/>
        </w:rPr>
        <w:t xml:space="preserve"> </w:t>
      </w:r>
      <w:r>
        <w:rPr>
          <w:b/>
          <w:i/>
          <w:sz w:val="24"/>
        </w:rPr>
        <w:t>Application</w:t>
      </w:r>
      <w:r>
        <w:rPr>
          <w:b/>
          <w:i/>
          <w:spacing w:val="40"/>
          <w:sz w:val="24"/>
        </w:rPr>
        <w:t xml:space="preserve"> </w:t>
      </w:r>
      <w:r>
        <w:rPr>
          <w:b/>
          <w:i/>
          <w:sz w:val="24"/>
        </w:rPr>
        <w:t>for</w:t>
      </w:r>
    </w:p>
    <w:p w14:paraId="7CD3900B" w14:textId="77777777" w:rsidR="001F4174" w:rsidRDefault="001F4174">
      <w:pPr>
        <w:rPr>
          <w:sz w:val="24"/>
        </w:rPr>
        <w:sectPr w:rsidR="001F4174" w:rsidSect="00ED65AE">
          <w:pgSz w:w="12240" w:h="15840"/>
          <w:pgMar w:top="1520" w:right="960" w:bottom="280" w:left="980" w:header="182" w:footer="0" w:gutter="0"/>
          <w:cols w:space="720"/>
        </w:sectPr>
      </w:pPr>
    </w:p>
    <w:p w14:paraId="5B49F6CC" w14:textId="77777777" w:rsidR="001F4174" w:rsidRDefault="00000000">
      <w:pPr>
        <w:spacing w:before="87" w:line="235" w:lineRule="auto"/>
        <w:ind w:left="820"/>
        <w:rPr>
          <w:sz w:val="24"/>
        </w:rPr>
      </w:pPr>
      <w:r>
        <w:rPr>
          <w:noProof/>
        </w:rPr>
        <w:lastRenderedPageBreak/>
        <mc:AlternateContent>
          <mc:Choice Requires="wps">
            <w:drawing>
              <wp:anchor distT="0" distB="0" distL="0" distR="0" simplePos="0" relativeHeight="15729152" behindDoc="0" locked="0" layoutInCell="1" allowOverlap="1" wp14:anchorId="590AD765" wp14:editId="0FF621B9">
                <wp:simplePos x="0" y="0"/>
                <wp:positionH relativeFrom="page">
                  <wp:posOffset>5292216</wp:posOffset>
                </wp:positionH>
                <wp:positionV relativeFrom="paragraph">
                  <wp:posOffset>387539</wp:posOffset>
                </wp:positionV>
                <wp:extent cx="133413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135" cy="10795"/>
                        </a:xfrm>
                        <a:custGeom>
                          <a:avLst/>
                          <a:gdLst/>
                          <a:ahLst/>
                          <a:cxnLst/>
                          <a:rect l="l" t="t" r="r" b="b"/>
                          <a:pathLst>
                            <a:path w="1334135" h="10795">
                              <a:moveTo>
                                <a:pt x="1333754" y="0"/>
                              </a:moveTo>
                              <a:lnTo>
                                <a:pt x="0" y="0"/>
                              </a:lnTo>
                              <a:lnTo>
                                <a:pt x="0" y="10668"/>
                              </a:lnTo>
                              <a:lnTo>
                                <a:pt x="1333754" y="10668"/>
                              </a:lnTo>
                              <a:lnTo>
                                <a:pt x="1333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14454" id="Graphic 3" o:spid="_x0000_s1026" style="position:absolute;margin-left:416.7pt;margin-top:30.5pt;width:105.0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13341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" path="m1333754,l,,,10668r1333754,l1333754,xe" fillcolor="black" stroked="f">
                <v:path arrowok="t"/>
                <w10:wrap anchorx="page"/>
              </v:shape>
            </w:pict>
          </mc:Fallback>
        </mc:AlternateContent>
      </w:r>
      <w:r>
        <w:rPr>
          <w:b/>
          <w:i/>
          <w:sz w:val="24"/>
        </w:rPr>
        <w:t xml:space="preserve">Community Rehabilitation Partnership (IPS SE) </w:t>
      </w:r>
      <w:r>
        <w:rPr>
          <w:sz w:val="24"/>
        </w:rPr>
        <w:t>by the deadline indicated in order to have an executed contract in the next renewal cycle effective November 1</w:t>
      </w:r>
      <w:proofErr w:type="spellStart"/>
      <w:r>
        <w:rPr>
          <w:position w:val="8"/>
          <w:sz w:val="16"/>
        </w:rPr>
        <w:t>st</w:t>
      </w:r>
      <w:proofErr w:type="spellEnd"/>
      <w:r>
        <w:rPr>
          <w:sz w:val="24"/>
        </w:rPr>
        <w:t>, 2024.</w:t>
      </w:r>
    </w:p>
    <w:p w14:paraId="3F8DD33D" w14:textId="77777777" w:rsidR="001F4174" w:rsidRDefault="001F4174">
      <w:pPr>
        <w:pStyle w:val="BodyText"/>
        <w:spacing w:before="1"/>
      </w:pPr>
    </w:p>
    <w:p w14:paraId="3EEDB0EA" w14:textId="77777777" w:rsidR="001F4174" w:rsidRDefault="00000000">
      <w:pPr>
        <w:pStyle w:val="Heading1"/>
        <w:spacing w:before="1"/>
      </w:pPr>
      <w:r>
        <w:t>New</w:t>
      </w:r>
      <w:r>
        <w:rPr>
          <w:spacing w:val="-1"/>
        </w:rPr>
        <w:t xml:space="preserve"> </w:t>
      </w:r>
      <w:r>
        <w:t>Contractors</w:t>
      </w:r>
      <w:r>
        <w:rPr>
          <w:spacing w:val="-1"/>
        </w:rPr>
        <w:t xml:space="preserve"> </w:t>
      </w:r>
      <w:r>
        <w:t>not</w:t>
      </w:r>
      <w:r>
        <w:rPr>
          <w:spacing w:val="-6"/>
        </w:rPr>
        <w:t xml:space="preserve"> </w:t>
      </w:r>
      <w:r>
        <w:t>under</w:t>
      </w:r>
      <w:r>
        <w:rPr>
          <w:spacing w:val="-3"/>
        </w:rPr>
        <w:t xml:space="preserve"> </w:t>
      </w:r>
      <w:r>
        <w:t>a</w:t>
      </w:r>
      <w:r>
        <w:rPr>
          <w:spacing w:val="-2"/>
        </w:rPr>
        <w:t xml:space="preserve"> </w:t>
      </w:r>
      <w:r>
        <w:t>contract</w:t>
      </w:r>
      <w:r>
        <w:rPr>
          <w:spacing w:val="-6"/>
        </w:rPr>
        <w:t xml:space="preserve"> </w:t>
      </w:r>
      <w:r>
        <w:t>with</w:t>
      </w:r>
      <w:r>
        <w:rPr>
          <w:spacing w:val="-5"/>
        </w:rPr>
        <w:t xml:space="preserve"> </w:t>
      </w:r>
      <w:r>
        <w:t>the</w:t>
      </w:r>
      <w:r>
        <w:rPr>
          <w:spacing w:val="-3"/>
        </w:rPr>
        <w:t xml:space="preserve"> </w:t>
      </w:r>
      <w:r>
        <w:t>Division</w:t>
      </w:r>
      <w:r>
        <w:rPr>
          <w:spacing w:val="-3"/>
        </w:rPr>
        <w:t xml:space="preserve"> </w:t>
      </w:r>
      <w:r>
        <w:t>to</w:t>
      </w:r>
      <w:r>
        <w:rPr>
          <w:spacing w:val="-2"/>
        </w:rPr>
        <w:t xml:space="preserve"> </w:t>
      </w:r>
      <w:r>
        <w:t>provide</w:t>
      </w:r>
      <w:r>
        <w:rPr>
          <w:spacing w:val="-3"/>
        </w:rPr>
        <w:t xml:space="preserve"> </w:t>
      </w:r>
      <w:r>
        <w:t>IPS</w:t>
      </w:r>
      <w:r>
        <w:rPr>
          <w:spacing w:val="-4"/>
        </w:rPr>
        <w:t xml:space="preserve"> </w:t>
      </w:r>
      <w:r>
        <w:rPr>
          <w:spacing w:val="-2"/>
        </w:rPr>
        <w:t>services.</w:t>
      </w:r>
    </w:p>
    <w:p w14:paraId="3FA8CE1C" w14:textId="77777777" w:rsidR="001F4174" w:rsidRDefault="001F4174">
      <w:pPr>
        <w:pStyle w:val="BodyText"/>
        <w:rPr>
          <w:b/>
        </w:rPr>
      </w:pPr>
    </w:p>
    <w:p w14:paraId="49F7DE7D" w14:textId="77777777" w:rsidR="001F4174" w:rsidRDefault="00000000">
      <w:pPr>
        <w:pStyle w:val="ListParagraph"/>
        <w:numPr>
          <w:ilvl w:val="1"/>
          <w:numId w:val="1"/>
        </w:numPr>
        <w:tabs>
          <w:tab w:val="left" w:pos="820"/>
        </w:tabs>
        <w:ind w:right="126"/>
        <w:rPr>
          <w:sz w:val="24"/>
        </w:rPr>
      </w:pPr>
      <w:r>
        <w:rPr>
          <w:sz w:val="24"/>
        </w:rPr>
        <w:t>Organizations that are not under a current contract with the Division will be required to submit the Application for Community Rehabilitation Partnership for new applicants.</w:t>
      </w:r>
    </w:p>
    <w:p w14:paraId="451F44D7" w14:textId="77777777" w:rsidR="001F4174" w:rsidRDefault="001F4174">
      <w:pPr>
        <w:pStyle w:val="BodyText"/>
        <w:spacing w:before="22"/>
      </w:pPr>
    </w:p>
    <w:p w14:paraId="5BA0C75E" w14:textId="77777777" w:rsidR="001F4174" w:rsidRDefault="00000000">
      <w:pPr>
        <w:pStyle w:val="BodyText"/>
        <w:spacing w:line="237" w:lineRule="auto"/>
        <w:ind w:left="100" w:right="116"/>
        <w:jc w:val="both"/>
      </w:pPr>
      <w:r>
        <w:rPr>
          <w:noProof/>
        </w:rPr>
        <mc:AlternateContent>
          <mc:Choice Requires="wps">
            <w:drawing>
              <wp:anchor distT="0" distB="0" distL="0" distR="0" simplePos="0" relativeHeight="15729664" behindDoc="0" locked="0" layoutInCell="1" allowOverlap="1" wp14:anchorId="70787C7D" wp14:editId="594CAFC9">
                <wp:simplePos x="0" y="0"/>
                <wp:positionH relativeFrom="page">
                  <wp:posOffset>2891663</wp:posOffset>
                </wp:positionH>
                <wp:positionV relativeFrom="paragraph">
                  <wp:posOffset>333957</wp:posOffset>
                </wp:positionV>
                <wp:extent cx="1893570" cy="152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5240"/>
                        </a:xfrm>
                        <a:custGeom>
                          <a:avLst/>
                          <a:gdLst/>
                          <a:ahLst/>
                          <a:cxnLst/>
                          <a:rect l="l" t="t" r="r" b="b"/>
                          <a:pathLst>
                            <a:path w="1893570" h="15240">
                              <a:moveTo>
                                <a:pt x="1893062" y="0"/>
                              </a:moveTo>
                              <a:lnTo>
                                <a:pt x="0" y="0"/>
                              </a:lnTo>
                              <a:lnTo>
                                <a:pt x="0" y="15240"/>
                              </a:lnTo>
                              <a:lnTo>
                                <a:pt x="1893062" y="15240"/>
                              </a:lnTo>
                              <a:lnTo>
                                <a:pt x="1893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EB19E9" id="Graphic 4" o:spid="_x0000_s1026" style="position:absolute;margin-left:227.7pt;margin-top:26.3pt;width:149.1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18935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" path="m1893062,l,,,15240r1893062,l1893062,xe" fillcolor="black" stroked="f">
                <v:path arrowok="t"/>
                <w10:wrap anchorx="page"/>
              </v:shape>
            </w:pict>
          </mc:Fallback>
        </mc:AlternateContent>
      </w:r>
      <w:r>
        <w:t xml:space="preserve">Applications for both new and existing organizations are subject to the conditions made a part of hereof, will be received until </w:t>
      </w:r>
      <w:r>
        <w:rPr>
          <w:b/>
        </w:rPr>
        <w:t>5:00 p.m., May 30</w:t>
      </w:r>
      <w:proofErr w:type="spellStart"/>
      <w:r>
        <w:rPr>
          <w:b/>
          <w:position w:val="8"/>
          <w:sz w:val="16"/>
        </w:rPr>
        <w:t>th</w:t>
      </w:r>
      <w:proofErr w:type="spellEnd"/>
      <w:r>
        <w:rPr>
          <w:b/>
        </w:rPr>
        <w:t xml:space="preserve">, 2024, </w:t>
      </w:r>
      <w:r>
        <w:t xml:space="preserve">for furnishing services described </w:t>
      </w:r>
      <w:r>
        <w:rPr>
          <w:spacing w:val="-2"/>
        </w:rPr>
        <w:t>herein.</w:t>
      </w:r>
    </w:p>
    <w:p w14:paraId="420D4421" w14:textId="77777777" w:rsidR="001F4174" w:rsidRDefault="00000000">
      <w:pPr>
        <w:pStyle w:val="Heading1"/>
        <w:spacing w:before="160"/>
      </w:pPr>
      <w:r>
        <w:rPr>
          <w:u w:val="single"/>
        </w:rPr>
        <w:t>Deadline</w:t>
      </w:r>
      <w:r>
        <w:rPr>
          <w:spacing w:val="-11"/>
          <w:u w:val="single"/>
        </w:rPr>
        <w:t xml:space="preserve"> </w:t>
      </w:r>
      <w:r>
        <w:rPr>
          <w:u w:val="single"/>
        </w:rPr>
        <w:t>for</w:t>
      </w:r>
      <w:r>
        <w:rPr>
          <w:spacing w:val="-13"/>
          <w:u w:val="single"/>
        </w:rPr>
        <w:t xml:space="preserve"> </w:t>
      </w:r>
      <w:r>
        <w:rPr>
          <w:spacing w:val="-2"/>
          <w:u w:val="single"/>
        </w:rPr>
        <w:t>Submission:</w:t>
      </w:r>
    </w:p>
    <w:p w14:paraId="11FB7DCF" w14:textId="77777777" w:rsidR="001F4174" w:rsidRDefault="00000000">
      <w:pPr>
        <w:pStyle w:val="BodyText"/>
        <w:spacing w:before="178"/>
        <w:ind w:left="100"/>
      </w:pPr>
      <w:r>
        <w:rPr>
          <w:noProof/>
        </w:rPr>
        <mc:AlternateContent>
          <mc:Choice Requires="wps">
            <w:drawing>
              <wp:anchor distT="0" distB="0" distL="0" distR="0" simplePos="0" relativeHeight="487527424" behindDoc="1" locked="0" layoutInCell="1" allowOverlap="1" wp14:anchorId="6E008CE8" wp14:editId="262A86C9">
                <wp:simplePos x="0" y="0"/>
                <wp:positionH relativeFrom="page">
                  <wp:posOffset>3101975</wp:posOffset>
                </wp:positionH>
                <wp:positionV relativeFrom="paragraph">
                  <wp:posOffset>276053</wp:posOffset>
                </wp:positionV>
                <wp:extent cx="1888489"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8489" cy="15240"/>
                        </a:xfrm>
                        <a:custGeom>
                          <a:avLst/>
                          <a:gdLst/>
                          <a:ahLst/>
                          <a:cxnLst/>
                          <a:rect l="l" t="t" r="r" b="b"/>
                          <a:pathLst>
                            <a:path w="1888489" h="15240">
                              <a:moveTo>
                                <a:pt x="1888489" y="0"/>
                              </a:moveTo>
                              <a:lnTo>
                                <a:pt x="0" y="0"/>
                              </a:lnTo>
                              <a:lnTo>
                                <a:pt x="0" y="15240"/>
                              </a:lnTo>
                              <a:lnTo>
                                <a:pt x="1888489" y="15240"/>
                              </a:lnTo>
                              <a:lnTo>
                                <a:pt x="1888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080E1" id="Graphic 5" o:spid="_x0000_s1026" style="position:absolute;margin-left:244.25pt;margin-top:21.75pt;width:148.7pt;height:1.2pt;z-index:-15789056;visibility:visible;mso-wrap-style:square;mso-wrap-distance-left:0;mso-wrap-distance-top:0;mso-wrap-distance-right:0;mso-wrap-distance-bottom:0;mso-position-horizontal:absolute;mso-position-horizontal-relative:page;mso-position-vertical:absolute;mso-position-vertical-relative:text;v-text-anchor:top" coordsize="188848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" path="m1888489,l,,,15240r1888489,l1888489,xe" fillcolor="black" stroked="f">
                <v:path arrowok="t"/>
                <w10:wrap anchorx="page"/>
              </v:shape>
            </w:pict>
          </mc:Fallback>
        </mc:AlternateContent>
      </w:r>
      <w:r>
        <w:t>Applications</w:t>
      </w:r>
      <w:r>
        <w:rPr>
          <w:spacing w:val="40"/>
        </w:rPr>
        <w:t xml:space="preserve"> </w:t>
      </w:r>
      <w:r>
        <w:t>will</w:t>
      </w:r>
      <w:r>
        <w:rPr>
          <w:spacing w:val="40"/>
        </w:rPr>
        <w:t xml:space="preserve"> </w:t>
      </w:r>
      <w:r>
        <w:t>be</w:t>
      </w:r>
      <w:r>
        <w:rPr>
          <w:spacing w:val="40"/>
        </w:rPr>
        <w:t xml:space="preserve"> </w:t>
      </w:r>
      <w:r>
        <w:t>received</w:t>
      </w:r>
      <w:r>
        <w:rPr>
          <w:spacing w:val="40"/>
        </w:rPr>
        <w:t xml:space="preserve"> </w:t>
      </w:r>
      <w:r>
        <w:t>until</w:t>
      </w:r>
      <w:r>
        <w:rPr>
          <w:spacing w:val="40"/>
        </w:rPr>
        <w:t xml:space="preserve"> </w:t>
      </w:r>
      <w:r>
        <w:rPr>
          <w:b/>
        </w:rPr>
        <w:t>5:00</w:t>
      </w:r>
      <w:r>
        <w:rPr>
          <w:b/>
          <w:spacing w:val="40"/>
        </w:rPr>
        <w:t xml:space="preserve"> </w:t>
      </w:r>
      <w:r>
        <w:rPr>
          <w:b/>
        </w:rPr>
        <w:t>p.m.,</w:t>
      </w:r>
      <w:r>
        <w:rPr>
          <w:b/>
          <w:spacing w:val="40"/>
        </w:rPr>
        <w:t xml:space="preserve"> </w:t>
      </w:r>
      <w:r>
        <w:rPr>
          <w:b/>
        </w:rPr>
        <w:t>May</w:t>
      </w:r>
      <w:r>
        <w:rPr>
          <w:b/>
          <w:spacing w:val="37"/>
        </w:rPr>
        <w:t xml:space="preserve"> </w:t>
      </w:r>
      <w:r>
        <w:rPr>
          <w:b/>
        </w:rPr>
        <w:t>30</w:t>
      </w:r>
      <w:proofErr w:type="spellStart"/>
      <w:r>
        <w:rPr>
          <w:b/>
          <w:position w:val="8"/>
          <w:sz w:val="16"/>
        </w:rPr>
        <w:t>th</w:t>
      </w:r>
      <w:proofErr w:type="spellEnd"/>
      <w:r>
        <w:rPr>
          <w:b/>
        </w:rPr>
        <w:t>,</w:t>
      </w:r>
      <w:r>
        <w:rPr>
          <w:b/>
          <w:spacing w:val="40"/>
        </w:rPr>
        <w:t xml:space="preserve"> </w:t>
      </w:r>
      <w:r>
        <w:rPr>
          <w:b/>
        </w:rPr>
        <w:t>2024</w:t>
      </w:r>
      <w:r>
        <w:t>.</w:t>
      </w:r>
      <w:r>
        <w:rPr>
          <w:spacing w:val="40"/>
        </w:rPr>
        <w:t xml:space="preserve"> </w:t>
      </w:r>
      <w:r>
        <w:t>Applications</w:t>
      </w:r>
      <w:r>
        <w:rPr>
          <w:spacing w:val="40"/>
        </w:rPr>
        <w:t xml:space="preserve"> </w:t>
      </w:r>
      <w:r>
        <w:t>received</w:t>
      </w:r>
      <w:r>
        <w:rPr>
          <w:spacing w:val="40"/>
        </w:rPr>
        <w:t xml:space="preserve"> </w:t>
      </w:r>
      <w:r>
        <w:t>by</w:t>
      </w:r>
      <w:r>
        <w:rPr>
          <w:spacing w:val="40"/>
        </w:rPr>
        <w:t xml:space="preserve"> </w:t>
      </w:r>
      <w:r>
        <w:t>the deadline above will be in consideration for a November 1, 2024, award.</w:t>
      </w:r>
    </w:p>
    <w:p w14:paraId="78161D2D" w14:textId="77777777" w:rsidR="001F4174" w:rsidRDefault="00000000">
      <w:pPr>
        <w:pStyle w:val="BodyText"/>
        <w:spacing w:before="156"/>
        <w:ind w:left="100"/>
      </w:pPr>
      <w:r>
        <w:rPr>
          <w:noProof/>
        </w:rPr>
        <mc:AlternateContent>
          <mc:Choice Requires="wps">
            <w:drawing>
              <wp:anchor distT="0" distB="0" distL="0" distR="0" simplePos="0" relativeHeight="487527936" behindDoc="1" locked="0" layoutInCell="1" allowOverlap="1" wp14:anchorId="48819314" wp14:editId="2DF439BD">
                <wp:simplePos x="0" y="0"/>
                <wp:positionH relativeFrom="page">
                  <wp:posOffset>2574670</wp:posOffset>
                </wp:positionH>
                <wp:positionV relativeFrom="paragraph">
                  <wp:posOffset>262010</wp:posOffset>
                </wp:positionV>
                <wp:extent cx="1891664" cy="152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1664" cy="15240"/>
                        </a:xfrm>
                        <a:custGeom>
                          <a:avLst/>
                          <a:gdLst/>
                          <a:ahLst/>
                          <a:cxnLst/>
                          <a:rect l="l" t="t" r="r" b="b"/>
                          <a:pathLst>
                            <a:path w="1891664" h="15240">
                              <a:moveTo>
                                <a:pt x="1891537" y="0"/>
                              </a:moveTo>
                              <a:lnTo>
                                <a:pt x="0" y="0"/>
                              </a:lnTo>
                              <a:lnTo>
                                <a:pt x="0" y="15239"/>
                              </a:lnTo>
                              <a:lnTo>
                                <a:pt x="1891537" y="15239"/>
                              </a:lnTo>
                              <a:lnTo>
                                <a:pt x="18915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07F85" id="Graphic 6" o:spid="_x0000_s1026" style="position:absolute;margin-left:202.75pt;margin-top:20.65pt;width:148.95pt;height:1.2pt;z-index:-15788544;visibility:visible;mso-wrap-style:square;mso-wrap-distance-left:0;mso-wrap-distance-top:0;mso-wrap-distance-right:0;mso-wrap-distance-bottom:0;mso-position-horizontal:absolute;mso-position-horizontal-relative:page;mso-position-vertical:absolute;mso-position-vertical-relative:text;v-text-anchor:top" coordsize="189166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" path="m1891537,l,,,15239r1891537,l1891537,xe" fillcolor="black" stroked="f">
                <v:path arrowok="t"/>
                <w10:wrap anchorx="page"/>
              </v:shape>
            </w:pict>
          </mc:Fallback>
        </mc:AlternateContent>
      </w:r>
      <w:r>
        <w:t>Applications</w:t>
      </w:r>
      <w:r>
        <w:rPr>
          <w:spacing w:val="27"/>
        </w:rPr>
        <w:t xml:space="preserve"> </w:t>
      </w:r>
      <w:r>
        <w:t>received</w:t>
      </w:r>
      <w:r>
        <w:rPr>
          <w:spacing w:val="27"/>
        </w:rPr>
        <w:t xml:space="preserve"> </w:t>
      </w:r>
      <w:r>
        <w:t>after</w:t>
      </w:r>
      <w:r>
        <w:rPr>
          <w:spacing w:val="30"/>
        </w:rPr>
        <w:t xml:space="preserve"> </w:t>
      </w:r>
      <w:r>
        <w:rPr>
          <w:b/>
        </w:rPr>
        <w:t>5:00</w:t>
      </w:r>
      <w:r>
        <w:rPr>
          <w:b/>
          <w:spacing w:val="27"/>
        </w:rPr>
        <w:t xml:space="preserve"> </w:t>
      </w:r>
      <w:r>
        <w:rPr>
          <w:b/>
        </w:rPr>
        <w:t>p.m.,</w:t>
      </w:r>
      <w:r>
        <w:rPr>
          <w:b/>
          <w:spacing w:val="28"/>
        </w:rPr>
        <w:t xml:space="preserve"> </w:t>
      </w:r>
      <w:r>
        <w:rPr>
          <w:b/>
        </w:rPr>
        <w:t>May</w:t>
      </w:r>
      <w:r>
        <w:rPr>
          <w:b/>
          <w:spacing w:val="23"/>
        </w:rPr>
        <w:t xml:space="preserve"> </w:t>
      </w:r>
      <w:r>
        <w:rPr>
          <w:b/>
        </w:rPr>
        <w:t>30</w:t>
      </w:r>
      <w:proofErr w:type="spellStart"/>
      <w:r>
        <w:rPr>
          <w:b/>
          <w:position w:val="8"/>
          <w:sz w:val="16"/>
        </w:rPr>
        <w:t>th</w:t>
      </w:r>
      <w:proofErr w:type="spellEnd"/>
      <w:r>
        <w:rPr>
          <w:b/>
        </w:rPr>
        <w:t>,</w:t>
      </w:r>
      <w:r>
        <w:rPr>
          <w:b/>
          <w:spacing w:val="27"/>
        </w:rPr>
        <w:t xml:space="preserve"> </w:t>
      </w:r>
      <w:r>
        <w:rPr>
          <w:b/>
        </w:rPr>
        <w:t>2024</w:t>
      </w:r>
      <w:r>
        <w:t>,</w:t>
      </w:r>
      <w:r>
        <w:rPr>
          <w:spacing w:val="27"/>
        </w:rPr>
        <w:t xml:space="preserve"> </w:t>
      </w:r>
      <w:r>
        <w:t>will</w:t>
      </w:r>
      <w:r>
        <w:rPr>
          <w:spacing w:val="26"/>
        </w:rPr>
        <w:t xml:space="preserve"> </w:t>
      </w:r>
      <w:r>
        <w:t>be</w:t>
      </w:r>
      <w:r>
        <w:rPr>
          <w:spacing w:val="27"/>
        </w:rPr>
        <w:t xml:space="preserve"> </w:t>
      </w:r>
      <w:r>
        <w:t>considered</w:t>
      </w:r>
      <w:r>
        <w:rPr>
          <w:spacing w:val="25"/>
        </w:rPr>
        <w:t xml:space="preserve"> </w:t>
      </w:r>
      <w:r>
        <w:t>for</w:t>
      </w:r>
      <w:r>
        <w:rPr>
          <w:spacing w:val="26"/>
        </w:rPr>
        <w:t xml:space="preserve"> </w:t>
      </w:r>
      <w:r>
        <w:t>a</w:t>
      </w:r>
      <w:r>
        <w:rPr>
          <w:spacing w:val="25"/>
        </w:rPr>
        <w:t xml:space="preserve"> </w:t>
      </w:r>
      <w:r>
        <w:t>future</w:t>
      </w:r>
      <w:r>
        <w:rPr>
          <w:spacing w:val="24"/>
        </w:rPr>
        <w:t xml:space="preserve"> </w:t>
      </w:r>
      <w:r>
        <w:t>award date. Applications will be considered on an ongoing basis.</w:t>
      </w:r>
    </w:p>
    <w:p w14:paraId="036A4348" w14:textId="77777777" w:rsidR="001F4174" w:rsidRDefault="001F4174">
      <w:pPr>
        <w:pStyle w:val="BodyText"/>
      </w:pPr>
    </w:p>
    <w:p w14:paraId="1EA3E56B" w14:textId="77777777" w:rsidR="001F4174" w:rsidRDefault="001F4174">
      <w:pPr>
        <w:pStyle w:val="BodyText"/>
        <w:spacing w:before="158"/>
      </w:pPr>
    </w:p>
    <w:p w14:paraId="10A4FF8F" w14:textId="77777777" w:rsidR="001F4174" w:rsidRDefault="00000000">
      <w:pPr>
        <w:pStyle w:val="Heading1"/>
      </w:pPr>
      <w:r>
        <w:rPr>
          <w:u w:val="single"/>
        </w:rPr>
        <w:t>How</w:t>
      </w:r>
      <w:r>
        <w:rPr>
          <w:spacing w:val="2"/>
          <w:u w:val="single"/>
        </w:rPr>
        <w:t xml:space="preserve"> </w:t>
      </w:r>
      <w:r>
        <w:rPr>
          <w:u w:val="single"/>
        </w:rPr>
        <w:t>to</w:t>
      </w:r>
      <w:r>
        <w:rPr>
          <w:spacing w:val="-3"/>
          <w:u w:val="single"/>
        </w:rPr>
        <w:t xml:space="preserve"> </w:t>
      </w:r>
      <w:r>
        <w:rPr>
          <w:u w:val="single"/>
        </w:rPr>
        <w:t>Obtain</w:t>
      </w:r>
      <w:r>
        <w:rPr>
          <w:spacing w:val="-3"/>
          <w:u w:val="single"/>
        </w:rPr>
        <w:t xml:space="preserve"> </w:t>
      </w:r>
      <w:r>
        <w:rPr>
          <w:u w:val="single"/>
        </w:rPr>
        <w:t>Further</w:t>
      </w:r>
      <w:r>
        <w:rPr>
          <w:spacing w:val="-3"/>
          <w:u w:val="single"/>
        </w:rPr>
        <w:t xml:space="preserve"> </w:t>
      </w:r>
      <w:r>
        <w:rPr>
          <w:spacing w:val="-2"/>
          <w:u w:val="single"/>
        </w:rPr>
        <w:t>Information:</w:t>
      </w:r>
    </w:p>
    <w:p w14:paraId="24ECC194" w14:textId="77777777" w:rsidR="001F4174" w:rsidRDefault="00000000">
      <w:pPr>
        <w:pStyle w:val="BodyText"/>
        <w:spacing w:before="183"/>
        <w:ind w:left="100"/>
      </w:pPr>
      <w:r>
        <w:t>Direct</w:t>
      </w:r>
      <w:r>
        <w:rPr>
          <w:spacing w:val="-3"/>
        </w:rPr>
        <w:t xml:space="preserve"> </w:t>
      </w:r>
      <w:r>
        <w:t>all</w:t>
      </w:r>
      <w:r>
        <w:rPr>
          <w:spacing w:val="-4"/>
        </w:rPr>
        <w:t xml:space="preserve"> </w:t>
      </w:r>
      <w:r>
        <w:t>inquiries</w:t>
      </w:r>
      <w:r>
        <w:rPr>
          <w:spacing w:val="-3"/>
        </w:rPr>
        <w:t xml:space="preserve"> </w:t>
      </w:r>
      <w:r>
        <w:t>concerning</w:t>
      </w:r>
      <w:r>
        <w:rPr>
          <w:spacing w:val="-4"/>
        </w:rPr>
        <w:t xml:space="preserve"> </w:t>
      </w:r>
      <w:r>
        <w:t>this</w:t>
      </w:r>
      <w:r>
        <w:rPr>
          <w:spacing w:val="-3"/>
        </w:rPr>
        <w:t xml:space="preserve"> </w:t>
      </w:r>
      <w:r>
        <w:t>ACRP</w:t>
      </w:r>
      <w:r>
        <w:rPr>
          <w:spacing w:val="-5"/>
        </w:rPr>
        <w:t xml:space="preserve"> </w:t>
      </w:r>
      <w:r>
        <w:t>and</w:t>
      </w:r>
      <w:r>
        <w:rPr>
          <w:spacing w:val="-5"/>
        </w:rPr>
        <w:t xml:space="preserve"> </w:t>
      </w:r>
      <w:r>
        <w:t>RCRP</w:t>
      </w:r>
      <w:r>
        <w:rPr>
          <w:spacing w:val="-2"/>
        </w:rPr>
        <w:t xml:space="preserve"> </w:t>
      </w:r>
      <w:r>
        <w:t>to</w:t>
      </w:r>
      <w:r>
        <w:rPr>
          <w:spacing w:val="2"/>
        </w:rPr>
        <w:t xml:space="preserve"> </w:t>
      </w:r>
      <w:hyperlink r:id="rId9">
        <w:r>
          <w:rPr>
            <w:color w:val="0000FF"/>
            <w:spacing w:val="-2"/>
            <w:u w:val="single" w:color="0000FF"/>
          </w:rPr>
          <w:t>dvr.ips.se.rfa@dhhs.nc.gov</w:t>
        </w:r>
      </w:hyperlink>
    </w:p>
    <w:p w14:paraId="29CB2030" w14:textId="77777777" w:rsidR="001F4174" w:rsidRDefault="001F4174">
      <w:pPr>
        <w:pStyle w:val="BodyText"/>
        <w:spacing w:before="43"/>
      </w:pPr>
    </w:p>
    <w:p w14:paraId="709E879C" w14:textId="77777777" w:rsidR="001F4174" w:rsidRDefault="00000000">
      <w:pPr>
        <w:pStyle w:val="BodyText"/>
        <w:ind w:left="100"/>
      </w:pPr>
      <w:r>
        <w:t>Please</w:t>
      </w:r>
      <w:r>
        <w:rPr>
          <w:spacing w:val="-2"/>
        </w:rPr>
        <w:t xml:space="preserve"> </w:t>
      </w:r>
      <w:r>
        <w:t>refer</w:t>
      </w:r>
      <w:r>
        <w:rPr>
          <w:spacing w:val="-3"/>
        </w:rPr>
        <w:t xml:space="preserve"> </w:t>
      </w:r>
      <w:r>
        <w:t>to</w:t>
      </w:r>
      <w:r>
        <w:rPr>
          <w:spacing w:val="-2"/>
        </w:rPr>
        <w:t xml:space="preserve"> </w:t>
      </w:r>
      <w:r>
        <w:t>link</w:t>
      </w:r>
      <w:r>
        <w:rPr>
          <w:spacing w:val="-2"/>
        </w:rPr>
        <w:t xml:space="preserve"> </w:t>
      </w:r>
      <w:r>
        <w:t>below</w:t>
      </w:r>
      <w:r>
        <w:rPr>
          <w:spacing w:val="-4"/>
        </w:rPr>
        <w:t xml:space="preserve"> </w:t>
      </w:r>
      <w:r>
        <w:t>for</w:t>
      </w:r>
      <w:r>
        <w:rPr>
          <w:spacing w:val="-2"/>
        </w:rPr>
        <w:t xml:space="preserve"> </w:t>
      </w:r>
      <w:r>
        <w:t>additional</w:t>
      </w:r>
      <w:r>
        <w:rPr>
          <w:spacing w:val="-1"/>
        </w:rPr>
        <w:t xml:space="preserve"> </w:t>
      </w:r>
      <w:r>
        <w:rPr>
          <w:spacing w:val="-2"/>
        </w:rPr>
        <w:t>information:</w:t>
      </w:r>
    </w:p>
    <w:p w14:paraId="0CC55207" w14:textId="77777777" w:rsidR="001F4174" w:rsidRDefault="001F4174">
      <w:pPr>
        <w:pStyle w:val="BodyText"/>
        <w:spacing w:before="1"/>
      </w:pPr>
    </w:p>
    <w:p w14:paraId="08E88ED1" w14:textId="2B03120C" w:rsidR="001F4174" w:rsidRDefault="00000000">
      <w:pPr>
        <w:pStyle w:val="ListParagraph"/>
        <w:numPr>
          <w:ilvl w:val="1"/>
          <w:numId w:val="1"/>
        </w:numPr>
        <w:tabs>
          <w:tab w:val="left" w:pos="820"/>
        </w:tabs>
        <w:ind w:right="115"/>
        <w:rPr>
          <w:b/>
          <w:sz w:val="24"/>
        </w:rPr>
      </w:pPr>
      <w:r>
        <w:rPr>
          <w:sz w:val="24"/>
        </w:rPr>
        <w:t>(New</w:t>
      </w:r>
      <w:r>
        <w:rPr>
          <w:spacing w:val="38"/>
          <w:sz w:val="24"/>
        </w:rPr>
        <w:t xml:space="preserve"> </w:t>
      </w:r>
      <w:r>
        <w:rPr>
          <w:sz w:val="24"/>
        </w:rPr>
        <w:t>Contractors)</w:t>
      </w:r>
      <w:r>
        <w:rPr>
          <w:spacing w:val="40"/>
          <w:sz w:val="24"/>
        </w:rPr>
        <w:t xml:space="preserve"> </w:t>
      </w:r>
      <w:hyperlink r:id="rId10" w:history="1">
        <w:r w:rsidRPr="00C46111">
          <w:rPr>
            <w:rStyle w:val="Hyperlink"/>
            <w:b/>
            <w:sz w:val="24"/>
          </w:rPr>
          <w:t>Application</w:t>
        </w:r>
        <w:r w:rsidRPr="00C46111">
          <w:rPr>
            <w:rStyle w:val="Hyperlink"/>
            <w:b/>
            <w:spacing w:val="38"/>
            <w:sz w:val="24"/>
          </w:rPr>
          <w:t xml:space="preserve"> </w:t>
        </w:r>
        <w:r w:rsidRPr="00C46111">
          <w:rPr>
            <w:rStyle w:val="Hyperlink"/>
            <w:b/>
            <w:sz w:val="24"/>
          </w:rPr>
          <w:t>for</w:t>
        </w:r>
        <w:r w:rsidRPr="00C46111">
          <w:rPr>
            <w:rStyle w:val="Hyperlink"/>
            <w:b/>
            <w:spacing w:val="39"/>
            <w:sz w:val="24"/>
          </w:rPr>
          <w:t xml:space="preserve"> </w:t>
        </w:r>
        <w:r w:rsidRPr="00C46111">
          <w:rPr>
            <w:rStyle w:val="Hyperlink"/>
            <w:b/>
            <w:sz w:val="24"/>
          </w:rPr>
          <w:t>Community</w:t>
        </w:r>
        <w:r w:rsidRPr="00C46111">
          <w:rPr>
            <w:rStyle w:val="Hyperlink"/>
            <w:b/>
            <w:spacing w:val="37"/>
            <w:sz w:val="24"/>
          </w:rPr>
          <w:t xml:space="preserve"> </w:t>
        </w:r>
        <w:r w:rsidRPr="00C46111">
          <w:rPr>
            <w:rStyle w:val="Hyperlink"/>
            <w:b/>
            <w:sz w:val="24"/>
          </w:rPr>
          <w:t>Rehabilitation</w:t>
        </w:r>
        <w:r w:rsidRPr="00C46111">
          <w:rPr>
            <w:rStyle w:val="Hyperlink"/>
            <w:b/>
            <w:spacing w:val="39"/>
            <w:sz w:val="24"/>
          </w:rPr>
          <w:t xml:space="preserve"> </w:t>
        </w:r>
        <w:r w:rsidRPr="00C46111">
          <w:rPr>
            <w:rStyle w:val="Hyperlink"/>
            <w:b/>
            <w:sz w:val="24"/>
          </w:rPr>
          <w:t>Partnership</w:t>
        </w:r>
        <w:r w:rsidRPr="00C46111">
          <w:rPr>
            <w:rStyle w:val="Hyperlink"/>
            <w:b/>
            <w:spacing w:val="38"/>
            <w:sz w:val="24"/>
          </w:rPr>
          <w:t xml:space="preserve"> </w:t>
        </w:r>
        <w:r w:rsidRPr="00C46111">
          <w:rPr>
            <w:rStyle w:val="Hyperlink"/>
            <w:b/>
            <w:sz w:val="24"/>
          </w:rPr>
          <w:t>(ACRP) IPS SE #01061</w:t>
        </w:r>
      </w:hyperlink>
    </w:p>
    <w:p w14:paraId="5CBBAB36" w14:textId="4C8C95C4" w:rsidR="001F4174" w:rsidRDefault="00000000">
      <w:pPr>
        <w:pStyle w:val="ListParagraph"/>
        <w:numPr>
          <w:ilvl w:val="1"/>
          <w:numId w:val="1"/>
        </w:numPr>
        <w:tabs>
          <w:tab w:val="left" w:pos="820"/>
        </w:tabs>
        <w:spacing w:before="275"/>
        <w:ind w:right="120"/>
        <w:rPr>
          <w:b/>
          <w:sz w:val="24"/>
        </w:rPr>
      </w:pPr>
      <w:r>
        <w:rPr>
          <w:sz w:val="24"/>
        </w:rPr>
        <w:t xml:space="preserve">(Renewal) </w:t>
      </w:r>
      <w:hyperlink r:id="rId11" w:history="1">
        <w:r w:rsidRPr="00421C61">
          <w:rPr>
            <w:rStyle w:val="Hyperlink"/>
            <w:b/>
            <w:sz w:val="24"/>
          </w:rPr>
          <w:t xml:space="preserve">Application for Community Rehabilitation Partnership (RACRP) IPS SE </w:t>
        </w:r>
        <w:r w:rsidRPr="00421C61">
          <w:rPr>
            <w:rStyle w:val="Hyperlink"/>
            <w:b/>
            <w:spacing w:val="-2"/>
            <w:sz w:val="24"/>
          </w:rPr>
          <w:t>#01061</w:t>
        </w:r>
      </w:hyperlink>
    </w:p>
    <w:sectPr w:rsidR="001F4174">
      <w:pgSz w:w="12240" w:h="15840"/>
      <w:pgMar w:top="1520" w:right="960" w:bottom="280" w:left="98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87F9" w14:textId="77777777" w:rsidR="00ED65AE" w:rsidRDefault="00ED65AE">
      <w:r>
        <w:separator/>
      </w:r>
    </w:p>
  </w:endnote>
  <w:endnote w:type="continuationSeparator" w:id="0">
    <w:p w14:paraId="71C24CC8" w14:textId="77777777" w:rsidR="00ED65AE" w:rsidRDefault="00ED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AEA5" w14:textId="77777777" w:rsidR="00ED65AE" w:rsidRDefault="00ED65AE">
      <w:r>
        <w:separator/>
      </w:r>
    </w:p>
  </w:footnote>
  <w:footnote w:type="continuationSeparator" w:id="0">
    <w:p w14:paraId="5A3F3B0A" w14:textId="77777777" w:rsidR="00ED65AE" w:rsidRDefault="00ED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4969" w14:textId="77777777" w:rsidR="001F4174" w:rsidRDefault="00000000">
    <w:pPr>
      <w:pStyle w:val="BodyText"/>
      <w:spacing w:line="14" w:lineRule="auto"/>
      <w:rPr>
        <w:sz w:val="20"/>
      </w:rPr>
    </w:pPr>
    <w:r>
      <w:rPr>
        <w:noProof/>
      </w:rPr>
      <mc:AlternateContent>
        <mc:Choice Requires="wps">
          <w:drawing>
            <wp:anchor distT="0" distB="0" distL="0" distR="0" simplePos="0" relativeHeight="487525888" behindDoc="1" locked="0" layoutInCell="1" allowOverlap="1" wp14:anchorId="6F582808" wp14:editId="2404A442">
              <wp:simplePos x="0" y="0"/>
              <wp:positionH relativeFrom="page">
                <wp:posOffset>203200</wp:posOffset>
              </wp:positionH>
              <wp:positionV relativeFrom="page">
                <wp:posOffset>116405</wp:posOffset>
              </wp:positionV>
              <wp:extent cx="322072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720" cy="139065"/>
                      </a:xfrm>
                      <a:prstGeom prst="rect">
                        <a:avLst/>
                      </a:prstGeom>
                    </wps:spPr>
                    <wps:txbx>
                      <w:txbxContent>
                        <w:p w14:paraId="611E3A70" w14:textId="77777777" w:rsidR="001F4174"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75CB1CD2-43F1-4E37-8F9C-8BF39B853ADC</w:t>
                          </w:r>
                        </w:p>
                      </w:txbxContent>
                    </wps:txbx>
                    <wps:bodyPr wrap="square" lIns="0" tIns="0" rIns="0" bIns="0" rtlCol="0">
                      <a:noAutofit/>
                    </wps:bodyPr>
                  </wps:wsp>
                </a:graphicData>
              </a:graphic>
            </wp:anchor>
          </w:drawing>
        </mc:Choice>
        <mc:Fallback>
          <w:pict>
            <v:shapetype w14:anchorId="6F582808" id="_x0000_t202" coordsize="21600,21600" o:spt="202" path="m,l,21600r21600,l21600,xe">
              <v:stroke joinstyle="miter"/>
              <v:path gradientshapeok="t" o:connecttype="rect"/>
            </v:shapetype>
            <v:shape id="Textbox 1" o:spid="_x0000_s1026" type="#_x0000_t202" style="position:absolute;margin-left:16pt;margin-top:9.15pt;width:253.6pt;height:10.9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" filled="f" stroked="f">
              <v:textbox inset="0,0,0,0">
                <w:txbxContent>
                  <w:p w14:paraId="611E3A70" w14:textId="77777777" w:rsidR="001F4174" w:rsidRDefault="0000000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75CB1CD2-43F1-4E37-8F9C-8BF39B853ADC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4B46"/>
    <w:multiLevelType w:val="hybridMultilevel"/>
    <w:tmpl w:val="20BAEBFE"/>
    <w:lvl w:ilvl="0" w:tplc="1DFA4D46">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E7D0AEC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58901710">
      <w:numFmt w:val="bullet"/>
      <w:lvlText w:val="•"/>
      <w:lvlJc w:val="left"/>
      <w:pPr>
        <w:ind w:left="2716" w:hanging="360"/>
      </w:pPr>
      <w:rPr>
        <w:rFonts w:hint="default"/>
        <w:lang w:val="en-US" w:eastAsia="en-US" w:bidi="ar-SA"/>
      </w:rPr>
    </w:lvl>
    <w:lvl w:ilvl="3" w:tplc="36084CB8">
      <w:numFmt w:val="bullet"/>
      <w:lvlText w:val="•"/>
      <w:lvlJc w:val="left"/>
      <w:pPr>
        <w:ind w:left="3664" w:hanging="360"/>
      </w:pPr>
      <w:rPr>
        <w:rFonts w:hint="default"/>
        <w:lang w:val="en-US" w:eastAsia="en-US" w:bidi="ar-SA"/>
      </w:rPr>
    </w:lvl>
    <w:lvl w:ilvl="4" w:tplc="9CD4EE08">
      <w:numFmt w:val="bullet"/>
      <w:lvlText w:val="•"/>
      <w:lvlJc w:val="left"/>
      <w:pPr>
        <w:ind w:left="4612" w:hanging="360"/>
      </w:pPr>
      <w:rPr>
        <w:rFonts w:hint="default"/>
        <w:lang w:val="en-US" w:eastAsia="en-US" w:bidi="ar-SA"/>
      </w:rPr>
    </w:lvl>
    <w:lvl w:ilvl="5" w:tplc="6330B722">
      <w:numFmt w:val="bullet"/>
      <w:lvlText w:val="•"/>
      <w:lvlJc w:val="left"/>
      <w:pPr>
        <w:ind w:left="5560" w:hanging="360"/>
      </w:pPr>
      <w:rPr>
        <w:rFonts w:hint="default"/>
        <w:lang w:val="en-US" w:eastAsia="en-US" w:bidi="ar-SA"/>
      </w:rPr>
    </w:lvl>
    <w:lvl w:ilvl="6" w:tplc="1696B58E">
      <w:numFmt w:val="bullet"/>
      <w:lvlText w:val="•"/>
      <w:lvlJc w:val="left"/>
      <w:pPr>
        <w:ind w:left="6508" w:hanging="360"/>
      </w:pPr>
      <w:rPr>
        <w:rFonts w:hint="default"/>
        <w:lang w:val="en-US" w:eastAsia="en-US" w:bidi="ar-SA"/>
      </w:rPr>
    </w:lvl>
    <w:lvl w:ilvl="7" w:tplc="A4ACED28">
      <w:numFmt w:val="bullet"/>
      <w:lvlText w:val="•"/>
      <w:lvlJc w:val="left"/>
      <w:pPr>
        <w:ind w:left="7456" w:hanging="360"/>
      </w:pPr>
      <w:rPr>
        <w:rFonts w:hint="default"/>
        <w:lang w:val="en-US" w:eastAsia="en-US" w:bidi="ar-SA"/>
      </w:rPr>
    </w:lvl>
    <w:lvl w:ilvl="8" w:tplc="D4D6D24E">
      <w:numFmt w:val="bullet"/>
      <w:lvlText w:val="•"/>
      <w:lvlJc w:val="left"/>
      <w:pPr>
        <w:ind w:left="8404" w:hanging="360"/>
      </w:pPr>
      <w:rPr>
        <w:rFonts w:hint="default"/>
        <w:lang w:val="en-US" w:eastAsia="en-US" w:bidi="ar-SA"/>
      </w:rPr>
    </w:lvl>
  </w:abstractNum>
  <w:abstractNum w:abstractNumId="1" w15:restartNumberingAfterBreak="0">
    <w:nsid w:val="42B967DD"/>
    <w:multiLevelType w:val="hybridMultilevel"/>
    <w:tmpl w:val="9F9A6D8C"/>
    <w:lvl w:ilvl="0" w:tplc="36ACE166">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BC441742">
      <w:numFmt w:val="bullet"/>
      <w:lvlText w:val="•"/>
      <w:lvlJc w:val="left"/>
      <w:pPr>
        <w:ind w:left="1768" w:hanging="360"/>
      </w:pPr>
      <w:rPr>
        <w:rFonts w:hint="default"/>
        <w:lang w:val="en-US" w:eastAsia="en-US" w:bidi="ar-SA"/>
      </w:rPr>
    </w:lvl>
    <w:lvl w:ilvl="2" w:tplc="7D523BB6">
      <w:numFmt w:val="bullet"/>
      <w:lvlText w:val="•"/>
      <w:lvlJc w:val="left"/>
      <w:pPr>
        <w:ind w:left="2716" w:hanging="360"/>
      </w:pPr>
      <w:rPr>
        <w:rFonts w:hint="default"/>
        <w:lang w:val="en-US" w:eastAsia="en-US" w:bidi="ar-SA"/>
      </w:rPr>
    </w:lvl>
    <w:lvl w:ilvl="3" w:tplc="34121556">
      <w:numFmt w:val="bullet"/>
      <w:lvlText w:val="•"/>
      <w:lvlJc w:val="left"/>
      <w:pPr>
        <w:ind w:left="3664" w:hanging="360"/>
      </w:pPr>
      <w:rPr>
        <w:rFonts w:hint="default"/>
        <w:lang w:val="en-US" w:eastAsia="en-US" w:bidi="ar-SA"/>
      </w:rPr>
    </w:lvl>
    <w:lvl w:ilvl="4" w:tplc="02EEC818">
      <w:numFmt w:val="bullet"/>
      <w:lvlText w:val="•"/>
      <w:lvlJc w:val="left"/>
      <w:pPr>
        <w:ind w:left="4612" w:hanging="360"/>
      </w:pPr>
      <w:rPr>
        <w:rFonts w:hint="default"/>
        <w:lang w:val="en-US" w:eastAsia="en-US" w:bidi="ar-SA"/>
      </w:rPr>
    </w:lvl>
    <w:lvl w:ilvl="5" w:tplc="C2D885A0">
      <w:numFmt w:val="bullet"/>
      <w:lvlText w:val="•"/>
      <w:lvlJc w:val="left"/>
      <w:pPr>
        <w:ind w:left="5560" w:hanging="360"/>
      </w:pPr>
      <w:rPr>
        <w:rFonts w:hint="default"/>
        <w:lang w:val="en-US" w:eastAsia="en-US" w:bidi="ar-SA"/>
      </w:rPr>
    </w:lvl>
    <w:lvl w:ilvl="6" w:tplc="B6766A5A">
      <w:numFmt w:val="bullet"/>
      <w:lvlText w:val="•"/>
      <w:lvlJc w:val="left"/>
      <w:pPr>
        <w:ind w:left="6508" w:hanging="360"/>
      </w:pPr>
      <w:rPr>
        <w:rFonts w:hint="default"/>
        <w:lang w:val="en-US" w:eastAsia="en-US" w:bidi="ar-SA"/>
      </w:rPr>
    </w:lvl>
    <w:lvl w:ilvl="7" w:tplc="766469E4">
      <w:numFmt w:val="bullet"/>
      <w:lvlText w:val="•"/>
      <w:lvlJc w:val="left"/>
      <w:pPr>
        <w:ind w:left="7456" w:hanging="360"/>
      </w:pPr>
      <w:rPr>
        <w:rFonts w:hint="default"/>
        <w:lang w:val="en-US" w:eastAsia="en-US" w:bidi="ar-SA"/>
      </w:rPr>
    </w:lvl>
    <w:lvl w:ilvl="8" w:tplc="F0D6FB10">
      <w:numFmt w:val="bullet"/>
      <w:lvlText w:val="•"/>
      <w:lvlJc w:val="left"/>
      <w:pPr>
        <w:ind w:left="8404" w:hanging="360"/>
      </w:pPr>
      <w:rPr>
        <w:rFonts w:hint="default"/>
        <w:lang w:val="en-US" w:eastAsia="en-US" w:bidi="ar-SA"/>
      </w:rPr>
    </w:lvl>
  </w:abstractNum>
  <w:num w:numId="1" w16cid:durableId="881012853">
    <w:abstractNumId w:val="0"/>
  </w:num>
  <w:num w:numId="2" w16cid:durableId="167989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4174"/>
    <w:rsid w:val="001F4174"/>
    <w:rsid w:val="00421C61"/>
    <w:rsid w:val="00745D9A"/>
    <w:rsid w:val="00C46111"/>
    <w:rsid w:val="00ED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633"/>
  <w15:docId w15:val="{A54F8E0C-204C-46E6-BE49-219B89C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right="19"/>
      <w:jc w:val="center"/>
    </w:pPr>
    <w:rPr>
      <w:b/>
      <w:bCs/>
      <w:sz w:val="36"/>
      <w:szCs w:val="36"/>
    </w:rPr>
  </w:style>
  <w:style w:type="paragraph" w:styleId="ListParagraph">
    <w:name w:val="List Paragraph"/>
    <w:basedOn w:val="Normal"/>
    <w:uiPriority w:val="1"/>
    <w:qFormat/>
    <w:pPr>
      <w:ind w:left="818"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111"/>
    <w:rPr>
      <w:color w:val="0000FF" w:themeColor="hyperlink"/>
      <w:u w:val="single"/>
    </w:rPr>
  </w:style>
  <w:style w:type="character" w:styleId="UnresolvedMention">
    <w:name w:val="Unresolved Mention"/>
    <w:basedOn w:val="DefaultParagraphFont"/>
    <w:uiPriority w:val="99"/>
    <w:semiHidden/>
    <w:unhideWhenUsed/>
    <w:rsid w:val="00C4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hhs.gov/4-renewal-application-racrp-ips-se-1061/open" TargetMode="External"/><Relationship Id="rId5" Type="http://schemas.openxmlformats.org/officeDocument/2006/relationships/footnotes" Target="footnotes.xml"/><Relationship Id="rId10" Type="http://schemas.openxmlformats.org/officeDocument/2006/relationships/hyperlink" Target="https://www.ncdhhs.gov/3-new-contractor-application-community-rehabilitation-partnership-ips-se-1061/open" TargetMode="External"/><Relationship Id="rId4" Type="http://schemas.openxmlformats.org/officeDocument/2006/relationships/webSettings" Target="webSettings.xml"/><Relationship Id="rId9" Type="http://schemas.openxmlformats.org/officeDocument/2006/relationships/hyperlink" Target="mailto:dvr.ips.se.rfa@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awatry</dc:creator>
  <cp:lastModifiedBy>Booth, John</cp:lastModifiedBy>
  <cp:revision>3</cp:revision>
  <dcterms:created xsi:type="dcterms:W3CDTF">2024-05-01T20:09:00Z</dcterms:created>
  <dcterms:modified xsi:type="dcterms:W3CDTF">2024-05-02T13:34:00Z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2024-05-01T00:00:00Z</vt:filetime>
  </property>
  <property fmtid="{D5CDD505-2E9C-101B-9397-08002B2CF9AE}" pid="4" name="DocuSignConversionCorrelationToken">
    <vt:lpwstr>ce24442e-4b7b-4c6f-98fe-2a63cbd96dc8</vt:lpwstr>
  </property>
  <property fmtid="{D5CDD505-2E9C-101B-9397-08002B2CF9AE}" pid="5" name="DocuSignConversionTraceToken">
    <vt:lpwstr>43d879e6-05a1-4f26-9a03-2134688ff02a</vt:lpwstr>
  </property>
  <property fmtid="{D5CDD505-2E9C-101B-9397-08002B2CF9AE}" pid="6" name="LastSaved">
    <vt:filetime>2024-05-01T00:00:00Z</vt:filetime>
  </property>
  <property fmtid="{D5CDD505-2E9C-101B-9397-08002B2CF9AE}" pid="7" name="Producer">
    <vt:lpwstr>PDFKit.NET 11.9.669.0 DMV10</vt:lpwstr>
  </property>
</Properties>
</file>