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D1B15" w14:textId="77777777" w:rsidR="00D7000F" w:rsidRPr="004B43C7" w:rsidRDefault="00D7000F" w:rsidP="00D7000F">
      <w:pPr>
        <w:jc w:val="center"/>
        <w:rPr>
          <w:b/>
          <w:lang w:val="fr-HT"/>
        </w:rPr>
      </w:pPr>
      <w:r w:rsidRPr="004B43C7">
        <w:rPr>
          <w:b/>
          <w:lang w:val="fr-HT"/>
        </w:rPr>
        <w:t xml:space="preserve"> Deklarasyon Kont Diskriminasyon </w:t>
      </w:r>
    </w:p>
    <w:p w14:paraId="75D4B9DC" w14:textId="77777777" w:rsidR="004B43C7" w:rsidRPr="004B43C7" w:rsidRDefault="004B43C7" w:rsidP="00D7000F">
      <w:pPr>
        <w:rPr>
          <w:sz w:val="23"/>
          <w:szCs w:val="23"/>
          <w:lang w:val="fr-HT"/>
        </w:rPr>
      </w:pPr>
    </w:p>
    <w:p w14:paraId="7CEB26D4" w14:textId="77777777" w:rsidR="00D7000F" w:rsidRPr="004B43C7" w:rsidRDefault="004B43C7" w:rsidP="006C1DF2">
      <w:pPr>
        <w:spacing w:after="240"/>
        <w:rPr>
          <w:sz w:val="23"/>
          <w:szCs w:val="23"/>
          <w:lang w:val="fr-HT"/>
        </w:rPr>
      </w:pPr>
      <w:r w:rsidRPr="004B43C7">
        <w:rPr>
          <w:sz w:val="23"/>
          <w:lang w:val="fr-HT"/>
        </w:rPr>
        <w:t>Konfòmeman ak lwa Federal konsènan dwa sivil</w:t>
      </w:r>
      <w:r w:rsidR="00D7000F" w:rsidRPr="004B43C7">
        <w:rPr>
          <w:sz w:val="23"/>
          <w:lang w:val="fr-HT"/>
        </w:rPr>
        <w:t xml:space="preserve"> </w:t>
      </w:r>
      <w:r w:rsidRPr="004B43C7">
        <w:rPr>
          <w:sz w:val="23"/>
          <w:lang w:val="fr-HT"/>
        </w:rPr>
        <w:t xml:space="preserve">avèk regleman ak prensip </w:t>
      </w:r>
      <w:r w:rsidR="00D7000F" w:rsidRPr="004B43C7">
        <w:rPr>
          <w:sz w:val="23"/>
          <w:lang w:val="fr-HT"/>
        </w:rPr>
        <w:t xml:space="preserve">Depatman Agrikilti Ameriken </w:t>
      </w:r>
      <w:r w:rsidRPr="004B43C7">
        <w:rPr>
          <w:sz w:val="23"/>
          <w:lang w:val="fr-HT"/>
        </w:rPr>
        <w:t>(</w:t>
      </w:r>
      <w:r w:rsidR="00D7000F" w:rsidRPr="004B43C7">
        <w:rPr>
          <w:sz w:val="23"/>
          <w:lang w:val="fr-HT"/>
        </w:rPr>
        <w:t>U.S. De</w:t>
      </w:r>
      <w:r w:rsidRPr="004B43C7">
        <w:rPr>
          <w:sz w:val="23"/>
          <w:lang w:val="fr-HT"/>
        </w:rPr>
        <w:t xml:space="preserve">partment of Agriculture, </w:t>
      </w:r>
      <w:r w:rsidR="00D7000F" w:rsidRPr="004B43C7">
        <w:rPr>
          <w:sz w:val="23"/>
          <w:lang w:val="fr-HT"/>
        </w:rPr>
        <w:t>USDA)</w:t>
      </w:r>
      <w:r w:rsidRPr="004B43C7">
        <w:rPr>
          <w:sz w:val="23"/>
          <w:lang w:val="fr-HT"/>
        </w:rPr>
        <w:t xml:space="preserve"> konsènan dwa sivil</w:t>
      </w:r>
      <w:r w:rsidR="00D7000F" w:rsidRPr="004B43C7">
        <w:rPr>
          <w:sz w:val="23"/>
          <w:lang w:val="fr-HT"/>
        </w:rPr>
        <w:t xml:space="preserve"> yo, nou entèdi USDA ansanm ak Ajans, biwo, ak anplwaye li yo, ak enstitisyon k ap patisipe oswa jere pwogram USDA yo fè diskriminasyon kont moun ki baze sou ras, koulè po, orijin nasyonal, kwayans relijye,  yon andikap, laj, kwayans relijye,  oswa revanch </w:t>
      </w:r>
      <w:r>
        <w:rPr>
          <w:sz w:val="23"/>
          <w:lang w:val="fr-HT"/>
        </w:rPr>
        <w:t>o</w:t>
      </w:r>
      <w:r w:rsidR="00D7000F" w:rsidRPr="004B43C7">
        <w:rPr>
          <w:sz w:val="23"/>
          <w:lang w:val="fr-HT"/>
        </w:rPr>
        <w:t xml:space="preserve"> reprezay pou aktivite yon moun te patisipe ladan avan pou defann dwa sivil nan nenpòt pwogram oswa aktivite USDA ap fè oswa finanse.  </w:t>
      </w:r>
    </w:p>
    <w:p w14:paraId="643D813C" w14:textId="77777777" w:rsidR="00D7000F" w:rsidRPr="004B43C7" w:rsidRDefault="00D7000F" w:rsidP="00D7000F">
      <w:pPr>
        <w:rPr>
          <w:sz w:val="23"/>
          <w:szCs w:val="23"/>
          <w:lang w:val="fr-HT"/>
        </w:rPr>
      </w:pPr>
      <w:r w:rsidRPr="004B43C7">
        <w:rPr>
          <w:sz w:val="23"/>
          <w:lang w:val="fr-HT"/>
        </w:rPr>
        <w:t>Moun ak andikap ki bezwen lòt mwayen kominikasyon pou jwenn enfòmasyon sou pwogram (tankou enfòmasyon ak ekriti Bray, an gran lèt, sou kasèt, Lang Siy Ameriken, elatriye), dwe kontakte Ajans (nan nivo Eta oswa lokal) kote yo te aplike pou asistans yo.  Moun ki soud, tande di oswa gen pwoblèm pou pale ka kontake USDA atravè Sèvis Relè Federal la nan (800) 877-8339.  An plis, yo kapab jwenn enfòmasyon sou pwogram yo nan lòt lang.</w:t>
      </w:r>
    </w:p>
    <w:p w14:paraId="2693BC21" w14:textId="77777777" w:rsidR="00D7000F" w:rsidRPr="004B43C7" w:rsidRDefault="00D7000F" w:rsidP="00D7000F">
      <w:pPr>
        <w:rPr>
          <w:lang w:val="fr-HT"/>
        </w:rPr>
      </w:pPr>
    </w:p>
    <w:p w14:paraId="0CA515F5" w14:textId="77777777" w:rsidR="00D7000F" w:rsidRPr="004B43C7" w:rsidRDefault="00D7000F" w:rsidP="00D7000F">
      <w:pPr>
        <w:rPr>
          <w:lang w:val="fr-HT"/>
        </w:rPr>
      </w:pPr>
      <w:r w:rsidRPr="004B43C7">
        <w:rPr>
          <w:lang w:val="fr-HT"/>
        </w:rPr>
        <w:t xml:space="preserve">Pou depoze yon plent kont diskriminasyon, ranpli Fòmilè Plent Diskriminasyon Pwogram USDA a, (AD-3027). W ap jwenn li sou entènèt nan adrès: </w:t>
      </w:r>
    </w:p>
    <w:p w14:paraId="344814EC" w14:textId="77777777" w:rsidR="00D7000F" w:rsidRPr="004B43C7" w:rsidRDefault="00770FD8" w:rsidP="00D7000F">
      <w:pPr>
        <w:rPr>
          <w:sz w:val="23"/>
          <w:szCs w:val="23"/>
          <w:lang w:val="fr-HT"/>
        </w:rPr>
      </w:pPr>
      <w:hyperlink r:id="rId7" w:history="1">
        <w:r w:rsidR="006C1DF2">
          <w:rPr>
            <w:rStyle w:val="Hyperlink"/>
            <w:b/>
            <w:lang w:val="fr-HT"/>
          </w:rPr>
          <w:t>How to File a Complaint</w:t>
        </w:r>
      </w:hyperlink>
      <w:r w:rsidR="00D7000F" w:rsidRPr="004B43C7">
        <w:rPr>
          <w:lang w:val="fr-HT"/>
        </w:rPr>
        <w:t xml:space="preserve">,  </w:t>
      </w:r>
      <w:r w:rsidR="00D7000F" w:rsidRPr="004B43C7">
        <w:rPr>
          <w:sz w:val="23"/>
          <w:lang w:val="fr-HT"/>
        </w:rPr>
        <w:t xml:space="preserve">ak nan nenpòt biwo USDA, oswa ekri yon lèt bay USDA epi bay enfòmasyon yo mande nan fòmilè a sou lèt la. </w:t>
      </w:r>
      <w:r w:rsidR="00D7000F" w:rsidRPr="004B43C7">
        <w:rPr>
          <w:lang w:val="fr-HT"/>
        </w:rPr>
        <w:t xml:space="preserve">Pou mande yon kopi fòmilè plent la, rele </w:t>
      </w:r>
      <w:r w:rsidR="00D7000F" w:rsidRPr="004B43C7">
        <w:rPr>
          <w:b/>
          <w:sz w:val="23"/>
          <w:lang w:val="fr-HT"/>
        </w:rPr>
        <w:t>(866) 632-9992</w:t>
      </w:r>
      <w:r w:rsidR="00D7000F" w:rsidRPr="004B43C7">
        <w:rPr>
          <w:lang w:val="fr-HT"/>
        </w:rPr>
        <w:t>.</w:t>
      </w:r>
      <w:r w:rsidR="00D7000F" w:rsidRPr="004B43C7">
        <w:rPr>
          <w:sz w:val="23"/>
          <w:lang w:val="fr-HT"/>
        </w:rPr>
        <w:t xml:space="preserve">  Voye fòmilè ou ranpli oswa lèt ou ekri a bay USDA pa: </w:t>
      </w:r>
    </w:p>
    <w:p w14:paraId="4C576F0F" w14:textId="77777777" w:rsidR="00D7000F" w:rsidRPr="004B43C7" w:rsidRDefault="00D7000F" w:rsidP="00D7000F">
      <w:pPr>
        <w:rPr>
          <w:sz w:val="23"/>
          <w:szCs w:val="23"/>
          <w:lang w:val="fr-HT"/>
        </w:rPr>
      </w:pPr>
    </w:p>
    <w:p w14:paraId="514C7DAC" w14:textId="77777777" w:rsidR="00D7000F" w:rsidRPr="004B43C7" w:rsidRDefault="00D7000F" w:rsidP="00D7000F">
      <w:pPr>
        <w:rPr>
          <w:sz w:val="23"/>
          <w:szCs w:val="23"/>
          <w:lang w:val="fr-HT"/>
        </w:rPr>
      </w:pPr>
      <w:r w:rsidRPr="004B43C7">
        <w:rPr>
          <w:sz w:val="23"/>
          <w:lang w:val="fr-HT"/>
        </w:rPr>
        <w:t>(1)</w:t>
      </w:r>
      <w:r w:rsidRPr="004B43C7">
        <w:rPr>
          <w:sz w:val="23"/>
          <w:lang w:val="fr-HT"/>
        </w:rPr>
        <w:tab/>
        <w:t>lapòs: U.S. Department of Agriculture</w:t>
      </w:r>
    </w:p>
    <w:p w14:paraId="7E7E068C" w14:textId="77777777" w:rsidR="00D7000F" w:rsidRPr="004B43C7" w:rsidRDefault="00D7000F" w:rsidP="00D7000F">
      <w:pPr>
        <w:ind w:firstLine="720"/>
        <w:rPr>
          <w:sz w:val="23"/>
          <w:szCs w:val="23"/>
          <w:lang w:val="fr-HT"/>
        </w:rPr>
      </w:pPr>
      <w:r w:rsidRPr="004B43C7">
        <w:rPr>
          <w:sz w:val="23"/>
          <w:lang w:val="fr-HT"/>
        </w:rPr>
        <w:t xml:space="preserve"> Office of the Assistant Secretary for Civil Rights</w:t>
      </w:r>
    </w:p>
    <w:p w14:paraId="43CE2B9C" w14:textId="77777777" w:rsidR="00D7000F" w:rsidRPr="004B43C7" w:rsidRDefault="00D7000F" w:rsidP="00D7000F">
      <w:pPr>
        <w:pStyle w:val="Default"/>
        <w:ind w:firstLine="720"/>
        <w:rPr>
          <w:sz w:val="23"/>
          <w:szCs w:val="23"/>
          <w:lang w:val="fr-HT"/>
        </w:rPr>
      </w:pPr>
      <w:r w:rsidRPr="004B43C7">
        <w:rPr>
          <w:sz w:val="23"/>
          <w:lang w:val="fr-HT"/>
        </w:rPr>
        <w:t>1400 Independence Avenue, SW</w:t>
      </w:r>
    </w:p>
    <w:p w14:paraId="576BD829" w14:textId="77777777" w:rsidR="00D7000F" w:rsidRPr="004B43C7" w:rsidRDefault="00D7000F" w:rsidP="00D7000F">
      <w:pPr>
        <w:pStyle w:val="Default"/>
        <w:ind w:firstLine="720"/>
        <w:rPr>
          <w:sz w:val="23"/>
          <w:szCs w:val="23"/>
          <w:lang w:val="fr-HT"/>
        </w:rPr>
      </w:pPr>
      <w:r w:rsidRPr="004B43C7">
        <w:rPr>
          <w:sz w:val="23"/>
          <w:lang w:val="fr-HT"/>
        </w:rPr>
        <w:t>Washington, D.C. 20250-9410;</w:t>
      </w:r>
    </w:p>
    <w:p w14:paraId="5F508A97" w14:textId="77777777" w:rsidR="00D7000F" w:rsidRPr="004B43C7" w:rsidRDefault="00D7000F" w:rsidP="00D7000F">
      <w:pPr>
        <w:pStyle w:val="Default"/>
        <w:rPr>
          <w:sz w:val="23"/>
          <w:szCs w:val="23"/>
          <w:lang w:val="fr-HT"/>
        </w:rPr>
      </w:pPr>
    </w:p>
    <w:p w14:paraId="2FE199B3" w14:textId="77777777" w:rsidR="00D7000F" w:rsidRPr="004B43C7" w:rsidRDefault="00D7000F" w:rsidP="00D7000F">
      <w:pPr>
        <w:pStyle w:val="Default"/>
        <w:rPr>
          <w:sz w:val="23"/>
          <w:szCs w:val="23"/>
          <w:lang w:val="fr-HT"/>
        </w:rPr>
      </w:pPr>
      <w:r w:rsidRPr="004B43C7">
        <w:rPr>
          <w:sz w:val="23"/>
          <w:lang w:val="fr-HT"/>
        </w:rPr>
        <w:t>(2)</w:t>
      </w:r>
      <w:r w:rsidRPr="004B43C7">
        <w:rPr>
          <w:sz w:val="23"/>
          <w:lang w:val="fr-HT"/>
        </w:rPr>
        <w:tab/>
        <w:t xml:space="preserve">faks: (202) 690-7442; ou </w:t>
      </w:r>
    </w:p>
    <w:p w14:paraId="7CD22F81" w14:textId="77777777" w:rsidR="00D7000F" w:rsidRPr="004B43C7" w:rsidRDefault="00D7000F" w:rsidP="00D7000F">
      <w:pPr>
        <w:pStyle w:val="Default"/>
        <w:rPr>
          <w:sz w:val="23"/>
          <w:szCs w:val="23"/>
          <w:lang w:val="fr-HT"/>
        </w:rPr>
      </w:pPr>
    </w:p>
    <w:p w14:paraId="26757302" w14:textId="77777777" w:rsidR="00D7000F" w:rsidRPr="004B43C7" w:rsidRDefault="00D7000F" w:rsidP="00D7000F">
      <w:pPr>
        <w:rPr>
          <w:lang w:val="fr-HT"/>
        </w:rPr>
      </w:pPr>
      <w:r w:rsidRPr="004B43C7">
        <w:rPr>
          <w:sz w:val="23"/>
          <w:lang w:val="fr-HT"/>
        </w:rPr>
        <w:t>(3)</w:t>
      </w:r>
      <w:r w:rsidRPr="004B43C7">
        <w:rPr>
          <w:sz w:val="23"/>
          <w:lang w:val="fr-HT"/>
        </w:rPr>
        <w:tab/>
        <w:t xml:space="preserve">imèl: </w:t>
      </w:r>
      <w:r w:rsidRPr="004B43C7">
        <w:rPr>
          <w:color w:val="0000FF"/>
          <w:sz w:val="23"/>
          <w:lang w:val="fr-HT"/>
        </w:rPr>
        <w:t>program.intake@usda.gov</w:t>
      </w:r>
    </w:p>
    <w:p w14:paraId="02C9D30C" w14:textId="77777777" w:rsidR="00D7000F" w:rsidRPr="004B43C7" w:rsidRDefault="00D7000F" w:rsidP="00D7000F">
      <w:pPr>
        <w:rPr>
          <w:lang w:val="fr-HT"/>
        </w:rPr>
      </w:pPr>
    </w:p>
    <w:p w14:paraId="13B21322" w14:textId="77777777" w:rsidR="00D7000F" w:rsidRPr="004B43C7" w:rsidRDefault="00D7000F" w:rsidP="00D7000F">
      <w:pPr>
        <w:rPr>
          <w:lang w:val="fr-HT"/>
        </w:rPr>
      </w:pPr>
      <w:r w:rsidRPr="004B43C7">
        <w:rPr>
          <w:lang w:val="fr-HT"/>
        </w:rPr>
        <w:t>Enstitisyon sa a ofri tout moun menm opòtinite a.</w:t>
      </w:r>
    </w:p>
    <w:p w14:paraId="3194B36E" w14:textId="77777777" w:rsidR="00D7000F" w:rsidRPr="004B43C7" w:rsidRDefault="00D7000F" w:rsidP="00D7000F">
      <w:pPr>
        <w:rPr>
          <w:sz w:val="28"/>
          <w:szCs w:val="28"/>
          <w:lang w:val="fr-HT"/>
        </w:rPr>
      </w:pPr>
    </w:p>
    <w:p w14:paraId="30B456A8" w14:textId="77777777" w:rsidR="00D7000F" w:rsidRPr="004B43C7" w:rsidRDefault="00D7000F" w:rsidP="00D7000F">
      <w:pPr>
        <w:rPr>
          <w:sz w:val="28"/>
          <w:szCs w:val="28"/>
          <w:lang w:val="fr-HT"/>
        </w:rPr>
      </w:pPr>
    </w:p>
    <w:p w14:paraId="116D40C1" w14:textId="77777777" w:rsidR="0014125E" w:rsidRDefault="0014125E" w:rsidP="0014125E">
      <w:pPr>
        <w:rPr>
          <w:lang w:val="fr-HT"/>
        </w:rPr>
      </w:pPr>
    </w:p>
    <w:p w14:paraId="2759D7CC" w14:textId="77777777" w:rsidR="0014125E" w:rsidRDefault="0014125E" w:rsidP="0014125E">
      <w:pPr>
        <w:rPr>
          <w:lang w:val="fr-HT"/>
        </w:rPr>
      </w:pPr>
    </w:p>
    <w:p w14:paraId="3CB882FA" w14:textId="77777777" w:rsidR="0014125E" w:rsidRDefault="0014125E" w:rsidP="0014125E">
      <w:pPr>
        <w:rPr>
          <w:lang w:val="fr-HT"/>
        </w:rPr>
      </w:pPr>
    </w:p>
    <w:p w14:paraId="0D8590CF" w14:textId="77777777" w:rsidR="0014125E" w:rsidRDefault="0014125E" w:rsidP="0014125E">
      <w:pPr>
        <w:rPr>
          <w:lang w:val="fr-HT"/>
        </w:rPr>
      </w:pPr>
    </w:p>
    <w:p w14:paraId="5810FC76" w14:textId="77777777" w:rsidR="0014125E" w:rsidRDefault="0014125E" w:rsidP="0014125E">
      <w:pPr>
        <w:rPr>
          <w:lang w:val="fr-HT"/>
        </w:rPr>
      </w:pPr>
    </w:p>
    <w:p w14:paraId="1EB21B9A" w14:textId="77777777" w:rsidR="0014125E" w:rsidRDefault="0014125E" w:rsidP="0014125E">
      <w:pPr>
        <w:rPr>
          <w:lang w:val="fr-HT"/>
        </w:rPr>
      </w:pPr>
    </w:p>
    <w:p w14:paraId="31D9A987" w14:textId="77777777" w:rsidR="0014125E" w:rsidRDefault="0014125E" w:rsidP="0014125E">
      <w:pPr>
        <w:rPr>
          <w:lang w:val="fr-HT"/>
        </w:rPr>
      </w:pPr>
    </w:p>
    <w:p w14:paraId="06497DEF" w14:textId="77777777" w:rsidR="0014125E" w:rsidRDefault="0014125E" w:rsidP="0014125E">
      <w:pPr>
        <w:rPr>
          <w:lang w:val="fr-HT"/>
        </w:rPr>
      </w:pPr>
    </w:p>
    <w:p w14:paraId="4C70DDCA" w14:textId="77777777" w:rsidR="0014125E" w:rsidRDefault="0014125E" w:rsidP="0014125E">
      <w:pPr>
        <w:rPr>
          <w:lang w:val="fr-HT"/>
        </w:rPr>
      </w:pPr>
    </w:p>
    <w:p w14:paraId="20F96F6B" w14:textId="77777777" w:rsidR="0014125E" w:rsidRDefault="0014125E" w:rsidP="0014125E">
      <w:pPr>
        <w:rPr>
          <w:lang w:val="fr-HT"/>
        </w:rPr>
      </w:pPr>
    </w:p>
    <w:p w14:paraId="1C3417F7" w14:textId="77777777" w:rsidR="0014125E" w:rsidRDefault="0014125E" w:rsidP="0014125E">
      <w:pPr>
        <w:rPr>
          <w:lang w:val="fr-HT"/>
        </w:rPr>
      </w:pPr>
    </w:p>
    <w:p w14:paraId="15882C22" w14:textId="77777777" w:rsidR="0014125E" w:rsidRDefault="0014125E" w:rsidP="0014125E">
      <w:pPr>
        <w:rPr>
          <w:lang w:val="fr-HT"/>
        </w:rPr>
      </w:pPr>
    </w:p>
    <w:p w14:paraId="2411E02E" w14:textId="77777777" w:rsidR="0014125E" w:rsidRDefault="0014125E" w:rsidP="0014125E">
      <w:pPr>
        <w:rPr>
          <w:lang w:val="fr-HT"/>
        </w:rPr>
      </w:pPr>
    </w:p>
    <w:p w14:paraId="5CD217A8" w14:textId="77777777" w:rsidR="0014125E" w:rsidRDefault="0014125E" w:rsidP="0014125E">
      <w:pPr>
        <w:rPr>
          <w:lang w:val="fr-HT"/>
        </w:rPr>
      </w:pPr>
    </w:p>
    <w:p w14:paraId="02E264CC" w14:textId="77777777" w:rsidR="00D7000F" w:rsidRPr="0014125E" w:rsidRDefault="00D7000F" w:rsidP="00CC256D">
      <w:pPr>
        <w:jc w:val="center"/>
        <w:rPr>
          <w:lang w:val="fr-HT"/>
        </w:rPr>
      </w:pPr>
      <w:r w:rsidRPr="004B43C7">
        <w:rPr>
          <w:b/>
          <w:lang w:val="fr-HT"/>
        </w:rPr>
        <w:lastRenderedPageBreak/>
        <w:t>Deklarasyon USDA Kont Diskriminasyon (Swit)</w:t>
      </w:r>
    </w:p>
    <w:p w14:paraId="424194A4" w14:textId="77777777" w:rsidR="00D7000F" w:rsidRPr="004B43C7" w:rsidRDefault="00D7000F" w:rsidP="00CC256D">
      <w:pPr>
        <w:jc w:val="center"/>
        <w:rPr>
          <w:lang w:val="fr-HT"/>
        </w:rPr>
      </w:pPr>
    </w:p>
    <w:p w14:paraId="68F029B3" w14:textId="77777777" w:rsidR="00D7000F" w:rsidRPr="004B43C7" w:rsidRDefault="00D7000F" w:rsidP="00CC256D">
      <w:pPr>
        <w:jc w:val="center"/>
        <w:rPr>
          <w:b/>
          <w:lang w:val="fr-HT"/>
        </w:rPr>
      </w:pPr>
      <w:r w:rsidRPr="004B43C7">
        <w:rPr>
          <w:b/>
          <w:lang w:val="fr-HT"/>
        </w:rPr>
        <w:t>Fòmilè Aplikasyon Konjwen (HHS)</w:t>
      </w:r>
    </w:p>
    <w:p w14:paraId="607CABDD" w14:textId="77777777" w:rsidR="00D7000F" w:rsidRPr="004B43C7" w:rsidRDefault="00D7000F" w:rsidP="00D7000F">
      <w:pPr>
        <w:rPr>
          <w:b/>
          <w:lang w:val="fr-HT"/>
        </w:rPr>
      </w:pPr>
    </w:p>
    <w:p w14:paraId="29DA3672" w14:textId="77777777" w:rsidR="00D7000F" w:rsidRPr="004B43C7" w:rsidRDefault="00D7000F" w:rsidP="00D7000F">
      <w:pPr>
        <w:pStyle w:val="Default"/>
        <w:rPr>
          <w:lang w:val="fr-HT"/>
        </w:rPr>
      </w:pPr>
      <w:r w:rsidRPr="004B43C7">
        <w:rPr>
          <w:lang w:val="fr-HT"/>
        </w:rPr>
        <w:t>Enstitisyon sa a pa gen dwa fè diskriminasyon ki baze sou ras, koulè po, orijin nasyonal, yon andikap, laj, sèks, epi nan kèk ka</w:t>
      </w:r>
      <w:r w:rsidR="00F474DC">
        <w:rPr>
          <w:lang w:val="fr-HT"/>
        </w:rPr>
        <w:t>,</w:t>
      </w:r>
      <w:r w:rsidRPr="004B43C7">
        <w:rPr>
          <w:lang w:val="fr-HT"/>
        </w:rPr>
        <w:t xml:space="preserve"> kwayan</w:t>
      </w:r>
      <w:r w:rsidR="00F474DC">
        <w:rPr>
          <w:lang w:val="fr-HT"/>
        </w:rPr>
        <w:t>s</w:t>
      </w:r>
      <w:r w:rsidRPr="004B43C7">
        <w:rPr>
          <w:lang w:val="fr-HT"/>
        </w:rPr>
        <w:t xml:space="preserve"> relijye oswa politik. </w:t>
      </w:r>
    </w:p>
    <w:p w14:paraId="3367823D" w14:textId="77777777" w:rsidR="00D7000F" w:rsidRPr="004B43C7" w:rsidRDefault="00D7000F" w:rsidP="00D7000F">
      <w:pPr>
        <w:pStyle w:val="Default"/>
        <w:rPr>
          <w:lang w:val="fr-HT"/>
        </w:rPr>
      </w:pPr>
    </w:p>
    <w:p w14:paraId="24FC3B4C" w14:textId="77777777" w:rsidR="00D7000F" w:rsidRPr="004B43C7" w:rsidRDefault="00D7000F" w:rsidP="00D7000F">
      <w:pPr>
        <w:rPr>
          <w:sz w:val="23"/>
          <w:szCs w:val="23"/>
          <w:lang w:val="fr-HT"/>
        </w:rPr>
      </w:pPr>
      <w:r w:rsidRPr="004B43C7">
        <w:rPr>
          <w:sz w:val="23"/>
          <w:lang w:val="fr-HT"/>
        </w:rPr>
        <w:t xml:space="preserve">Depatman Agrikilti Ameriken entèdi diskriminasyon ki baze sou ras, koulè po, orijin nasyonal, kwayans </w:t>
      </w:r>
      <w:r w:rsidR="00F474DC" w:rsidRPr="004B43C7">
        <w:rPr>
          <w:sz w:val="23"/>
          <w:lang w:val="fr-HT"/>
        </w:rPr>
        <w:t>relijye, yon</w:t>
      </w:r>
      <w:r w:rsidRPr="004B43C7">
        <w:rPr>
          <w:sz w:val="23"/>
          <w:lang w:val="fr-HT"/>
        </w:rPr>
        <w:t xml:space="preserve"> andikap, laj, kwayans </w:t>
      </w:r>
      <w:r w:rsidR="00F474DC">
        <w:rPr>
          <w:sz w:val="23"/>
          <w:lang w:val="fr-HT"/>
        </w:rPr>
        <w:t>politik</w:t>
      </w:r>
      <w:r w:rsidR="00F474DC" w:rsidRPr="004B43C7">
        <w:rPr>
          <w:sz w:val="23"/>
          <w:lang w:val="fr-HT"/>
        </w:rPr>
        <w:t>, oswa</w:t>
      </w:r>
      <w:r w:rsidRPr="004B43C7">
        <w:rPr>
          <w:sz w:val="23"/>
          <w:lang w:val="fr-HT"/>
        </w:rPr>
        <w:t xml:space="preserve"> revanch oswa reprezay pou aktivite yon moun te patisipe ladan avan pou defann dwa sivil nan nenpòt pwogram oswa aktivite USDA ap fè oswa finanse tou.</w:t>
      </w:r>
    </w:p>
    <w:p w14:paraId="7B7BA3FA" w14:textId="77777777" w:rsidR="00D7000F" w:rsidRPr="004B43C7" w:rsidRDefault="00D7000F" w:rsidP="00D7000F">
      <w:pPr>
        <w:rPr>
          <w:sz w:val="23"/>
          <w:szCs w:val="23"/>
          <w:lang w:val="fr-HT"/>
        </w:rPr>
      </w:pPr>
    </w:p>
    <w:p w14:paraId="514EB810" w14:textId="77777777" w:rsidR="00F474DC" w:rsidRPr="004B43C7" w:rsidRDefault="00F474DC" w:rsidP="00F474DC">
      <w:pPr>
        <w:rPr>
          <w:sz w:val="23"/>
          <w:szCs w:val="23"/>
          <w:lang w:val="fr-HT"/>
        </w:rPr>
      </w:pPr>
      <w:r w:rsidRPr="004B43C7">
        <w:rPr>
          <w:sz w:val="23"/>
          <w:lang w:val="fr-HT"/>
        </w:rPr>
        <w:t>Moun ak andikap ki bezwen lòt mwayen kominikasyon pou jwenn enfòmasyon sou pwogram (tankou enfòmasyon ak ekriti Bray, an gran lèt, sou kasèt, Lang Siy Ameriken, elatriye), dwe kontakte Ajans (nan nivo Eta oswa lokal) kote yo te aplike pou asistans yo.  Moun ki soud, tande di oswa gen pwoblèm pou pale ka kontake USDA atravè Sèvis Relè Federal la nan (800) 877-8339.  An plis, yo kapab jwenn enfòmasyon sou pwogram yo nan lòt lang.</w:t>
      </w:r>
    </w:p>
    <w:p w14:paraId="53F81C99" w14:textId="77777777" w:rsidR="00D7000F" w:rsidRPr="004B43C7" w:rsidRDefault="00D7000F" w:rsidP="00D7000F">
      <w:pPr>
        <w:rPr>
          <w:lang w:val="fr-HT"/>
        </w:rPr>
      </w:pPr>
    </w:p>
    <w:p w14:paraId="706DEACD" w14:textId="77777777" w:rsidR="00D7000F" w:rsidRPr="004B43C7" w:rsidRDefault="00D7000F" w:rsidP="00D7000F">
      <w:pPr>
        <w:rPr>
          <w:sz w:val="23"/>
          <w:szCs w:val="23"/>
          <w:lang w:val="fr-HT"/>
        </w:rPr>
      </w:pPr>
      <w:r w:rsidRPr="004B43C7">
        <w:rPr>
          <w:lang w:val="fr-HT"/>
        </w:rPr>
        <w:t>Pou depoze yon plent kont diskriminasyon, ranpli</w:t>
      </w:r>
      <w:hyperlink r:id="rId8" w:tgtFrame="extWindow" w:tooltip="Ouvri nan yon nouvo fenèt." w:history="1">
        <w:r w:rsidRPr="004B43C7">
          <w:rPr>
            <w:rStyle w:val="Hyperlink"/>
            <w:lang w:val="fr-HT"/>
          </w:rPr>
          <w:t xml:space="preserve"> Fòmilè Plent Diskriminasyon Pwogram USDA</w:t>
        </w:r>
      </w:hyperlink>
      <w:r w:rsidR="00F474DC">
        <w:rPr>
          <w:lang w:val="fr-HT"/>
        </w:rPr>
        <w:t xml:space="preserve"> </w:t>
      </w:r>
      <w:r w:rsidRPr="004B43C7">
        <w:rPr>
          <w:lang w:val="fr-HT"/>
        </w:rPr>
        <w:t xml:space="preserve">a, (AD-3027). W ap jwenn li sou entènèt nan adrès: </w:t>
      </w:r>
      <w:hyperlink r:id="rId9" w:history="1">
        <w:r w:rsidR="006C1DF2">
          <w:rPr>
            <w:rStyle w:val="Hyperlink"/>
            <w:lang w:val="fr-HT"/>
          </w:rPr>
          <w:t>How to File a Complaint</w:t>
        </w:r>
      </w:hyperlink>
      <w:r w:rsidRPr="004B43C7">
        <w:rPr>
          <w:lang w:val="fr-HT"/>
        </w:rPr>
        <w:t xml:space="preserve">, </w:t>
      </w:r>
      <w:r w:rsidRPr="004B43C7">
        <w:rPr>
          <w:sz w:val="23"/>
          <w:lang w:val="fr-HT"/>
        </w:rPr>
        <w:t xml:space="preserve">ak nan nenpòt biwo USDA, oswa ekri yon lèt bay USDA epi bay enfòmasyon yo mande nan fòmilè a sou lèt la. Pou mande yon kopi fòmilè plent la, rele (866) 632-9992.  Voye fòmilè ou ranpli oswa lèt ou ekri a bay USDA pa: </w:t>
      </w:r>
    </w:p>
    <w:p w14:paraId="43D5B6C7" w14:textId="77777777" w:rsidR="00D7000F" w:rsidRPr="004B43C7" w:rsidRDefault="00D7000F" w:rsidP="00D7000F">
      <w:pPr>
        <w:rPr>
          <w:sz w:val="23"/>
          <w:szCs w:val="23"/>
          <w:lang w:val="fr-HT"/>
        </w:rPr>
      </w:pPr>
    </w:p>
    <w:p w14:paraId="78D1D751" w14:textId="77777777" w:rsidR="00D7000F" w:rsidRPr="004B43C7" w:rsidRDefault="00D7000F" w:rsidP="00D7000F">
      <w:pPr>
        <w:rPr>
          <w:sz w:val="23"/>
          <w:szCs w:val="23"/>
          <w:lang w:val="fr-HT"/>
        </w:rPr>
      </w:pPr>
      <w:r w:rsidRPr="004B43C7">
        <w:rPr>
          <w:sz w:val="23"/>
          <w:lang w:val="fr-HT"/>
        </w:rPr>
        <w:t>(1)</w:t>
      </w:r>
      <w:r w:rsidRPr="004B43C7">
        <w:rPr>
          <w:sz w:val="23"/>
          <w:lang w:val="fr-HT"/>
        </w:rPr>
        <w:tab/>
        <w:t>lapòs: U.S. Department of Agriculture</w:t>
      </w:r>
    </w:p>
    <w:p w14:paraId="253E3544" w14:textId="77777777" w:rsidR="00D7000F" w:rsidRPr="004B43C7" w:rsidRDefault="00D7000F" w:rsidP="00D7000F">
      <w:pPr>
        <w:ind w:firstLine="720"/>
        <w:rPr>
          <w:sz w:val="23"/>
          <w:szCs w:val="23"/>
          <w:lang w:val="fr-HT"/>
        </w:rPr>
      </w:pPr>
      <w:r w:rsidRPr="004B43C7">
        <w:rPr>
          <w:sz w:val="23"/>
          <w:lang w:val="fr-HT"/>
        </w:rPr>
        <w:t>Office of the Assistant Secretary for Civil Rights</w:t>
      </w:r>
    </w:p>
    <w:p w14:paraId="5E8E2879" w14:textId="77777777" w:rsidR="00D7000F" w:rsidRPr="004B43C7" w:rsidRDefault="00D7000F" w:rsidP="00D7000F">
      <w:pPr>
        <w:pStyle w:val="Default"/>
        <w:ind w:firstLine="720"/>
        <w:rPr>
          <w:sz w:val="23"/>
          <w:szCs w:val="23"/>
          <w:lang w:val="fr-HT"/>
        </w:rPr>
      </w:pPr>
      <w:r w:rsidRPr="004B43C7">
        <w:rPr>
          <w:sz w:val="23"/>
          <w:lang w:val="fr-HT"/>
        </w:rPr>
        <w:t xml:space="preserve">1400 Independence Avenue, SW </w:t>
      </w:r>
    </w:p>
    <w:p w14:paraId="0EB3A1B2" w14:textId="77777777" w:rsidR="00D7000F" w:rsidRPr="004B43C7" w:rsidRDefault="00D7000F" w:rsidP="00D7000F">
      <w:pPr>
        <w:pStyle w:val="Default"/>
        <w:ind w:firstLine="720"/>
        <w:rPr>
          <w:sz w:val="23"/>
          <w:szCs w:val="23"/>
          <w:lang w:val="fr-HT"/>
        </w:rPr>
      </w:pPr>
      <w:r w:rsidRPr="004B43C7">
        <w:rPr>
          <w:sz w:val="23"/>
          <w:lang w:val="fr-HT"/>
        </w:rPr>
        <w:t>Washington, D.C. 20250-9410</w:t>
      </w:r>
    </w:p>
    <w:p w14:paraId="1C4EE72F" w14:textId="77777777" w:rsidR="00D7000F" w:rsidRPr="004B43C7" w:rsidRDefault="00D7000F" w:rsidP="00D7000F">
      <w:pPr>
        <w:pStyle w:val="Default"/>
        <w:ind w:firstLine="720"/>
        <w:rPr>
          <w:sz w:val="23"/>
          <w:szCs w:val="23"/>
          <w:lang w:val="fr-HT"/>
        </w:rPr>
      </w:pPr>
    </w:p>
    <w:p w14:paraId="1A07AE6C" w14:textId="77777777" w:rsidR="00D7000F" w:rsidRPr="004B43C7" w:rsidRDefault="00D7000F" w:rsidP="00D7000F">
      <w:pPr>
        <w:pStyle w:val="Default"/>
        <w:rPr>
          <w:sz w:val="23"/>
          <w:szCs w:val="23"/>
          <w:lang w:val="fr-HT"/>
        </w:rPr>
      </w:pPr>
      <w:r w:rsidRPr="004B43C7">
        <w:rPr>
          <w:sz w:val="23"/>
          <w:lang w:val="fr-HT"/>
        </w:rPr>
        <w:t>(2)</w:t>
      </w:r>
      <w:r w:rsidRPr="004B43C7">
        <w:rPr>
          <w:sz w:val="23"/>
          <w:lang w:val="fr-HT"/>
        </w:rPr>
        <w:tab/>
        <w:t xml:space="preserve">faks: (202) 690-7442; ou </w:t>
      </w:r>
    </w:p>
    <w:p w14:paraId="33BB2F7D" w14:textId="77777777" w:rsidR="00D7000F" w:rsidRPr="004B43C7" w:rsidRDefault="00D7000F" w:rsidP="00D7000F">
      <w:pPr>
        <w:pStyle w:val="Default"/>
        <w:rPr>
          <w:sz w:val="23"/>
          <w:szCs w:val="23"/>
          <w:lang w:val="fr-HT"/>
        </w:rPr>
      </w:pPr>
    </w:p>
    <w:p w14:paraId="2F19A87A" w14:textId="77777777" w:rsidR="00D7000F" w:rsidRPr="004B43C7" w:rsidRDefault="00D7000F" w:rsidP="00D7000F">
      <w:pPr>
        <w:rPr>
          <w:lang w:val="fr-HT"/>
        </w:rPr>
      </w:pPr>
      <w:r w:rsidRPr="004B43C7">
        <w:rPr>
          <w:sz w:val="23"/>
          <w:lang w:val="fr-HT"/>
        </w:rPr>
        <w:t>(3)</w:t>
      </w:r>
      <w:r w:rsidRPr="004B43C7">
        <w:rPr>
          <w:sz w:val="23"/>
          <w:lang w:val="fr-HT"/>
        </w:rPr>
        <w:tab/>
        <w:t xml:space="preserve">imèl: </w:t>
      </w:r>
      <w:r w:rsidRPr="004B43C7">
        <w:rPr>
          <w:color w:val="0000FF"/>
          <w:sz w:val="23"/>
          <w:lang w:val="fr-HT"/>
        </w:rPr>
        <w:t>program.intake@usda.gov.</w:t>
      </w:r>
    </w:p>
    <w:p w14:paraId="0661108A" w14:textId="77777777" w:rsidR="00D7000F" w:rsidRPr="004B43C7" w:rsidRDefault="00D7000F" w:rsidP="00D7000F">
      <w:pPr>
        <w:rPr>
          <w:lang w:val="fr-HT"/>
        </w:rPr>
      </w:pPr>
    </w:p>
    <w:p w14:paraId="54C424CB" w14:textId="77777777" w:rsidR="00D7000F" w:rsidRPr="004B43C7" w:rsidRDefault="00D7000F" w:rsidP="00D7000F">
      <w:pPr>
        <w:rPr>
          <w:lang w:val="fr-HT"/>
        </w:rPr>
      </w:pPr>
      <w:r w:rsidRPr="004B43C7">
        <w:rPr>
          <w:lang w:val="fr-HT"/>
        </w:rPr>
        <w:t xml:space="preserve">Pou nenpòt lòt enfòmasyon konsènan  pwoblèm ak Pwogram Asistans Nitrisyon Siplemantè (Supplemental Nutrition Assistance Program, SNAP), w ap bezwen kontakte swa Nimewo Telefòn Asistans USDA SNAP la nan (800) 221-5689, ki an espanyòl tou, oswa rele  </w:t>
      </w:r>
      <w:hyperlink r:id="rId10" w:tgtFrame="extWindow" w:tooltip="Ouvri nan yon nouvo fenèt." w:history="1">
        <w:r w:rsidRPr="004B43C7">
          <w:rPr>
            <w:rStyle w:val="Hyperlink"/>
            <w:lang w:val="fr-HT"/>
          </w:rPr>
          <w:t xml:space="preserve"> Nimewo Enfòmasyon Eta / Telefòn Asistans yo</w:t>
        </w:r>
      </w:hyperlink>
      <w:r w:rsidRPr="004B43C7">
        <w:rPr>
          <w:lang w:val="fr-HT"/>
        </w:rPr>
        <w:t xml:space="preserve"> (klike la pou yon lis nimewo telefòn asistans pa Eta); w ap jwenn sou entènèt nan: </w:t>
      </w:r>
      <w:hyperlink r:id="rId11" w:history="1">
        <w:r w:rsidR="006C1DF2">
          <w:rPr>
            <w:rStyle w:val="Hyperlink"/>
            <w:lang w:val="fr-HT"/>
          </w:rPr>
          <w:t>SNAP Hotline</w:t>
        </w:r>
      </w:hyperlink>
      <w:r w:rsidRPr="004B43C7">
        <w:rPr>
          <w:lang w:val="fr-HT"/>
        </w:rPr>
        <w:t>.</w:t>
      </w:r>
    </w:p>
    <w:p w14:paraId="03C47576" w14:textId="77777777" w:rsidR="00D7000F" w:rsidRPr="004B43C7" w:rsidRDefault="00D7000F" w:rsidP="00D7000F">
      <w:pPr>
        <w:rPr>
          <w:sz w:val="28"/>
          <w:szCs w:val="28"/>
          <w:lang w:val="fr-HT"/>
        </w:rPr>
      </w:pPr>
    </w:p>
    <w:p w14:paraId="22DAF10F" w14:textId="77777777" w:rsidR="00D7000F" w:rsidRPr="004B43C7" w:rsidRDefault="00D7000F" w:rsidP="00D7000F">
      <w:pPr>
        <w:pStyle w:val="NoSpacing"/>
        <w:rPr>
          <w:lang w:val="fr-HT"/>
        </w:rPr>
      </w:pPr>
      <w:r w:rsidRPr="004B43C7">
        <w:rPr>
          <w:lang w:val="fr-HT"/>
        </w:rPr>
        <w:t xml:space="preserve">Pou depoze yon plent kont diskriminasyon konsènan yon pwogram k ap resevwa asistans finansyè nan men Depatman Sante ak Sèvis Moun ( U.S. Department of Health and Human Services, HHS), ekri: HHS Director, Office for Civil Rights, Room 515-F, 200 Independence Avenue, S.W., Washington, D.C. 20201 ou rele (202) 619-0403 (vokal) ou (800) 537-7697 (TTY). </w:t>
      </w:r>
    </w:p>
    <w:p w14:paraId="445E80F9" w14:textId="77777777" w:rsidR="00D7000F" w:rsidRPr="004B43C7" w:rsidRDefault="00D7000F" w:rsidP="00D7000F">
      <w:pPr>
        <w:ind w:left="720"/>
        <w:rPr>
          <w:rFonts w:ascii="Arial" w:hAnsi="Arial" w:cs="Arial"/>
          <w:lang w:val="fr-HT"/>
        </w:rPr>
      </w:pPr>
    </w:p>
    <w:p w14:paraId="7886B6F5" w14:textId="77777777" w:rsidR="00D7000F" w:rsidRPr="004B43C7" w:rsidRDefault="00D7000F" w:rsidP="00D7000F">
      <w:pPr>
        <w:pStyle w:val="NoSpacing"/>
        <w:rPr>
          <w:lang w:val="fr-HT"/>
        </w:rPr>
      </w:pPr>
      <w:r w:rsidRPr="004B43C7">
        <w:rPr>
          <w:lang w:val="fr-HT"/>
        </w:rPr>
        <w:t>Enstitisyon sa a ofri tout moun menm opòtinite a.</w:t>
      </w:r>
    </w:p>
    <w:p w14:paraId="6325C16C" w14:textId="77777777" w:rsidR="00D7000F" w:rsidRPr="004B43C7" w:rsidRDefault="00D7000F" w:rsidP="00D7000F">
      <w:pPr>
        <w:pStyle w:val="Default"/>
        <w:rPr>
          <w:sz w:val="23"/>
          <w:szCs w:val="23"/>
          <w:lang w:val="fr-HT"/>
        </w:rPr>
      </w:pPr>
    </w:p>
    <w:sectPr w:rsidR="00D7000F" w:rsidRPr="004B43C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9FB03" w14:textId="77777777" w:rsidR="00A07B57" w:rsidRDefault="00A07B57" w:rsidP="00D7000F">
      <w:r>
        <w:separator/>
      </w:r>
    </w:p>
  </w:endnote>
  <w:endnote w:type="continuationSeparator" w:id="0">
    <w:p w14:paraId="568CC269" w14:textId="77777777" w:rsidR="00A07B57" w:rsidRDefault="00A07B57" w:rsidP="00D7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E32C0" w14:textId="77777777" w:rsidR="00D7000F" w:rsidRDefault="00D7000F">
    <w:pPr>
      <w:pStyle w:val="Footer"/>
      <w:jc w:val="center"/>
      <w:rPr>
        <w:b/>
      </w:rPr>
    </w:pPr>
    <w:r>
      <w:t xml:space="preserve">Paj </w:t>
    </w:r>
    <w:r>
      <w:rPr>
        <w:b/>
      </w:rPr>
      <w:fldChar w:fldCharType="begin"/>
    </w:r>
    <w:r>
      <w:rPr>
        <w:b/>
      </w:rPr>
      <w:instrText xml:space="preserve"> PAGE </w:instrText>
    </w:r>
    <w:r>
      <w:rPr>
        <w:b/>
      </w:rPr>
      <w:fldChar w:fldCharType="separate"/>
    </w:r>
    <w:r w:rsidR="004E78FE">
      <w:rPr>
        <w:b/>
        <w:noProof/>
      </w:rPr>
      <w:t>3</w:t>
    </w:r>
    <w:r>
      <w:rPr>
        <w:b/>
      </w:rPr>
      <w:fldChar w:fldCharType="end"/>
    </w:r>
    <w:r>
      <w:t xml:space="preserve"> sou </w:t>
    </w:r>
    <w:r w:rsidR="0014125E">
      <w:rPr>
        <w:b/>
      </w:rPr>
      <w:t>2</w:t>
    </w:r>
  </w:p>
  <w:p w14:paraId="1CFDCF96" w14:textId="77777777" w:rsidR="00D7000F" w:rsidRDefault="00D7000F">
    <w:pPr>
      <w:pStyle w:val="Footer"/>
      <w:jc w:val="center"/>
    </w:pPr>
    <w:r>
      <w:rPr>
        <w:b/>
      </w:rPr>
      <w:t>14 Oktòb, 2015</w:t>
    </w:r>
  </w:p>
  <w:p w14:paraId="50116D2E" w14:textId="77777777" w:rsidR="00D7000F" w:rsidRDefault="00D70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A4625" w14:textId="77777777" w:rsidR="00A07B57" w:rsidRDefault="00A07B57" w:rsidP="00D7000F">
      <w:r>
        <w:separator/>
      </w:r>
    </w:p>
  </w:footnote>
  <w:footnote w:type="continuationSeparator" w:id="0">
    <w:p w14:paraId="12BE8200" w14:textId="77777777" w:rsidR="00A07B57" w:rsidRDefault="00A07B57" w:rsidP="00D70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BE4680"/>
    <w:multiLevelType w:val="hybridMultilevel"/>
    <w:tmpl w:val="307C60AA"/>
    <w:lvl w:ilvl="0" w:tplc="9350CFCA">
      <w:start w:val="1"/>
      <w:numFmt w:val="decimal"/>
      <w:lvlText w:val="%1."/>
      <w:lvlJc w:val="left"/>
      <w:pPr>
        <w:ind w:left="720" w:hanging="360"/>
      </w:pPr>
    </w:lvl>
    <w:lvl w:ilvl="1" w:tplc="EF4263E6">
      <w:start w:val="1"/>
      <w:numFmt w:val="decimal"/>
      <w:lvlText w:val="%2."/>
      <w:lvlJc w:val="left"/>
      <w:pPr>
        <w:tabs>
          <w:tab w:val="num" w:pos="1440"/>
        </w:tabs>
        <w:ind w:left="1440" w:hanging="360"/>
      </w:pPr>
    </w:lvl>
    <w:lvl w:ilvl="2" w:tplc="C8260506">
      <w:start w:val="1"/>
      <w:numFmt w:val="decimal"/>
      <w:lvlText w:val="%3."/>
      <w:lvlJc w:val="left"/>
      <w:pPr>
        <w:tabs>
          <w:tab w:val="num" w:pos="2160"/>
        </w:tabs>
        <w:ind w:left="2160" w:hanging="360"/>
      </w:pPr>
    </w:lvl>
    <w:lvl w:ilvl="3" w:tplc="02E0C328">
      <w:start w:val="1"/>
      <w:numFmt w:val="decimal"/>
      <w:lvlText w:val="%4."/>
      <w:lvlJc w:val="left"/>
      <w:pPr>
        <w:tabs>
          <w:tab w:val="num" w:pos="2880"/>
        </w:tabs>
        <w:ind w:left="2880" w:hanging="360"/>
      </w:pPr>
    </w:lvl>
    <w:lvl w:ilvl="4" w:tplc="90ACA436">
      <w:start w:val="1"/>
      <w:numFmt w:val="decimal"/>
      <w:lvlText w:val="%5."/>
      <w:lvlJc w:val="left"/>
      <w:pPr>
        <w:tabs>
          <w:tab w:val="num" w:pos="3600"/>
        </w:tabs>
        <w:ind w:left="3600" w:hanging="360"/>
      </w:pPr>
    </w:lvl>
    <w:lvl w:ilvl="5" w:tplc="33A4811E">
      <w:start w:val="1"/>
      <w:numFmt w:val="decimal"/>
      <w:lvlText w:val="%6."/>
      <w:lvlJc w:val="left"/>
      <w:pPr>
        <w:tabs>
          <w:tab w:val="num" w:pos="4320"/>
        </w:tabs>
        <w:ind w:left="4320" w:hanging="360"/>
      </w:pPr>
    </w:lvl>
    <w:lvl w:ilvl="6" w:tplc="0406A39A">
      <w:start w:val="1"/>
      <w:numFmt w:val="decimal"/>
      <w:lvlText w:val="%7."/>
      <w:lvlJc w:val="left"/>
      <w:pPr>
        <w:tabs>
          <w:tab w:val="num" w:pos="5040"/>
        </w:tabs>
        <w:ind w:left="5040" w:hanging="360"/>
      </w:pPr>
    </w:lvl>
    <w:lvl w:ilvl="7" w:tplc="BC9E7D16">
      <w:start w:val="1"/>
      <w:numFmt w:val="decimal"/>
      <w:lvlText w:val="%8."/>
      <w:lvlJc w:val="left"/>
      <w:pPr>
        <w:tabs>
          <w:tab w:val="num" w:pos="5760"/>
        </w:tabs>
        <w:ind w:left="5760" w:hanging="360"/>
      </w:pPr>
    </w:lvl>
    <w:lvl w:ilvl="8" w:tplc="10EC82B4">
      <w:start w:val="1"/>
      <w:numFmt w:val="decimal"/>
      <w:lvlText w:val="%9."/>
      <w:lvlJc w:val="left"/>
      <w:pPr>
        <w:tabs>
          <w:tab w:val="num" w:pos="6480"/>
        </w:tabs>
        <w:ind w:left="6480" w:hanging="360"/>
      </w:pPr>
    </w:lvl>
  </w:abstractNum>
  <w:num w:numId="1" w16cid:durableId="6939257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A05"/>
    <w:rsid w:val="000047A7"/>
    <w:rsid w:val="00071595"/>
    <w:rsid w:val="0014125E"/>
    <w:rsid w:val="0046276D"/>
    <w:rsid w:val="004B43C7"/>
    <w:rsid w:val="004C6A81"/>
    <w:rsid w:val="004E78FE"/>
    <w:rsid w:val="00550536"/>
    <w:rsid w:val="0057620E"/>
    <w:rsid w:val="006C1DF2"/>
    <w:rsid w:val="00732A05"/>
    <w:rsid w:val="00770FD8"/>
    <w:rsid w:val="009D46D2"/>
    <w:rsid w:val="00A07B57"/>
    <w:rsid w:val="00A84A9E"/>
    <w:rsid w:val="00AC52D2"/>
    <w:rsid w:val="00B75344"/>
    <w:rsid w:val="00CC256D"/>
    <w:rsid w:val="00D7000F"/>
    <w:rsid w:val="00F474DC"/>
    <w:rsid w:val="00FA7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F16264"/>
  <w15:docId w15:val="{A5474FEC-BB2F-46CE-94BA-D65A2521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A05"/>
    <w:rPr>
      <w:rFonts w:ascii="Times New Roman" w:hAnsi="Times New Roman"/>
      <w:sz w:val="24"/>
      <w:szCs w:val="24"/>
      <w:lang w:val="af-ZA" w:eastAsia="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A05"/>
    <w:pPr>
      <w:ind w:left="720"/>
    </w:pPr>
  </w:style>
  <w:style w:type="character" w:styleId="Hyperlink">
    <w:name w:val="Hyperlink"/>
    <w:uiPriority w:val="99"/>
    <w:unhideWhenUsed/>
    <w:rsid w:val="006442EF"/>
    <w:rPr>
      <w:color w:val="0000FF"/>
      <w:u w:val="single"/>
      <w:lang w:val="af-ZA" w:eastAsia="af-ZA"/>
    </w:rPr>
  </w:style>
  <w:style w:type="paragraph" w:styleId="Header">
    <w:name w:val="header"/>
    <w:basedOn w:val="Normal"/>
    <w:link w:val="HeaderChar"/>
    <w:uiPriority w:val="99"/>
    <w:unhideWhenUsed/>
    <w:rsid w:val="00B31B83"/>
    <w:pPr>
      <w:tabs>
        <w:tab w:val="center" w:pos="4680"/>
        <w:tab w:val="right" w:pos="9360"/>
      </w:tabs>
    </w:pPr>
  </w:style>
  <w:style w:type="character" w:customStyle="1" w:styleId="HeaderChar">
    <w:name w:val="Header Char"/>
    <w:link w:val="Header"/>
    <w:uiPriority w:val="99"/>
    <w:rsid w:val="00B31B83"/>
    <w:rPr>
      <w:rFonts w:ascii="Times New Roman" w:hAnsi="Times New Roman"/>
      <w:sz w:val="24"/>
      <w:szCs w:val="24"/>
      <w:lang w:val="af-ZA" w:eastAsia="af-ZA"/>
    </w:rPr>
  </w:style>
  <w:style w:type="paragraph" w:styleId="Footer">
    <w:name w:val="footer"/>
    <w:basedOn w:val="Normal"/>
    <w:link w:val="FooterChar"/>
    <w:uiPriority w:val="99"/>
    <w:unhideWhenUsed/>
    <w:rsid w:val="00B31B83"/>
    <w:pPr>
      <w:tabs>
        <w:tab w:val="center" w:pos="4680"/>
        <w:tab w:val="right" w:pos="9360"/>
      </w:tabs>
    </w:pPr>
  </w:style>
  <w:style w:type="character" w:customStyle="1" w:styleId="FooterChar">
    <w:name w:val="Footer Char"/>
    <w:link w:val="Footer"/>
    <w:uiPriority w:val="99"/>
    <w:rsid w:val="00B31B83"/>
    <w:rPr>
      <w:rFonts w:ascii="Times New Roman" w:hAnsi="Times New Roman"/>
      <w:sz w:val="24"/>
      <w:szCs w:val="24"/>
      <w:lang w:val="af-ZA" w:eastAsia="af-ZA"/>
    </w:rPr>
  </w:style>
  <w:style w:type="character" w:styleId="FollowedHyperlink">
    <w:name w:val="FollowedHyperlink"/>
    <w:uiPriority w:val="99"/>
    <w:semiHidden/>
    <w:unhideWhenUsed/>
    <w:rsid w:val="009A3B02"/>
    <w:rPr>
      <w:color w:val="800080"/>
      <w:u w:val="single"/>
      <w:lang w:val="af-ZA" w:eastAsia="af-ZA"/>
    </w:rPr>
  </w:style>
  <w:style w:type="paragraph" w:customStyle="1" w:styleId="Default">
    <w:name w:val="Default"/>
    <w:rsid w:val="00432988"/>
    <w:pPr>
      <w:autoSpaceDE w:val="0"/>
      <w:autoSpaceDN w:val="0"/>
      <w:adjustRightInd w:val="0"/>
    </w:pPr>
    <w:rPr>
      <w:rFonts w:ascii="Times New Roman" w:hAnsi="Times New Roman"/>
      <w:color w:val="000000"/>
      <w:sz w:val="24"/>
      <w:szCs w:val="24"/>
      <w:lang w:val="af-ZA" w:eastAsia="af-ZA"/>
    </w:rPr>
  </w:style>
  <w:style w:type="paragraph" w:customStyle="1" w:styleId="default0">
    <w:name w:val="default"/>
    <w:basedOn w:val="Normal"/>
    <w:rsid w:val="00466590"/>
    <w:pPr>
      <w:autoSpaceDE w:val="0"/>
      <w:autoSpaceDN w:val="0"/>
    </w:pPr>
    <w:rPr>
      <w:color w:val="000000"/>
    </w:rPr>
  </w:style>
  <w:style w:type="paragraph" w:styleId="NoSpacing">
    <w:name w:val="No Spacing"/>
    <w:uiPriority w:val="1"/>
    <w:qFormat/>
    <w:rsid w:val="00466590"/>
    <w:rPr>
      <w:rFonts w:ascii="Times New Roman" w:hAnsi="Times New Roman"/>
      <w:sz w:val="24"/>
      <w:szCs w:val="24"/>
      <w:lang w:val="af-ZA" w:eastAsia="af-ZA"/>
    </w:rPr>
  </w:style>
  <w:style w:type="character" w:styleId="CommentReference">
    <w:name w:val="annotation reference"/>
    <w:uiPriority w:val="99"/>
    <w:semiHidden/>
    <w:unhideWhenUsed/>
    <w:rsid w:val="002E5D60"/>
    <w:rPr>
      <w:sz w:val="16"/>
      <w:szCs w:val="16"/>
      <w:lang w:val="af-ZA" w:eastAsia="af-ZA"/>
    </w:rPr>
  </w:style>
  <w:style w:type="paragraph" w:styleId="CommentText">
    <w:name w:val="annotation text"/>
    <w:basedOn w:val="Normal"/>
    <w:link w:val="CommentTextChar"/>
    <w:uiPriority w:val="99"/>
    <w:semiHidden/>
    <w:unhideWhenUsed/>
    <w:rsid w:val="002E5D60"/>
    <w:rPr>
      <w:sz w:val="20"/>
      <w:szCs w:val="20"/>
    </w:rPr>
  </w:style>
  <w:style w:type="character" w:customStyle="1" w:styleId="CommentTextChar">
    <w:name w:val="Comment Text Char"/>
    <w:link w:val="CommentText"/>
    <w:uiPriority w:val="99"/>
    <w:semiHidden/>
    <w:rsid w:val="002E5D60"/>
    <w:rPr>
      <w:rFonts w:ascii="Times New Roman" w:hAnsi="Times New Roman"/>
      <w:lang w:val="af-ZA" w:eastAsia="af-ZA"/>
    </w:rPr>
  </w:style>
  <w:style w:type="paragraph" w:styleId="CommentSubject">
    <w:name w:val="annotation subject"/>
    <w:basedOn w:val="CommentText"/>
    <w:next w:val="CommentText"/>
    <w:link w:val="CommentSubjectChar"/>
    <w:uiPriority w:val="99"/>
    <w:semiHidden/>
    <w:unhideWhenUsed/>
    <w:rsid w:val="002E5D60"/>
    <w:rPr>
      <w:b/>
      <w:bCs/>
    </w:rPr>
  </w:style>
  <w:style w:type="character" w:customStyle="1" w:styleId="CommentSubjectChar">
    <w:name w:val="Comment Subject Char"/>
    <w:link w:val="CommentSubject"/>
    <w:uiPriority w:val="99"/>
    <w:semiHidden/>
    <w:rsid w:val="002E5D60"/>
    <w:rPr>
      <w:rFonts w:ascii="Times New Roman" w:hAnsi="Times New Roman"/>
      <w:b/>
      <w:bCs/>
      <w:lang w:val="af-ZA" w:eastAsia="af-ZA"/>
    </w:rPr>
  </w:style>
  <w:style w:type="paragraph" w:styleId="BalloonText">
    <w:name w:val="Balloon Text"/>
    <w:basedOn w:val="Normal"/>
    <w:link w:val="BalloonTextChar"/>
    <w:uiPriority w:val="99"/>
    <w:semiHidden/>
    <w:unhideWhenUsed/>
    <w:rsid w:val="002E5D60"/>
    <w:rPr>
      <w:rFonts w:ascii="Tahoma" w:hAnsi="Tahoma" w:cs="Tahoma"/>
      <w:sz w:val="16"/>
      <w:szCs w:val="16"/>
    </w:rPr>
  </w:style>
  <w:style w:type="character" w:customStyle="1" w:styleId="BalloonTextChar">
    <w:name w:val="Balloon Text Char"/>
    <w:link w:val="BalloonText"/>
    <w:uiPriority w:val="99"/>
    <w:semiHidden/>
    <w:rsid w:val="002E5D60"/>
    <w:rPr>
      <w:rFonts w:ascii="Tahoma" w:hAnsi="Tahoma" w:cs="Tahoma"/>
      <w:sz w:val="16"/>
      <w:szCs w:val="16"/>
      <w:lang w:val="af-ZA" w:eastAsia="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cio.usda.gov/sites/default/files/docs/2012/Complain_combined_6_8_12.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cr.usda.gov/complaint_filing_cust.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ns.usda.gov/snap/contact_info/hotlines.htm" TargetMode="External"/><Relationship Id="rId5" Type="http://schemas.openxmlformats.org/officeDocument/2006/relationships/footnotes" Target="footnotes.xml"/><Relationship Id="rId10" Type="http://schemas.openxmlformats.org/officeDocument/2006/relationships/hyperlink" Target="http://www.fns.usda.gov/snap/contact_info/hotlines.htm" TargetMode="External"/><Relationship Id="rId4" Type="http://schemas.openxmlformats.org/officeDocument/2006/relationships/webSettings" Target="webSettings.xml"/><Relationship Id="rId9" Type="http://schemas.openxmlformats.org/officeDocument/2006/relationships/hyperlink" Target="http://www.ascr.usda.gov/complaint_filing_cust.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Deklarasyon Kont Diskriminasyon </vt:lpstr>
    </vt:vector>
  </TitlesOfParts>
  <Company>USDA/FNS</Company>
  <LinksUpToDate>false</LinksUpToDate>
  <CharactersWithSpaces>4527</CharactersWithSpaces>
  <SharedDoc>false</SharedDoc>
  <HLinks>
    <vt:vector size="42" baseType="variant">
      <vt:variant>
        <vt:i4>8126530</vt:i4>
      </vt:variant>
      <vt:variant>
        <vt:i4>18</vt:i4>
      </vt:variant>
      <vt:variant>
        <vt:i4>0</vt:i4>
      </vt:variant>
      <vt:variant>
        <vt:i4>5</vt:i4>
      </vt:variant>
      <vt:variant>
        <vt:lpwstr>http://www.fns.usda.gov/snap/contact_info/hotlines.htm</vt:lpwstr>
      </vt:variant>
      <vt:variant>
        <vt:lpwstr/>
      </vt:variant>
      <vt:variant>
        <vt:i4>8126530</vt:i4>
      </vt:variant>
      <vt:variant>
        <vt:i4>15</vt:i4>
      </vt:variant>
      <vt:variant>
        <vt:i4>0</vt:i4>
      </vt:variant>
      <vt:variant>
        <vt:i4>5</vt:i4>
      </vt:variant>
      <vt:variant>
        <vt:lpwstr>http://www.fns.usda.gov/snap/contact_info/hotlines.htm</vt:lpwstr>
      </vt:variant>
      <vt:variant>
        <vt:lpwstr/>
      </vt:variant>
      <vt:variant>
        <vt:i4>4456524</vt:i4>
      </vt:variant>
      <vt:variant>
        <vt:i4>12</vt:i4>
      </vt:variant>
      <vt:variant>
        <vt:i4>0</vt:i4>
      </vt:variant>
      <vt:variant>
        <vt:i4>5</vt:i4>
      </vt:variant>
      <vt:variant>
        <vt:lpwstr>http://www.ascr.usda.gov/complaint_filing_cust.html</vt:lpwstr>
      </vt:variant>
      <vt:variant>
        <vt:lpwstr/>
      </vt:variant>
      <vt:variant>
        <vt:i4>131163</vt:i4>
      </vt:variant>
      <vt:variant>
        <vt:i4>9</vt:i4>
      </vt:variant>
      <vt:variant>
        <vt:i4>0</vt:i4>
      </vt:variant>
      <vt:variant>
        <vt:i4>5</vt:i4>
      </vt:variant>
      <vt:variant>
        <vt:lpwstr>http://www.ocio.usda.gov/sites/default/files/docs/2012/Complain_combined_6_8_12.pdf</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ariant>
        <vt:i4>131163</vt:i4>
      </vt:variant>
      <vt:variant>
        <vt:i4>3</vt:i4>
      </vt:variant>
      <vt:variant>
        <vt:i4>0</vt:i4>
      </vt:variant>
      <vt:variant>
        <vt:i4>5</vt:i4>
      </vt:variant>
      <vt:variant>
        <vt:lpwstr>http://www.ocio.usda.gov/sites/default/files/docs/2012/Complain_combined_6_8_12.pdf</vt:lpwstr>
      </vt:variant>
      <vt:variant>
        <vt:lpwstr/>
      </vt:variant>
      <vt:variant>
        <vt:i4>4456524</vt:i4>
      </vt:variant>
      <vt:variant>
        <vt:i4>0</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Deklarasyon Kont Diskriminasyon</dc:title>
  <dc:creator>ctolar</dc:creator>
  <cp:lastModifiedBy>Cyran, Kathleen</cp:lastModifiedBy>
  <cp:revision>2</cp:revision>
  <cp:lastPrinted>2013-05-23T21:31:00Z</cp:lastPrinted>
  <dcterms:created xsi:type="dcterms:W3CDTF">2022-09-22T20:10:00Z</dcterms:created>
  <dcterms:modified xsi:type="dcterms:W3CDTF">2022-09-22T20:10:00Z</dcterms:modified>
</cp:coreProperties>
</file>