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D5A2B" w14:textId="77777777" w:rsidR="00180CB3" w:rsidRPr="00B464D8" w:rsidRDefault="00180CB3" w:rsidP="00180CB3">
      <w:pPr>
        <w:spacing w:after="0"/>
        <w:jc w:val="center"/>
        <w:rPr>
          <w:rFonts w:ascii="Times New Roman" w:hAnsi="Times New Roman" w:cs="Times New Roman"/>
          <w:b/>
          <w:sz w:val="24"/>
          <w:szCs w:val="24"/>
        </w:rPr>
      </w:pPr>
      <w:r w:rsidRPr="00652600">
        <w:rPr>
          <w:rFonts w:ascii="Times New Roman" w:hAnsi="Times New Roman" w:cs="Times New Roman"/>
          <w:b/>
          <w:sz w:val="32"/>
          <w:szCs w:val="32"/>
          <w:highlight w:val="yellow"/>
        </w:rPr>
        <w:t>TEMPLATE</w:t>
      </w:r>
    </w:p>
    <w:p w14:paraId="0A3DF173" w14:textId="77777777" w:rsidR="00180CB3" w:rsidRPr="0033218A" w:rsidRDefault="00180CB3" w:rsidP="000C4A7F">
      <w:pPr>
        <w:pStyle w:val="Header"/>
        <w:spacing w:after="160"/>
        <w:ind w:left="-720"/>
        <w:rPr>
          <w:rFonts w:ascii="Times New Roman" w:hAnsi="Times New Roman" w:cs="Times New Roman"/>
          <w:b/>
          <w:i/>
          <w:iCs/>
          <w:sz w:val="24"/>
          <w:szCs w:val="24"/>
          <w:highlight w:val="yellow"/>
        </w:rPr>
      </w:pPr>
      <w:r w:rsidRPr="0033218A">
        <w:rPr>
          <w:rFonts w:ascii="Times New Roman" w:hAnsi="Times New Roman" w:cs="Times New Roman"/>
          <w:b/>
          <w:i/>
          <w:iCs/>
          <w:sz w:val="24"/>
          <w:szCs w:val="24"/>
          <w:highlight w:val="yellow"/>
        </w:rPr>
        <w:t xml:space="preserve">Delete Instructions Prior to Submission for Approval </w:t>
      </w:r>
    </w:p>
    <w:p w14:paraId="23F268B9" w14:textId="5656E33D" w:rsidR="00C9337D" w:rsidRPr="00B464D8" w:rsidRDefault="00180CB3" w:rsidP="0033218A">
      <w:pPr>
        <w:ind w:left="-720"/>
        <w:rPr>
          <w:rFonts w:ascii="Times New Roman" w:hAnsi="Times New Roman" w:cs="Times New Roman"/>
          <w:sz w:val="24"/>
          <w:szCs w:val="24"/>
        </w:rPr>
      </w:pPr>
      <w:r w:rsidRPr="002D749C">
        <w:rPr>
          <w:rFonts w:ascii="Times New Roman" w:hAnsi="Times New Roman" w:cs="Times New Roman"/>
          <w:b/>
          <w:sz w:val="24"/>
          <w:szCs w:val="24"/>
          <w:highlight w:val="yellow"/>
        </w:rPr>
        <w:t xml:space="preserve">Instructions: Institutions participating in NC CACFP may adapt this template to reflect their institution’s policies and procedures or use an </w:t>
      </w:r>
      <w:r>
        <w:rPr>
          <w:rFonts w:ascii="Times New Roman" w:hAnsi="Times New Roman" w:cs="Times New Roman"/>
          <w:b/>
          <w:sz w:val="24"/>
          <w:szCs w:val="24"/>
          <w:highlight w:val="yellow"/>
        </w:rPr>
        <w:t>existing recruitment</w:t>
      </w:r>
      <w:r w:rsidRPr="002D749C">
        <w:rPr>
          <w:rFonts w:ascii="Times New Roman" w:hAnsi="Times New Roman" w:cs="Times New Roman"/>
          <w:b/>
          <w:sz w:val="24"/>
          <w:szCs w:val="24"/>
          <w:highlight w:val="yellow"/>
        </w:rPr>
        <w:t xml:space="preserve"> policy. All </w:t>
      </w:r>
      <w:r>
        <w:rPr>
          <w:rFonts w:ascii="Times New Roman" w:hAnsi="Times New Roman" w:cs="Times New Roman"/>
          <w:b/>
          <w:sz w:val="24"/>
          <w:szCs w:val="24"/>
          <w:highlight w:val="yellow"/>
        </w:rPr>
        <w:t>recruitment</w:t>
      </w:r>
      <w:r w:rsidRPr="002D749C">
        <w:rPr>
          <w:rFonts w:ascii="Times New Roman" w:hAnsi="Times New Roman" w:cs="Times New Roman"/>
          <w:b/>
          <w:sz w:val="24"/>
          <w:szCs w:val="24"/>
          <w:highlight w:val="yellow"/>
        </w:rPr>
        <w:t xml:space="preserve"> policies must include the elements listed below under “Policy.” Highlighted items should be modified to reflect your Institution’s procedures.</w:t>
      </w:r>
    </w:p>
    <w:tbl>
      <w:tblPr>
        <w:tblStyle w:val="TableGrid"/>
        <w:tblW w:w="10800" w:type="dxa"/>
        <w:tblInd w:w="-720" w:type="dxa"/>
        <w:tblLook w:val="04A0" w:firstRow="1" w:lastRow="0" w:firstColumn="1" w:lastColumn="0" w:noHBand="0" w:noVBand="1"/>
      </w:tblPr>
      <w:tblGrid>
        <w:gridCol w:w="985"/>
        <w:gridCol w:w="4506"/>
        <w:gridCol w:w="236"/>
        <w:gridCol w:w="1198"/>
        <w:gridCol w:w="270"/>
        <w:gridCol w:w="2610"/>
        <w:gridCol w:w="995"/>
      </w:tblGrid>
      <w:tr w:rsidR="00180CB3" w:rsidRPr="00894AC3" w14:paraId="6420D999" w14:textId="77777777" w:rsidTr="00095E7E">
        <w:tc>
          <w:tcPr>
            <w:tcW w:w="985" w:type="dxa"/>
            <w:tcBorders>
              <w:top w:val="nil"/>
              <w:left w:val="nil"/>
              <w:bottom w:val="nil"/>
              <w:right w:val="nil"/>
            </w:tcBorders>
          </w:tcPr>
          <w:p w14:paraId="675332B7" w14:textId="77777777" w:rsidR="00180CB3" w:rsidRPr="00B464D8" w:rsidRDefault="00180CB3" w:rsidP="00095E7E">
            <w:pPr>
              <w:pStyle w:val="Header"/>
              <w:rPr>
                <w:rFonts w:ascii="Times New Roman" w:hAnsi="Times New Roman" w:cs="Times New Roman"/>
                <w:sz w:val="24"/>
                <w:szCs w:val="24"/>
              </w:rPr>
            </w:pPr>
          </w:p>
        </w:tc>
        <w:tc>
          <w:tcPr>
            <w:tcW w:w="5940" w:type="dxa"/>
            <w:gridSpan w:val="3"/>
            <w:tcBorders>
              <w:top w:val="nil"/>
              <w:left w:val="nil"/>
              <w:bottom w:val="single" w:sz="4" w:space="0" w:color="auto"/>
              <w:right w:val="nil"/>
            </w:tcBorders>
          </w:tcPr>
          <w:p w14:paraId="7DCD80BA" w14:textId="77777777" w:rsidR="00180CB3" w:rsidRPr="00B464D8" w:rsidRDefault="00180CB3" w:rsidP="00095E7E">
            <w:pPr>
              <w:pStyle w:val="Header"/>
              <w:rPr>
                <w:rFonts w:ascii="Times New Roman" w:hAnsi="Times New Roman" w:cs="Times New Roman"/>
                <w:sz w:val="24"/>
                <w:szCs w:val="24"/>
              </w:rPr>
            </w:pPr>
          </w:p>
          <w:p w14:paraId="4FD04F23" w14:textId="77777777" w:rsidR="00180CB3" w:rsidRPr="00B464D8" w:rsidRDefault="00180CB3" w:rsidP="00095E7E">
            <w:pPr>
              <w:pStyle w:val="Header"/>
              <w:rPr>
                <w:rFonts w:ascii="Times New Roman" w:hAnsi="Times New Roman" w:cs="Times New Roman"/>
                <w:sz w:val="24"/>
                <w:szCs w:val="24"/>
              </w:rPr>
            </w:pPr>
            <w:r w:rsidRPr="00B464D8">
              <w:rPr>
                <w:rFonts w:ascii="Times New Roman" w:hAnsi="Times New Roman" w:cs="Times New Roman"/>
                <w:sz w:val="24"/>
                <w:szCs w:val="24"/>
              </w:rPr>
              <w:fldChar w:fldCharType="begin">
                <w:ffData>
                  <w:name w:val="Text1"/>
                  <w:enabled/>
                  <w:calcOnExit w:val="0"/>
                  <w:textInput/>
                </w:ffData>
              </w:fldChar>
            </w:r>
            <w:bookmarkStart w:id="0" w:name="Text1"/>
            <w:r w:rsidRPr="00B464D8">
              <w:rPr>
                <w:rFonts w:ascii="Times New Roman" w:hAnsi="Times New Roman" w:cs="Times New Roman"/>
                <w:sz w:val="24"/>
                <w:szCs w:val="24"/>
              </w:rPr>
              <w:instrText xml:space="preserve"> FORMTEXT </w:instrText>
            </w:r>
            <w:r w:rsidRPr="00B464D8">
              <w:rPr>
                <w:rFonts w:ascii="Times New Roman" w:hAnsi="Times New Roman" w:cs="Times New Roman"/>
                <w:sz w:val="24"/>
                <w:szCs w:val="24"/>
              </w:rPr>
            </w:r>
            <w:r w:rsidRPr="00B464D8">
              <w:rPr>
                <w:rFonts w:ascii="Times New Roman" w:hAnsi="Times New Roman" w:cs="Times New Roman"/>
                <w:sz w:val="24"/>
                <w:szCs w:val="24"/>
              </w:rPr>
              <w:fldChar w:fldCharType="separate"/>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sz w:val="24"/>
                <w:szCs w:val="24"/>
              </w:rPr>
              <w:fldChar w:fldCharType="end"/>
            </w:r>
            <w:bookmarkEnd w:id="0"/>
          </w:p>
        </w:tc>
        <w:tc>
          <w:tcPr>
            <w:tcW w:w="270" w:type="dxa"/>
            <w:tcBorders>
              <w:top w:val="nil"/>
              <w:left w:val="nil"/>
              <w:bottom w:val="nil"/>
              <w:right w:val="nil"/>
            </w:tcBorders>
          </w:tcPr>
          <w:p w14:paraId="0578DD64" w14:textId="77777777" w:rsidR="00180CB3" w:rsidRPr="00B464D8" w:rsidRDefault="00180CB3" w:rsidP="00095E7E">
            <w:pPr>
              <w:pStyle w:val="Header"/>
              <w:rPr>
                <w:rFonts w:ascii="Times New Roman" w:hAnsi="Times New Roman" w:cs="Times New Roman"/>
                <w:sz w:val="24"/>
                <w:szCs w:val="24"/>
              </w:rPr>
            </w:pPr>
          </w:p>
        </w:tc>
        <w:tc>
          <w:tcPr>
            <w:tcW w:w="2610" w:type="dxa"/>
            <w:tcBorders>
              <w:top w:val="nil"/>
              <w:left w:val="nil"/>
              <w:bottom w:val="single" w:sz="4" w:space="0" w:color="auto"/>
              <w:right w:val="nil"/>
            </w:tcBorders>
          </w:tcPr>
          <w:p w14:paraId="08D1F97B" w14:textId="77777777" w:rsidR="00180CB3" w:rsidRPr="00B464D8" w:rsidRDefault="00180CB3" w:rsidP="00095E7E">
            <w:pPr>
              <w:pStyle w:val="Header"/>
              <w:rPr>
                <w:rFonts w:ascii="Times New Roman" w:hAnsi="Times New Roman" w:cs="Times New Roman"/>
                <w:sz w:val="24"/>
                <w:szCs w:val="24"/>
              </w:rPr>
            </w:pPr>
          </w:p>
          <w:p w14:paraId="7A5CA757" w14:textId="77777777" w:rsidR="00180CB3" w:rsidRPr="00B464D8" w:rsidRDefault="00180CB3" w:rsidP="00095E7E">
            <w:pPr>
              <w:pStyle w:val="Header"/>
              <w:rPr>
                <w:rFonts w:ascii="Times New Roman" w:hAnsi="Times New Roman" w:cs="Times New Roman"/>
                <w:sz w:val="24"/>
                <w:szCs w:val="24"/>
              </w:rPr>
            </w:pPr>
            <w:r w:rsidRPr="00B464D8">
              <w:rPr>
                <w:rFonts w:ascii="Times New Roman" w:hAnsi="Times New Roman" w:cs="Times New Roman"/>
                <w:sz w:val="24"/>
                <w:szCs w:val="24"/>
              </w:rPr>
              <w:fldChar w:fldCharType="begin">
                <w:ffData>
                  <w:name w:val="Text2"/>
                  <w:enabled/>
                  <w:calcOnExit w:val="0"/>
                  <w:textInput/>
                </w:ffData>
              </w:fldChar>
            </w:r>
            <w:bookmarkStart w:id="1" w:name="Text2"/>
            <w:r w:rsidRPr="00B464D8">
              <w:rPr>
                <w:rFonts w:ascii="Times New Roman" w:hAnsi="Times New Roman" w:cs="Times New Roman"/>
                <w:sz w:val="24"/>
                <w:szCs w:val="24"/>
              </w:rPr>
              <w:instrText xml:space="preserve"> FORMTEXT </w:instrText>
            </w:r>
            <w:r w:rsidRPr="00B464D8">
              <w:rPr>
                <w:rFonts w:ascii="Times New Roman" w:hAnsi="Times New Roman" w:cs="Times New Roman"/>
                <w:sz w:val="24"/>
                <w:szCs w:val="24"/>
              </w:rPr>
            </w:r>
            <w:r w:rsidRPr="00B464D8">
              <w:rPr>
                <w:rFonts w:ascii="Times New Roman" w:hAnsi="Times New Roman" w:cs="Times New Roman"/>
                <w:sz w:val="24"/>
                <w:szCs w:val="24"/>
              </w:rPr>
              <w:fldChar w:fldCharType="separate"/>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sz w:val="24"/>
                <w:szCs w:val="24"/>
              </w:rPr>
              <w:fldChar w:fldCharType="end"/>
            </w:r>
            <w:bookmarkEnd w:id="1"/>
          </w:p>
        </w:tc>
        <w:tc>
          <w:tcPr>
            <w:tcW w:w="995" w:type="dxa"/>
            <w:tcBorders>
              <w:top w:val="nil"/>
              <w:left w:val="nil"/>
              <w:bottom w:val="nil"/>
              <w:right w:val="nil"/>
            </w:tcBorders>
          </w:tcPr>
          <w:p w14:paraId="4F8CB5A2" w14:textId="77777777" w:rsidR="00180CB3" w:rsidRPr="00B464D8" w:rsidRDefault="00180CB3" w:rsidP="00095E7E">
            <w:pPr>
              <w:pStyle w:val="Header"/>
              <w:rPr>
                <w:rFonts w:ascii="Times New Roman" w:hAnsi="Times New Roman" w:cs="Times New Roman"/>
                <w:sz w:val="24"/>
                <w:szCs w:val="24"/>
              </w:rPr>
            </w:pPr>
          </w:p>
        </w:tc>
      </w:tr>
      <w:tr w:rsidR="00180CB3" w:rsidRPr="00894AC3" w14:paraId="0A9CD201" w14:textId="77777777" w:rsidTr="00F36C05">
        <w:tc>
          <w:tcPr>
            <w:tcW w:w="985" w:type="dxa"/>
            <w:tcBorders>
              <w:top w:val="nil"/>
              <w:left w:val="nil"/>
              <w:bottom w:val="nil"/>
              <w:right w:val="nil"/>
            </w:tcBorders>
          </w:tcPr>
          <w:p w14:paraId="5B48A2F0" w14:textId="77777777" w:rsidR="00180CB3" w:rsidRPr="00B464D8" w:rsidRDefault="00180CB3" w:rsidP="00095E7E">
            <w:pPr>
              <w:pStyle w:val="Header"/>
              <w:jc w:val="center"/>
              <w:rPr>
                <w:rFonts w:ascii="Times New Roman" w:hAnsi="Times New Roman" w:cs="Times New Roman"/>
                <w:sz w:val="24"/>
                <w:szCs w:val="24"/>
              </w:rPr>
            </w:pPr>
          </w:p>
        </w:tc>
        <w:tc>
          <w:tcPr>
            <w:tcW w:w="5940" w:type="dxa"/>
            <w:gridSpan w:val="3"/>
            <w:tcBorders>
              <w:top w:val="single" w:sz="4" w:space="0" w:color="auto"/>
              <w:left w:val="nil"/>
              <w:bottom w:val="nil"/>
              <w:right w:val="nil"/>
            </w:tcBorders>
          </w:tcPr>
          <w:p w14:paraId="0C9FC1A9" w14:textId="77777777" w:rsidR="00180CB3" w:rsidRPr="00B464D8" w:rsidRDefault="00180CB3" w:rsidP="00095E7E">
            <w:pPr>
              <w:pStyle w:val="Header"/>
              <w:jc w:val="center"/>
              <w:rPr>
                <w:rFonts w:ascii="Times New Roman" w:hAnsi="Times New Roman" w:cs="Times New Roman"/>
                <w:sz w:val="24"/>
                <w:szCs w:val="24"/>
              </w:rPr>
            </w:pPr>
            <w:r w:rsidRPr="00B464D8">
              <w:rPr>
                <w:rFonts w:ascii="Times New Roman" w:hAnsi="Times New Roman" w:cs="Times New Roman"/>
                <w:sz w:val="24"/>
                <w:szCs w:val="24"/>
              </w:rPr>
              <w:t>(Institution Name)</w:t>
            </w:r>
          </w:p>
        </w:tc>
        <w:tc>
          <w:tcPr>
            <w:tcW w:w="270" w:type="dxa"/>
            <w:tcBorders>
              <w:top w:val="nil"/>
              <w:left w:val="nil"/>
              <w:bottom w:val="nil"/>
              <w:right w:val="nil"/>
            </w:tcBorders>
          </w:tcPr>
          <w:p w14:paraId="67D51628" w14:textId="77777777" w:rsidR="00180CB3" w:rsidRPr="00B464D8" w:rsidRDefault="00180CB3" w:rsidP="00095E7E">
            <w:pPr>
              <w:pStyle w:val="Header"/>
              <w:jc w:val="center"/>
              <w:rPr>
                <w:rFonts w:ascii="Times New Roman" w:hAnsi="Times New Roman" w:cs="Times New Roman"/>
                <w:sz w:val="24"/>
                <w:szCs w:val="24"/>
              </w:rPr>
            </w:pPr>
          </w:p>
        </w:tc>
        <w:tc>
          <w:tcPr>
            <w:tcW w:w="3605" w:type="dxa"/>
            <w:gridSpan w:val="2"/>
            <w:tcBorders>
              <w:top w:val="single" w:sz="4" w:space="0" w:color="auto"/>
              <w:left w:val="nil"/>
              <w:bottom w:val="nil"/>
              <w:right w:val="nil"/>
            </w:tcBorders>
          </w:tcPr>
          <w:p w14:paraId="01B4A7FA" w14:textId="54EC2C07" w:rsidR="00180CB3" w:rsidRPr="00B464D8" w:rsidRDefault="00180CB3" w:rsidP="00095E7E">
            <w:pPr>
              <w:pStyle w:val="Header"/>
              <w:jc w:val="center"/>
              <w:rPr>
                <w:rFonts w:ascii="Times New Roman" w:hAnsi="Times New Roman" w:cs="Times New Roman"/>
                <w:sz w:val="24"/>
                <w:szCs w:val="24"/>
              </w:rPr>
            </w:pPr>
            <w:r w:rsidRPr="00B464D8">
              <w:rPr>
                <w:rFonts w:ascii="Times New Roman" w:hAnsi="Times New Roman" w:cs="Times New Roman"/>
                <w:sz w:val="24"/>
                <w:szCs w:val="24"/>
              </w:rPr>
              <w:t>(CACFP Agreement Number)</w:t>
            </w:r>
          </w:p>
        </w:tc>
      </w:tr>
      <w:tr w:rsidR="00180CB3" w:rsidRPr="00894AC3" w14:paraId="69730880" w14:textId="77777777" w:rsidTr="00095E7E">
        <w:tc>
          <w:tcPr>
            <w:tcW w:w="10800" w:type="dxa"/>
            <w:gridSpan w:val="7"/>
            <w:tcBorders>
              <w:top w:val="single" w:sz="4" w:space="0" w:color="auto"/>
            </w:tcBorders>
            <w:shd w:val="clear" w:color="auto" w:fill="E7E6E6" w:themeFill="background2"/>
          </w:tcPr>
          <w:p w14:paraId="11078B2D" w14:textId="77777777" w:rsidR="00180CB3" w:rsidRPr="00B464D8" w:rsidRDefault="00180CB3" w:rsidP="00095E7E">
            <w:pPr>
              <w:rPr>
                <w:rFonts w:ascii="Times New Roman" w:hAnsi="Times New Roman" w:cs="Times New Roman"/>
                <w:b/>
                <w:sz w:val="24"/>
                <w:szCs w:val="24"/>
              </w:rPr>
            </w:pPr>
            <w:r w:rsidRPr="00B464D8">
              <w:rPr>
                <w:rFonts w:ascii="Times New Roman" w:hAnsi="Times New Roman" w:cs="Times New Roman"/>
                <w:b/>
                <w:sz w:val="24"/>
                <w:szCs w:val="24"/>
              </w:rPr>
              <w:t>PURPOSE</w:t>
            </w:r>
          </w:p>
        </w:tc>
      </w:tr>
      <w:tr w:rsidR="00180CB3" w:rsidRPr="00894AC3" w14:paraId="68371EFD" w14:textId="77777777" w:rsidTr="00095E7E">
        <w:tc>
          <w:tcPr>
            <w:tcW w:w="10800" w:type="dxa"/>
            <w:gridSpan w:val="7"/>
          </w:tcPr>
          <w:p w14:paraId="7D19F774" w14:textId="77777777" w:rsidR="00180CB3" w:rsidRPr="00B464D8" w:rsidRDefault="00180CB3" w:rsidP="00095E7E">
            <w:pPr>
              <w:pStyle w:val="ListParagraph"/>
              <w:numPr>
                <w:ilvl w:val="0"/>
                <w:numId w:val="8"/>
              </w:numPr>
              <w:rPr>
                <w:rFonts w:ascii="Times New Roman" w:hAnsi="Times New Roman" w:cs="Times New Roman"/>
                <w:sz w:val="24"/>
                <w:szCs w:val="24"/>
              </w:rPr>
            </w:pPr>
            <w:r w:rsidRPr="00B464D8">
              <w:rPr>
                <w:rFonts w:ascii="Times New Roman" w:hAnsi="Times New Roman" w:cs="Times New Roman"/>
                <w:sz w:val="24"/>
                <w:szCs w:val="24"/>
              </w:rPr>
              <w:t xml:space="preserve">Per 7 CFR §226.6(b)(2)(vii)(A)(1), sponsoring organizations must demonstrate appropriate practices for recruiting facilities, consistent with paragraph (p) of this section and any State agency requirements. </w:t>
            </w:r>
            <w:r w:rsidRPr="00894AC3">
              <w:rPr>
                <w:rFonts w:ascii="Times New Roman" w:hAnsi="Times New Roman" w:cs="Times New Roman"/>
                <w:sz w:val="24"/>
                <w:szCs w:val="24"/>
              </w:rPr>
              <w:t xml:space="preserve">The policy and procedures below describe </w:t>
            </w:r>
            <w:r w:rsidRPr="00B464D8">
              <w:rPr>
                <w:rFonts w:ascii="Times New Roman" w:hAnsi="Times New Roman" w:cs="Times New Roman"/>
                <w:sz w:val="24"/>
                <w:szCs w:val="24"/>
                <w:highlight w:val="yellow"/>
              </w:rPr>
              <w:t>[INSTITUTION]</w:t>
            </w:r>
            <w:r w:rsidRPr="00894AC3">
              <w:rPr>
                <w:rFonts w:ascii="Times New Roman" w:hAnsi="Times New Roman" w:cs="Times New Roman"/>
                <w:sz w:val="24"/>
                <w:szCs w:val="24"/>
              </w:rPr>
              <w:t xml:space="preserve">’s practice for recruiting new facilities to its sponsorship. </w:t>
            </w:r>
          </w:p>
        </w:tc>
      </w:tr>
      <w:tr w:rsidR="00180CB3" w:rsidRPr="00894AC3" w14:paraId="707C886E" w14:textId="77777777" w:rsidTr="00095E7E">
        <w:tc>
          <w:tcPr>
            <w:tcW w:w="10800" w:type="dxa"/>
            <w:gridSpan w:val="7"/>
            <w:shd w:val="clear" w:color="auto" w:fill="E7E6E6" w:themeFill="background2"/>
          </w:tcPr>
          <w:p w14:paraId="25ACC7DF" w14:textId="77777777" w:rsidR="00180CB3" w:rsidRPr="00B464D8" w:rsidRDefault="00180CB3" w:rsidP="00095E7E">
            <w:pPr>
              <w:rPr>
                <w:rFonts w:ascii="Times New Roman" w:hAnsi="Times New Roman" w:cs="Times New Roman"/>
                <w:sz w:val="24"/>
                <w:szCs w:val="24"/>
              </w:rPr>
            </w:pPr>
            <w:r w:rsidRPr="00B464D8">
              <w:rPr>
                <w:rFonts w:ascii="Times New Roman" w:hAnsi="Times New Roman" w:cs="Times New Roman"/>
                <w:b/>
                <w:sz w:val="24"/>
                <w:szCs w:val="24"/>
              </w:rPr>
              <w:t>POLICY</w:t>
            </w:r>
          </w:p>
        </w:tc>
      </w:tr>
      <w:tr w:rsidR="00180CB3" w:rsidRPr="00894AC3" w14:paraId="5B2C36BA" w14:textId="77777777" w:rsidTr="00095E7E">
        <w:tc>
          <w:tcPr>
            <w:tcW w:w="10800" w:type="dxa"/>
            <w:gridSpan w:val="7"/>
            <w:tcBorders>
              <w:top w:val="nil"/>
              <w:bottom w:val="nil"/>
            </w:tcBorders>
          </w:tcPr>
          <w:p w14:paraId="748ADCAB" w14:textId="7FF447D3" w:rsidR="00180CB3" w:rsidRPr="00B464D8" w:rsidRDefault="00180CB3" w:rsidP="00BB3F9F">
            <w:pPr>
              <w:pStyle w:val="ListParagraph"/>
              <w:numPr>
                <w:ilvl w:val="0"/>
                <w:numId w:val="1"/>
              </w:numPr>
              <w:rPr>
                <w:rFonts w:ascii="Times New Roman" w:hAnsi="Times New Roman" w:cs="Times New Roman"/>
                <w:sz w:val="24"/>
                <w:szCs w:val="24"/>
              </w:rPr>
            </w:pPr>
            <w:r w:rsidRPr="00B464D8">
              <w:rPr>
                <w:rFonts w:ascii="Times New Roman" w:hAnsi="Times New Roman" w:cs="Times New Roman"/>
                <w:sz w:val="24"/>
                <w:szCs w:val="24"/>
              </w:rPr>
              <w:t xml:space="preserve">The </w:t>
            </w:r>
            <w:r w:rsidRPr="00B464D8">
              <w:rPr>
                <w:rFonts w:ascii="Times New Roman" w:hAnsi="Times New Roman" w:cs="Times New Roman"/>
                <w:sz w:val="24"/>
                <w:szCs w:val="24"/>
                <w:highlight w:val="yellow"/>
              </w:rPr>
              <w:t>[INSTITUTION]</w:t>
            </w:r>
            <w:r w:rsidRPr="00B464D8">
              <w:rPr>
                <w:rFonts w:ascii="Times New Roman" w:hAnsi="Times New Roman" w:cs="Times New Roman"/>
                <w:sz w:val="24"/>
                <w:szCs w:val="24"/>
              </w:rPr>
              <w:t xml:space="preserve"> shall never intentionally and/or willfully recruit facilities already participating in the CACFP under the auspices of another Sponsoring Organization. </w:t>
            </w:r>
          </w:p>
          <w:p w14:paraId="0E407DF1" w14:textId="59745C37" w:rsidR="00180CB3" w:rsidRPr="00B464D8" w:rsidRDefault="00180CB3" w:rsidP="00BB3F9F">
            <w:pPr>
              <w:pStyle w:val="ListParagraph"/>
              <w:numPr>
                <w:ilvl w:val="0"/>
                <w:numId w:val="1"/>
              </w:numPr>
              <w:rPr>
                <w:rFonts w:ascii="Times New Roman" w:hAnsi="Times New Roman" w:cs="Times New Roman"/>
                <w:sz w:val="24"/>
                <w:szCs w:val="24"/>
              </w:rPr>
            </w:pPr>
            <w:r w:rsidRPr="00B464D8">
              <w:rPr>
                <w:rFonts w:ascii="Times New Roman" w:hAnsi="Times New Roman" w:cs="Times New Roman"/>
                <w:sz w:val="24"/>
                <w:szCs w:val="24"/>
              </w:rPr>
              <w:t xml:space="preserve">By signing the Certification of Single Exclusive Agreement-Facility (for Unaffiliated Facilities), the Sponsoring Organization and its sponsored facilities enter into an agreement of exclusivity. As such, Sponsoring Organizations may not recruit facilities under another organization’s sponsorship unless the Facility Agreement has been terminated. </w:t>
            </w:r>
          </w:p>
        </w:tc>
      </w:tr>
      <w:tr w:rsidR="00180CB3" w:rsidRPr="00894AC3" w14:paraId="0C84142F" w14:textId="77777777" w:rsidTr="00095E7E">
        <w:tc>
          <w:tcPr>
            <w:tcW w:w="10800" w:type="dxa"/>
            <w:gridSpan w:val="7"/>
            <w:tcBorders>
              <w:top w:val="nil"/>
              <w:bottom w:val="nil"/>
            </w:tcBorders>
          </w:tcPr>
          <w:p w14:paraId="4A3C75E8" w14:textId="77777777" w:rsidR="00180CB3" w:rsidRPr="00B464D8" w:rsidRDefault="00180CB3" w:rsidP="00BB3F9F">
            <w:pPr>
              <w:pStyle w:val="ListParagraph"/>
              <w:numPr>
                <w:ilvl w:val="0"/>
                <w:numId w:val="1"/>
              </w:numPr>
              <w:rPr>
                <w:rFonts w:ascii="Times New Roman" w:hAnsi="Times New Roman" w:cs="Times New Roman"/>
                <w:sz w:val="24"/>
                <w:szCs w:val="24"/>
              </w:rPr>
            </w:pPr>
            <w:r w:rsidRPr="00B464D8">
              <w:rPr>
                <w:rFonts w:ascii="Times New Roman" w:hAnsi="Times New Roman" w:cs="Times New Roman"/>
                <w:sz w:val="24"/>
                <w:szCs w:val="24"/>
              </w:rPr>
              <w:t>The Sponsoring Organization will inform each new facility that it is the facility’s responsibility to sign an agreement with only one Sponsor.</w:t>
            </w:r>
          </w:p>
        </w:tc>
      </w:tr>
      <w:tr w:rsidR="00180CB3" w:rsidRPr="00894AC3" w14:paraId="23837B2E" w14:textId="77777777" w:rsidTr="00095E7E">
        <w:tc>
          <w:tcPr>
            <w:tcW w:w="10800" w:type="dxa"/>
            <w:gridSpan w:val="7"/>
            <w:tcBorders>
              <w:top w:val="nil"/>
              <w:bottom w:val="nil"/>
            </w:tcBorders>
          </w:tcPr>
          <w:p w14:paraId="42070CD1" w14:textId="77777777" w:rsidR="00180CB3" w:rsidRPr="00B464D8" w:rsidRDefault="00180CB3" w:rsidP="00BB3F9F">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Any type of communication initiated by the Sponsor may not mislead new providers about Child and Adult Care Food Program regulations and enforcement of regulations. </w:t>
            </w:r>
          </w:p>
        </w:tc>
      </w:tr>
      <w:tr w:rsidR="00180CB3" w:rsidRPr="00894AC3" w14:paraId="145C5C23" w14:textId="77777777" w:rsidTr="00095E7E">
        <w:tc>
          <w:tcPr>
            <w:tcW w:w="10800" w:type="dxa"/>
            <w:gridSpan w:val="7"/>
          </w:tcPr>
          <w:p w14:paraId="0619519B" w14:textId="77777777" w:rsidR="00180CB3" w:rsidRPr="00B464D8" w:rsidRDefault="00180CB3" w:rsidP="00095E7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Sponsor is prohibited from soliciting the influence of third parties (licensing consultants, other providers, friends, relatives, etc.) for the purpose of persuading a provider to transfer to another Sponsor.  </w:t>
            </w:r>
          </w:p>
        </w:tc>
      </w:tr>
      <w:tr w:rsidR="00180CB3" w:rsidRPr="00894AC3" w14:paraId="6B48ABB8" w14:textId="77777777" w:rsidTr="00095E7E">
        <w:tc>
          <w:tcPr>
            <w:tcW w:w="10800" w:type="dxa"/>
            <w:gridSpan w:val="7"/>
          </w:tcPr>
          <w:p w14:paraId="3647605D" w14:textId="77777777" w:rsidR="00180CB3" w:rsidRDefault="00180CB3" w:rsidP="00095E7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Sponsor’s agreement with a provider becomes effective only when the provider is properly licensed and approved. </w:t>
            </w:r>
          </w:p>
        </w:tc>
      </w:tr>
      <w:tr w:rsidR="00180CB3" w:rsidRPr="00894AC3" w14:paraId="75307096" w14:textId="77777777" w:rsidTr="00095E7E">
        <w:tc>
          <w:tcPr>
            <w:tcW w:w="10800" w:type="dxa"/>
            <w:gridSpan w:val="7"/>
            <w:shd w:val="clear" w:color="auto" w:fill="E7E6E6" w:themeFill="background2"/>
          </w:tcPr>
          <w:p w14:paraId="5DF0AD2D" w14:textId="77777777" w:rsidR="00180CB3" w:rsidRPr="00B464D8" w:rsidRDefault="00180CB3" w:rsidP="00095E7E">
            <w:pPr>
              <w:rPr>
                <w:rFonts w:ascii="Times New Roman" w:hAnsi="Times New Roman" w:cs="Times New Roman"/>
                <w:sz w:val="24"/>
                <w:szCs w:val="24"/>
              </w:rPr>
            </w:pPr>
            <w:r w:rsidRPr="00B464D8">
              <w:rPr>
                <w:rFonts w:ascii="Times New Roman" w:hAnsi="Times New Roman" w:cs="Times New Roman"/>
                <w:b/>
                <w:sz w:val="24"/>
                <w:szCs w:val="24"/>
              </w:rPr>
              <w:t>PROCEDURES</w:t>
            </w:r>
          </w:p>
        </w:tc>
      </w:tr>
      <w:tr w:rsidR="00180CB3" w:rsidRPr="00894AC3" w14:paraId="0D0A8C97" w14:textId="77777777" w:rsidTr="00095E7E">
        <w:tc>
          <w:tcPr>
            <w:tcW w:w="10800" w:type="dxa"/>
            <w:gridSpan w:val="7"/>
          </w:tcPr>
          <w:p w14:paraId="5E5C1124" w14:textId="60029FD7" w:rsidR="00180CB3" w:rsidRPr="00B464D8" w:rsidRDefault="00180CB3" w:rsidP="00095E7E">
            <w:pPr>
              <w:pStyle w:val="ListParagraph"/>
              <w:numPr>
                <w:ilvl w:val="0"/>
                <w:numId w:val="1"/>
              </w:numPr>
              <w:rPr>
                <w:rFonts w:ascii="Times New Roman" w:hAnsi="Times New Roman" w:cs="Times New Roman"/>
                <w:sz w:val="24"/>
                <w:szCs w:val="24"/>
              </w:rPr>
            </w:pPr>
            <w:r w:rsidRPr="00B464D8">
              <w:rPr>
                <w:rFonts w:ascii="Times New Roman" w:hAnsi="Times New Roman" w:cs="Times New Roman"/>
                <w:sz w:val="24"/>
                <w:szCs w:val="24"/>
              </w:rPr>
              <w:t xml:space="preserve">All </w:t>
            </w:r>
            <w:r w:rsidRPr="00B464D8">
              <w:rPr>
                <w:rFonts w:ascii="Times New Roman" w:hAnsi="Times New Roman" w:cs="Times New Roman"/>
                <w:sz w:val="24"/>
                <w:szCs w:val="24"/>
                <w:highlight w:val="yellow"/>
              </w:rPr>
              <w:t>[INSTITUTION]</w:t>
            </w:r>
            <w:r w:rsidRPr="00B464D8">
              <w:rPr>
                <w:rFonts w:ascii="Times New Roman" w:hAnsi="Times New Roman" w:cs="Times New Roman"/>
                <w:sz w:val="24"/>
                <w:szCs w:val="24"/>
              </w:rPr>
              <w:t xml:space="preserve"> staff with outreach and/or recruitment responsibilities are trained on appropriate recruitment practices. </w:t>
            </w:r>
            <w:r w:rsidRPr="00B464D8">
              <w:rPr>
                <w:rFonts w:ascii="Times New Roman" w:hAnsi="Times New Roman" w:cs="Times New Roman"/>
                <w:i/>
                <w:iCs/>
                <w:sz w:val="24"/>
                <w:szCs w:val="24"/>
              </w:rPr>
              <w:t xml:space="preserve">For example: If a staff person assigned to outreach makes a telephone call based on a newspaper listing (and is therefore unaware if the facility is already participating in the CACFP), the appropriate reply upon learning this would be “that’s wonderful, thank you” and end the conversation. </w:t>
            </w:r>
          </w:p>
        </w:tc>
      </w:tr>
      <w:tr w:rsidR="00180CB3" w:rsidRPr="00894AC3" w14:paraId="2A5EF982" w14:textId="77777777" w:rsidTr="00095E7E">
        <w:tc>
          <w:tcPr>
            <w:tcW w:w="10800" w:type="dxa"/>
            <w:gridSpan w:val="7"/>
          </w:tcPr>
          <w:p w14:paraId="68C02FA8" w14:textId="77777777" w:rsidR="00180CB3" w:rsidRDefault="00180CB3" w:rsidP="00095E7E">
            <w:pPr>
              <w:pStyle w:val="ListParagraph"/>
              <w:numPr>
                <w:ilvl w:val="0"/>
                <w:numId w:val="1"/>
              </w:numPr>
              <w:rPr>
                <w:rFonts w:ascii="Times New Roman" w:hAnsi="Times New Roman" w:cs="Times New Roman"/>
                <w:sz w:val="24"/>
                <w:szCs w:val="24"/>
              </w:rPr>
            </w:pPr>
            <w:r w:rsidRPr="0055295E">
              <w:rPr>
                <w:rFonts w:ascii="Times New Roman" w:hAnsi="Times New Roman" w:cs="Times New Roman"/>
                <w:sz w:val="24"/>
                <w:szCs w:val="24"/>
              </w:rPr>
              <w:t xml:space="preserve">All </w:t>
            </w:r>
            <w:r w:rsidRPr="00B464D8">
              <w:rPr>
                <w:rFonts w:ascii="Times New Roman" w:hAnsi="Times New Roman" w:cs="Times New Roman"/>
                <w:sz w:val="24"/>
                <w:szCs w:val="24"/>
                <w:highlight w:val="yellow"/>
              </w:rPr>
              <w:t>[INSTITUTION]</w:t>
            </w:r>
            <w:r w:rsidRPr="00B464D8">
              <w:rPr>
                <w:rFonts w:ascii="Times New Roman" w:hAnsi="Times New Roman" w:cs="Times New Roman"/>
                <w:sz w:val="24"/>
                <w:szCs w:val="24"/>
              </w:rPr>
              <w:t xml:space="preserve"> </w:t>
            </w:r>
            <w:r>
              <w:rPr>
                <w:rFonts w:ascii="Times New Roman" w:hAnsi="Times New Roman" w:cs="Times New Roman"/>
                <w:sz w:val="24"/>
                <w:szCs w:val="24"/>
              </w:rPr>
              <w:t xml:space="preserve">with outreach and/or recruitment responsibilities asks each prospective provider if s/he has a current agreement with another Sponsor.  If the provider indicates s/he has a current agreement with another sponsor, direct contact/recruitment of the provider ceases. </w:t>
            </w:r>
          </w:p>
          <w:p w14:paraId="2FF11FB7" w14:textId="77777777" w:rsidR="00180CB3" w:rsidRDefault="00180CB3" w:rsidP="00095E7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Direct contact/recruitment includes, but is not limited to:</w:t>
            </w:r>
          </w:p>
          <w:p w14:paraId="505A8798" w14:textId="77777777" w:rsidR="00180CB3" w:rsidRDefault="00180CB3" w:rsidP="00095E7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Telemarketing calls to participating providers</w:t>
            </w:r>
          </w:p>
          <w:p w14:paraId="3C10C370" w14:textId="77777777" w:rsidR="00180CB3" w:rsidRDefault="00180CB3" w:rsidP="00095E7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lastRenderedPageBreak/>
              <w:t>In-home visits with participating providers prior to intent to transfer sponsorship that has been initiated by the provider</w:t>
            </w:r>
          </w:p>
          <w:p w14:paraId="6A2664C5" w14:textId="77777777" w:rsidR="00180CB3" w:rsidRDefault="00180CB3" w:rsidP="00095E7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Offers of cash or other incentives for changing Sponsors</w:t>
            </w:r>
          </w:p>
          <w:p w14:paraId="5DF4C589" w14:textId="77777777" w:rsidR="00180CB3" w:rsidRDefault="00180CB3" w:rsidP="00095E7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Mailings with content designed to persuade participating providers to transfer to another Sponsor</w:t>
            </w:r>
          </w:p>
          <w:p w14:paraId="124B0F29" w14:textId="77777777" w:rsidR="00180CB3" w:rsidRDefault="00180CB3" w:rsidP="00095E7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Presentations initiated by the Sponsor specifically designed to persuade and instruct participating providers to transfer to another Sponsor</w:t>
            </w:r>
          </w:p>
          <w:p w14:paraId="64914B12" w14:textId="77777777" w:rsidR="00180CB3" w:rsidRDefault="00180CB3" w:rsidP="00095E7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Any type of communication initiated by the Sponsor specifically designed to persuade and instruct participating providers to transfer to another Sponsor</w:t>
            </w:r>
          </w:p>
          <w:p w14:paraId="34F9CDB4" w14:textId="77777777" w:rsidR="00180CB3" w:rsidRDefault="00180CB3" w:rsidP="00095E7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Direct contact/recruitment includes, does not include:</w:t>
            </w:r>
          </w:p>
          <w:p w14:paraId="6E5535E6" w14:textId="77777777" w:rsidR="00180CB3" w:rsidRDefault="00180CB3" w:rsidP="00095E7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General promotion and publicity materials such as yellow pages, </w:t>
            </w:r>
            <w:proofErr w:type="gramStart"/>
            <w:r>
              <w:rPr>
                <w:rFonts w:ascii="Times New Roman" w:hAnsi="Times New Roman" w:cs="Times New Roman"/>
                <w:sz w:val="24"/>
                <w:szCs w:val="24"/>
              </w:rPr>
              <w:t>advertising,.</w:t>
            </w:r>
            <w:proofErr w:type="gramEnd"/>
            <w:r>
              <w:rPr>
                <w:rFonts w:ascii="Times New Roman" w:hAnsi="Times New Roman" w:cs="Times New Roman"/>
                <w:sz w:val="24"/>
                <w:szCs w:val="24"/>
              </w:rPr>
              <w:t xml:space="preserve"> Newspaper and broadcast advertising, public service announcements, televised training, posters, websites, etc. </w:t>
            </w:r>
          </w:p>
          <w:p w14:paraId="5601ABA5" w14:textId="77777777" w:rsidR="00180CB3" w:rsidRDefault="00180CB3" w:rsidP="00095E7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Mass mailings about other </w:t>
            </w:r>
            <w:proofErr w:type="gramStart"/>
            <w:r>
              <w:rPr>
                <w:rFonts w:ascii="Times New Roman" w:hAnsi="Times New Roman" w:cs="Times New Roman"/>
                <w:sz w:val="24"/>
                <w:szCs w:val="24"/>
              </w:rPr>
              <w:t>child care</w:t>
            </w:r>
            <w:proofErr w:type="gramEnd"/>
            <w:r>
              <w:rPr>
                <w:rFonts w:ascii="Times New Roman" w:hAnsi="Times New Roman" w:cs="Times New Roman"/>
                <w:sz w:val="24"/>
                <w:szCs w:val="24"/>
              </w:rPr>
              <w:t xml:space="preserve"> services provided by the Sponsor, such as resource and referral, business and tax classes, general nutrition training, etc.</w:t>
            </w:r>
          </w:p>
          <w:p w14:paraId="1922B2C8" w14:textId="77777777" w:rsidR="00180CB3" w:rsidRDefault="00180CB3" w:rsidP="00095E7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Booths or exhibits and resource materials distributed at conferences, </w:t>
            </w:r>
            <w:proofErr w:type="gramStart"/>
            <w:r>
              <w:rPr>
                <w:rFonts w:ascii="Times New Roman" w:hAnsi="Times New Roman" w:cs="Times New Roman"/>
                <w:sz w:val="24"/>
                <w:szCs w:val="24"/>
              </w:rPr>
              <w:t>child care</w:t>
            </w:r>
            <w:proofErr w:type="gramEnd"/>
            <w:r>
              <w:rPr>
                <w:rFonts w:ascii="Times New Roman" w:hAnsi="Times New Roman" w:cs="Times New Roman"/>
                <w:sz w:val="24"/>
                <w:szCs w:val="24"/>
              </w:rPr>
              <w:t xml:space="preserve"> fairs, open houses, shopping malls, county fairs, and other places accessible by the public</w:t>
            </w:r>
          </w:p>
          <w:p w14:paraId="63317454" w14:textId="77777777" w:rsidR="00180CB3" w:rsidRDefault="00180CB3" w:rsidP="00095E7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Workshops or training activities at conferences directed toward childcare professionals</w:t>
            </w:r>
          </w:p>
          <w:p w14:paraId="7B4893E7" w14:textId="77777777" w:rsidR="00180CB3" w:rsidRPr="00B464D8" w:rsidRDefault="00180CB3" w:rsidP="00095E7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General informational workshops or meetings about the CACFP that are not designed for recruitment purposes</w:t>
            </w:r>
          </w:p>
        </w:tc>
      </w:tr>
      <w:tr w:rsidR="00180CB3" w:rsidRPr="00894AC3" w14:paraId="69B65829" w14:textId="77777777" w:rsidTr="00BB3F9F">
        <w:tc>
          <w:tcPr>
            <w:tcW w:w="10800" w:type="dxa"/>
            <w:gridSpan w:val="7"/>
            <w:shd w:val="clear" w:color="auto" w:fill="E7E6E6"/>
          </w:tcPr>
          <w:p w14:paraId="1896BBFB" w14:textId="77777777" w:rsidR="00180CB3" w:rsidRPr="00BB3F9F" w:rsidRDefault="00180CB3" w:rsidP="00095E7E">
            <w:pPr>
              <w:rPr>
                <w:rFonts w:ascii="Times New Roman" w:hAnsi="Times New Roman" w:cs="Times New Roman"/>
                <w:b/>
                <w:bCs/>
                <w:sz w:val="24"/>
                <w:szCs w:val="24"/>
              </w:rPr>
            </w:pPr>
            <w:r w:rsidRPr="00BB3F9F">
              <w:rPr>
                <w:rFonts w:ascii="Times New Roman" w:hAnsi="Times New Roman" w:cs="Times New Roman"/>
                <w:b/>
                <w:bCs/>
                <w:sz w:val="24"/>
                <w:szCs w:val="24"/>
              </w:rPr>
              <w:lastRenderedPageBreak/>
              <w:t>NOTES</w:t>
            </w:r>
          </w:p>
        </w:tc>
      </w:tr>
      <w:tr w:rsidR="00180CB3" w:rsidRPr="00894AC3" w14:paraId="5ACE6055" w14:textId="77777777" w:rsidTr="00095E7E">
        <w:tc>
          <w:tcPr>
            <w:tcW w:w="10800" w:type="dxa"/>
            <w:gridSpan w:val="7"/>
          </w:tcPr>
          <w:p w14:paraId="1360FDC8" w14:textId="77777777" w:rsidR="00180CB3" w:rsidRPr="00B464D8" w:rsidRDefault="00180CB3" w:rsidP="00095E7E">
            <w:pPr>
              <w:rPr>
                <w:rFonts w:ascii="Times New Roman" w:hAnsi="Times New Roman" w:cs="Times New Roman"/>
                <w:sz w:val="24"/>
                <w:szCs w:val="24"/>
              </w:rPr>
            </w:pPr>
            <w:r w:rsidRPr="00B464D8">
              <w:rPr>
                <w:rFonts w:ascii="Times New Roman" w:hAnsi="Times New Roman" w:cs="Times New Roman"/>
                <w:sz w:val="24"/>
                <w:szCs w:val="24"/>
              </w:rPr>
              <w:t xml:space="preserve"> 7 CFR §226.16(m) states</w:t>
            </w:r>
            <w:r w:rsidRPr="00B464D8">
              <w:rPr>
                <w:rFonts w:ascii="Times New Roman" w:hAnsi="Times New Roman" w:cs="Times New Roman"/>
                <w:color w:val="000000"/>
                <w:sz w:val="24"/>
                <w:szCs w:val="24"/>
                <w:shd w:val="clear" w:color="auto" w:fill="FFFFFF"/>
              </w:rPr>
              <w:t xml:space="preserve"> Sponsoring organizations of family day care homes must not make payments to employees or contractors solely </w:t>
            </w:r>
            <w:proofErr w:type="gramStart"/>
            <w:r w:rsidRPr="00B464D8">
              <w:rPr>
                <w:rFonts w:ascii="Times New Roman" w:hAnsi="Times New Roman" w:cs="Times New Roman"/>
                <w:color w:val="000000"/>
                <w:sz w:val="24"/>
                <w:szCs w:val="24"/>
                <w:shd w:val="clear" w:color="auto" w:fill="FFFFFF"/>
              </w:rPr>
              <w:t>on the basis of</w:t>
            </w:r>
            <w:proofErr w:type="gramEnd"/>
            <w:r w:rsidRPr="00B464D8">
              <w:rPr>
                <w:rFonts w:ascii="Times New Roman" w:hAnsi="Times New Roman" w:cs="Times New Roman"/>
                <w:color w:val="000000"/>
                <w:sz w:val="24"/>
                <w:szCs w:val="24"/>
                <w:shd w:val="clear" w:color="auto" w:fill="FFFFFF"/>
              </w:rPr>
              <w:t xml:space="preserve"> the number of homes recruited. However, such employees or contractors may be paid or evaluated </w:t>
            </w:r>
            <w:proofErr w:type="gramStart"/>
            <w:r w:rsidRPr="00B464D8">
              <w:rPr>
                <w:rFonts w:ascii="Times New Roman" w:hAnsi="Times New Roman" w:cs="Times New Roman"/>
                <w:color w:val="000000"/>
                <w:sz w:val="24"/>
                <w:szCs w:val="24"/>
                <w:shd w:val="clear" w:color="auto" w:fill="FFFFFF"/>
              </w:rPr>
              <w:t>on the basis of</w:t>
            </w:r>
            <w:proofErr w:type="gramEnd"/>
            <w:r w:rsidRPr="00B464D8">
              <w:rPr>
                <w:rFonts w:ascii="Times New Roman" w:hAnsi="Times New Roman" w:cs="Times New Roman"/>
                <w:color w:val="000000"/>
                <w:sz w:val="24"/>
                <w:szCs w:val="24"/>
                <w:shd w:val="clear" w:color="auto" w:fill="FFFFFF"/>
              </w:rPr>
              <w:t xml:space="preserve"> recruitment activities accomplished.</w:t>
            </w:r>
          </w:p>
          <w:p w14:paraId="633DF434" w14:textId="6BEE9E86" w:rsidR="00180CB3" w:rsidRPr="00B464D8" w:rsidRDefault="00180CB3" w:rsidP="00BB3F9F">
            <w:pPr>
              <w:spacing w:after="120"/>
              <w:rPr>
                <w:rFonts w:ascii="Times New Roman" w:hAnsi="Times New Roman" w:cs="Times New Roman"/>
                <w:sz w:val="24"/>
                <w:szCs w:val="24"/>
              </w:rPr>
            </w:pPr>
            <w:r w:rsidRPr="00B464D8">
              <w:rPr>
                <w:rFonts w:ascii="Times New Roman" w:hAnsi="Times New Roman" w:cs="Times New Roman"/>
                <w:sz w:val="24"/>
                <w:szCs w:val="24"/>
              </w:rPr>
              <w:t xml:space="preserve">Note: </w:t>
            </w:r>
            <w:r>
              <w:rPr>
                <w:rFonts w:ascii="Times New Roman" w:hAnsi="Times New Roman" w:cs="Times New Roman"/>
                <w:sz w:val="24"/>
                <w:szCs w:val="24"/>
              </w:rPr>
              <w:t>The use of CACFP funds as a monetary incentive or to purchase gifts or gift certificates to recruit providers of family day care homes is prohibited. The use of non-CACFP funds as an incentive to recruit providers as described above is also prohibited.</w:t>
            </w:r>
          </w:p>
        </w:tc>
      </w:tr>
      <w:tr w:rsidR="00180CB3" w:rsidRPr="00894AC3" w14:paraId="08A70243" w14:textId="77777777" w:rsidTr="00095E7E">
        <w:tc>
          <w:tcPr>
            <w:tcW w:w="10800" w:type="dxa"/>
            <w:gridSpan w:val="7"/>
            <w:shd w:val="clear" w:color="auto" w:fill="E7E6E6" w:themeFill="background2"/>
          </w:tcPr>
          <w:p w14:paraId="3A5276DE" w14:textId="77777777" w:rsidR="00180CB3" w:rsidRPr="00B464D8" w:rsidRDefault="00180CB3" w:rsidP="00095E7E">
            <w:pPr>
              <w:rPr>
                <w:rFonts w:ascii="Times New Roman" w:hAnsi="Times New Roman" w:cs="Times New Roman"/>
                <w:b/>
                <w:sz w:val="24"/>
                <w:szCs w:val="24"/>
              </w:rPr>
            </w:pPr>
            <w:r w:rsidRPr="00B464D8">
              <w:rPr>
                <w:rFonts w:ascii="Times New Roman" w:hAnsi="Times New Roman" w:cs="Times New Roman"/>
                <w:b/>
                <w:sz w:val="24"/>
                <w:szCs w:val="24"/>
              </w:rPr>
              <w:t>INSTITUTION INFORMATION</w:t>
            </w:r>
          </w:p>
        </w:tc>
      </w:tr>
      <w:tr w:rsidR="00180CB3" w:rsidRPr="00894AC3" w14:paraId="027F258D" w14:textId="77777777" w:rsidTr="00095E7E">
        <w:tc>
          <w:tcPr>
            <w:tcW w:w="985" w:type="dxa"/>
            <w:tcBorders>
              <w:bottom w:val="nil"/>
              <w:right w:val="nil"/>
            </w:tcBorders>
          </w:tcPr>
          <w:p w14:paraId="0A0E6F21" w14:textId="77777777" w:rsidR="00180CB3" w:rsidRPr="00B464D8" w:rsidRDefault="00180CB3" w:rsidP="00095E7E">
            <w:pPr>
              <w:rPr>
                <w:rFonts w:ascii="Times New Roman" w:hAnsi="Times New Roman" w:cs="Times New Roman"/>
                <w:sz w:val="24"/>
                <w:szCs w:val="24"/>
              </w:rPr>
            </w:pPr>
          </w:p>
        </w:tc>
        <w:tc>
          <w:tcPr>
            <w:tcW w:w="4506" w:type="dxa"/>
            <w:tcBorders>
              <w:left w:val="nil"/>
              <w:bottom w:val="single" w:sz="4" w:space="0" w:color="auto"/>
              <w:right w:val="nil"/>
            </w:tcBorders>
          </w:tcPr>
          <w:p w14:paraId="66C9ED99" w14:textId="77777777" w:rsidR="00180CB3" w:rsidRPr="00B464D8" w:rsidRDefault="00180CB3" w:rsidP="00095E7E">
            <w:pPr>
              <w:rPr>
                <w:rFonts w:ascii="Times New Roman" w:hAnsi="Times New Roman" w:cs="Times New Roman"/>
                <w:sz w:val="24"/>
                <w:szCs w:val="24"/>
              </w:rPr>
            </w:pPr>
          </w:p>
          <w:p w14:paraId="6BACF1A7" w14:textId="77777777" w:rsidR="00180CB3" w:rsidRPr="00B464D8" w:rsidRDefault="00180CB3" w:rsidP="00095E7E">
            <w:pPr>
              <w:rPr>
                <w:rFonts w:ascii="Times New Roman" w:hAnsi="Times New Roman" w:cs="Times New Roman"/>
                <w:sz w:val="24"/>
                <w:szCs w:val="24"/>
              </w:rPr>
            </w:pPr>
            <w:r w:rsidRPr="00B464D8">
              <w:rPr>
                <w:rFonts w:ascii="Times New Roman" w:hAnsi="Times New Roman" w:cs="Times New Roman"/>
                <w:sz w:val="24"/>
                <w:szCs w:val="24"/>
              </w:rPr>
              <w:fldChar w:fldCharType="begin">
                <w:ffData>
                  <w:name w:val="Text3"/>
                  <w:enabled/>
                  <w:calcOnExit w:val="0"/>
                  <w:textInput/>
                </w:ffData>
              </w:fldChar>
            </w:r>
            <w:bookmarkStart w:id="2" w:name="Text3"/>
            <w:r w:rsidRPr="00B464D8">
              <w:rPr>
                <w:rFonts w:ascii="Times New Roman" w:hAnsi="Times New Roman" w:cs="Times New Roman"/>
                <w:sz w:val="24"/>
                <w:szCs w:val="24"/>
              </w:rPr>
              <w:instrText xml:space="preserve"> FORMTEXT </w:instrText>
            </w:r>
            <w:r w:rsidRPr="00B464D8">
              <w:rPr>
                <w:rFonts w:ascii="Times New Roman" w:hAnsi="Times New Roman" w:cs="Times New Roman"/>
                <w:sz w:val="24"/>
                <w:szCs w:val="24"/>
              </w:rPr>
            </w:r>
            <w:r w:rsidRPr="00B464D8">
              <w:rPr>
                <w:rFonts w:ascii="Times New Roman" w:hAnsi="Times New Roman" w:cs="Times New Roman"/>
                <w:sz w:val="24"/>
                <w:szCs w:val="24"/>
              </w:rPr>
              <w:fldChar w:fldCharType="separate"/>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sz w:val="24"/>
                <w:szCs w:val="24"/>
              </w:rPr>
              <w:fldChar w:fldCharType="end"/>
            </w:r>
            <w:bookmarkEnd w:id="2"/>
          </w:p>
        </w:tc>
        <w:tc>
          <w:tcPr>
            <w:tcW w:w="236" w:type="dxa"/>
            <w:tcBorders>
              <w:left w:val="nil"/>
              <w:bottom w:val="nil"/>
              <w:right w:val="nil"/>
            </w:tcBorders>
          </w:tcPr>
          <w:p w14:paraId="64BF8329" w14:textId="77777777" w:rsidR="00180CB3" w:rsidRPr="00B464D8" w:rsidRDefault="00180CB3" w:rsidP="00095E7E">
            <w:pPr>
              <w:rPr>
                <w:rFonts w:ascii="Times New Roman" w:hAnsi="Times New Roman" w:cs="Times New Roman"/>
                <w:sz w:val="24"/>
                <w:szCs w:val="24"/>
              </w:rPr>
            </w:pPr>
          </w:p>
        </w:tc>
        <w:tc>
          <w:tcPr>
            <w:tcW w:w="4078" w:type="dxa"/>
            <w:gridSpan w:val="3"/>
            <w:tcBorders>
              <w:left w:val="nil"/>
              <w:right w:val="nil"/>
            </w:tcBorders>
          </w:tcPr>
          <w:p w14:paraId="2217A086" w14:textId="77777777" w:rsidR="00180CB3" w:rsidRPr="00B464D8" w:rsidRDefault="00180CB3" w:rsidP="00095E7E">
            <w:pPr>
              <w:rPr>
                <w:rFonts w:ascii="Times New Roman" w:hAnsi="Times New Roman" w:cs="Times New Roman"/>
                <w:sz w:val="24"/>
                <w:szCs w:val="24"/>
              </w:rPr>
            </w:pPr>
          </w:p>
          <w:p w14:paraId="7F760C58" w14:textId="77777777" w:rsidR="00180CB3" w:rsidRPr="00B464D8" w:rsidRDefault="00180CB3" w:rsidP="00095E7E">
            <w:pPr>
              <w:rPr>
                <w:rFonts w:ascii="Times New Roman" w:hAnsi="Times New Roman" w:cs="Times New Roman"/>
                <w:sz w:val="24"/>
                <w:szCs w:val="24"/>
              </w:rPr>
            </w:pPr>
            <w:r w:rsidRPr="00B464D8">
              <w:rPr>
                <w:rFonts w:ascii="Times New Roman" w:hAnsi="Times New Roman" w:cs="Times New Roman"/>
                <w:sz w:val="24"/>
                <w:szCs w:val="24"/>
              </w:rPr>
              <w:fldChar w:fldCharType="begin">
                <w:ffData>
                  <w:name w:val="Text4"/>
                  <w:enabled/>
                  <w:calcOnExit w:val="0"/>
                  <w:textInput/>
                </w:ffData>
              </w:fldChar>
            </w:r>
            <w:bookmarkStart w:id="3" w:name="Text4"/>
            <w:r w:rsidRPr="00B464D8">
              <w:rPr>
                <w:rFonts w:ascii="Times New Roman" w:hAnsi="Times New Roman" w:cs="Times New Roman"/>
                <w:sz w:val="24"/>
                <w:szCs w:val="24"/>
              </w:rPr>
              <w:instrText xml:space="preserve"> FORMTEXT </w:instrText>
            </w:r>
            <w:r w:rsidRPr="00B464D8">
              <w:rPr>
                <w:rFonts w:ascii="Times New Roman" w:hAnsi="Times New Roman" w:cs="Times New Roman"/>
                <w:sz w:val="24"/>
                <w:szCs w:val="24"/>
              </w:rPr>
            </w:r>
            <w:r w:rsidRPr="00B464D8">
              <w:rPr>
                <w:rFonts w:ascii="Times New Roman" w:hAnsi="Times New Roman" w:cs="Times New Roman"/>
                <w:sz w:val="24"/>
                <w:szCs w:val="24"/>
              </w:rPr>
              <w:fldChar w:fldCharType="separate"/>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sz w:val="24"/>
                <w:szCs w:val="24"/>
              </w:rPr>
              <w:fldChar w:fldCharType="end"/>
            </w:r>
            <w:bookmarkEnd w:id="3"/>
          </w:p>
        </w:tc>
        <w:tc>
          <w:tcPr>
            <w:tcW w:w="995" w:type="dxa"/>
            <w:tcBorders>
              <w:left w:val="nil"/>
              <w:bottom w:val="nil"/>
            </w:tcBorders>
          </w:tcPr>
          <w:p w14:paraId="6EC479BC" w14:textId="77777777" w:rsidR="00180CB3" w:rsidRPr="00B464D8" w:rsidRDefault="00180CB3" w:rsidP="00095E7E">
            <w:pPr>
              <w:rPr>
                <w:rFonts w:ascii="Times New Roman" w:hAnsi="Times New Roman" w:cs="Times New Roman"/>
                <w:sz w:val="24"/>
                <w:szCs w:val="24"/>
              </w:rPr>
            </w:pPr>
          </w:p>
        </w:tc>
      </w:tr>
      <w:tr w:rsidR="00180CB3" w:rsidRPr="00894AC3" w14:paraId="5043271D" w14:textId="77777777" w:rsidTr="00095E7E">
        <w:tc>
          <w:tcPr>
            <w:tcW w:w="985" w:type="dxa"/>
            <w:tcBorders>
              <w:top w:val="nil"/>
              <w:bottom w:val="nil"/>
              <w:right w:val="nil"/>
            </w:tcBorders>
          </w:tcPr>
          <w:p w14:paraId="62D03643" w14:textId="77777777" w:rsidR="00180CB3" w:rsidRPr="00B464D8" w:rsidRDefault="00180CB3" w:rsidP="00095E7E">
            <w:pPr>
              <w:rPr>
                <w:rFonts w:ascii="Times New Roman" w:hAnsi="Times New Roman" w:cs="Times New Roman"/>
                <w:sz w:val="24"/>
                <w:szCs w:val="24"/>
              </w:rPr>
            </w:pPr>
          </w:p>
        </w:tc>
        <w:tc>
          <w:tcPr>
            <w:tcW w:w="4506" w:type="dxa"/>
            <w:tcBorders>
              <w:left w:val="nil"/>
              <w:bottom w:val="nil"/>
              <w:right w:val="nil"/>
            </w:tcBorders>
          </w:tcPr>
          <w:p w14:paraId="68BE9057" w14:textId="77777777" w:rsidR="00180CB3" w:rsidRPr="00B464D8" w:rsidRDefault="00180CB3" w:rsidP="00095E7E">
            <w:pPr>
              <w:rPr>
                <w:rFonts w:ascii="Times New Roman" w:hAnsi="Times New Roman" w:cs="Times New Roman"/>
                <w:sz w:val="24"/>
                <w:szCs w:val="24"/>
              </w:rPr>
            </w:pPr>
            <w:r w:rsidRPr="00B464D8">
              <w:rPr>
                <w:rFonts w:ascii="Times New Roman" w:hAnsi="Times New Roman" w:cs="Times New Roman"/>
                <w:sz w:val="24"/>
                <w:szCs w:val="24"/>
              </w:rPr>
              <w:t>(Print Name of Authorized Representative)</w:t>
            </w:r>
          </w:p>
        </w:tc>
        <w:tc>
          <w:tcPr>
            <w:tcW w:w="236" w:type="dxa"/>
            <w:tcBorders>
              <w:top w:val="nil"/>
              <w:left w:val="nil"/>
              <w:bottom w:val="nil"/>
              <w:right w:val="nil"/>
            </w:tcBorders>
          </w:tcPr>
          <w:p w14:paraId="71B44EF1" w14:textId="77777777" w:rsidR="00180CB3" w:rsidRPr="00B464D8" w:rsidRDefault="00180CB3" w:rsidP="00095E7E">
            <w:pPr>
              <w:rPr>
                <w:rFonts w:ascii="Times New Roman" w:hAnsi="Times New Roman" w:cs="Times New Roman"/>
                <w:sz w:val="24"/>
                <w:szCs w:val="24"/>
              </w:rPr>
            </w:pPr>
          </w:p>
        </w:tc>
        <w:tc>
          <w:tcPr>
            <w:tcW w:w="4078" w:type="dxa"/>
            <w:gridSpan w:val="3"/>
            <w:tcBorders>
              <w:left w:val="nil"/>
              <w:bottom w:val="nil"/>
              <w:right w:val="nil"/>
            </w:tcBorders>
          </w:tcPr>
          <w:p w14:paraId="2D455EA0" w14:textId="77777777" w:rsidR="00180CB3" w:rsidRPr="00B464D8" w:rsidRDefault="00180CB3" w:rsidP="00095E7E">
            <w:pPr>
              <w:rPr>
                <w:rFonts w:ascii="Times New Roman" w:hAnsi="Times New Roman" w:cs="Times New Roman"/>
                <w:sz w:val="24"/>
                <w:szCs w:val="24"/>
              </w:rPr>
            </w:pPr>
            <w:r w:rsidRPr="00B464D8">
              <w:rPr>
                <w:rFonts w:ascii="Times New Roman" w:hAnsi="Times New Roman" w:cs="Times New Roman"/>
                <w:sz w:val="24"/>
                <w:szCs w:val="24"/>
              </w:rPr>
              <w:t>(Title of Authorized Representative)</w:t>
            </w:r>
          </w:p>
        </w:tc>
        <w:tc>
          <w:tcPr>
            <w:tcW w:w="995" w:type="dxa"/>
            <w:tcBorders>
              <w:top w:val="nil"/>
              <w:left w:val="nil"/>
              <w:bottom w:val="nil"/>
            </w:tcBorders>
          </w:tcPr>
          <w:p w14:paraId="594BE954" w14:textId="77777777" w:rsidR="00180CB3" w:rsidRPr="00B464D8" w:rsidRDefault="00180CB3" w:rsidP="00095E7E">
            <w:pPr>
              <w:rPr>
                <w:rFonts w:ascii="Times New Roman" w:hAnsi="Times New Roman" w:cs="Times New Roman"/>
                <w:sz w:val="24"/>
                <w:szCs w:val="24"/>
              </w:rPr>
            </w:pPr>
          </w:p>
        </w:tc>
      </w:tr>
      <w:tr w:rsidR="00180CB3" w:rsidRPr="00894AC3" w14:paraId="610B19A5" w14:textId="77777777" w:rsidTr="00095E7E">
        <w:tc>
          <w:tcPr>
            <w:tcW w:w="985" w:type="dxa"/>
            <w:tcBorders>
              <w:top w:val="nil"/>
              <w:bottom w:val="nil"/>
              <w:right w:val="nil"/>
            </w:tcBorders>
          </w:tcPr>
          <w:p w14:paraId="3B405715" w14:textId="77777777" w:rsidR="00180CB3" w:rsidRPr="00B464D8" w:rsidRDefault="00180CB3" w:rsidP="00095E7E">
            <w:pPr>
              <w:rPr>
                <w:rFonts w:ascii="Times New Roman" w:hAnsi="Times New Roman" w:cs="Times New Roman"/>
                <w:sz w:val="24"/>
                <w:szCs w:val="24"/>
              </w:rPr>
            </w:pPr>
          </w:p>
        </w:tc>
        <w:tc>
          <w:tcPr>
            <w:tcW w:w="4506" w:type="dxa"/>
            <w:tcBorders>
              <w:top w:val="nil"/>
              <w:left w:val="nil"/>
              <w:right w:val="nil"/>
            </w:tcBorders>
          </w:tcPr>
          <w:p w14:paraId="2E598869" w14:textId="77777777" w:rsidR="00180CB3" w:rsidRPr="00B464D8" w:rsidRDefault="00180CB3" w:rsidP="00095E7E">
            <w:pPr>
              <w:rPr>
                <w:rFonts w:ascii="Times New Roman" w:hAnsi="Times New Roman" w:cs="Times New Roman"/>
                <w:sz w:val="24"/>
                <w:szCs w:val="24"/>
              </w:rPr>
            </w:pPr>
          </w:p>
          <w:p w14:paraId="3BD2FE6F" w14:textId="77777777" w:rsidR="00180CB3" w:rsidRPr="00B464D8" w:rsidRDefault="00180CB3" w:rsidP="00095E7E">
            <w:pPr>
              <w:rPr>
                <w:rFonts w:ascii="Times New Roman" w:hAnsi="Times New Roman" w:cs="Times New Roman"/>
                <w:sz w:val="24"/>
                <w:szCs w:val="24"/>
              </w:rPr>
            </w:pPr>
            <w:r w:rsidRPr="00B464D8">
              <w:rPr>
                <w:rFonts w:ascii="Times New Roman" w:hAnsi="Times New Roman" w:cs="Times New Roman"/>
                <w:sz w:val="24"/>
                <w:szCs w:val="24"/>
              </w:rPr>
              <w:fldChar w:fldCharType="begin">
                <w:ffData>
                  <w:name w:val="Text5"/>
                  <w:enabled/>
                  <w:calcOnExit w:val="0"/>
                  <w:textInput/>
                </w:ffData>
              </w:fldChar>
            </w:r>
            <w:bookmarkStart w:id="4" w:name="Text5"/>
            <w:r w:rsidRPr="00B464D8">
              <w:rPr>
                <w:rFonts w:ascii="Times New Roman" w:hAnsi="Times New Roman" w:cs="Times New Roman"/>
                <w:sz w:val="24"/>
                <w:szCs w:val="24"/>
              </w:rPr>
              <w:instrText xml:space="preserve"> FORMTEXT </w:instrText>
            </w:r>
            <w:r w:rsidRPr="00B464D8">
              <w:rPr>
                <w:rFonts w:ascii="Times New Roman" w:hAnsi="Times New Roman" w:cs="Times New Roman"/>
                <w:sz w:val="24"/>
                <w:szCs w:val="24"/>
              </w:rPr>
            </w:r>
            <w:r w:rsidRPr="00B464D8">
              <w:rPr>
                <w:rFonts w:ascii="Times New Roman" w:hAnsi="Times New Roman" w:cs="Times New Roman"/>
                <w:sz w:val="24"/>
                <w:szCs w:val="24"/>
              </w:rPr>
              <w:fldChar w:fldCharType="separate"/>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sz w:val="24"/>
                <w:szCs w:val="24"/>
              </w:rPr>
              <w:fldChar w:fldCharType="end"/>
            </w:r>
            <w:bookmarkEnd w:id="4"/>
          </w:p>
        </w:tc>
        <w:tc>
          <w:tcPr>
            <w:tcW w:w="236" w:type="dxa"/>
            <w:tcBorders>
              <w:top w:val="nil"/>
              <w:left w:val="nil"/>
              <w:bottom w:val="nil"/>
              <w:right w:val="nil"/>
            </w:tcBorders>
          </w:tcPr>
          <w:p w14:paraId="2877BD72" w14:textId="77777777" w:rsidR="00180CB3" w:rsidRPr="00B464D8" w:rsidRDefault="00180CB3" w:rsidP="00095E7E">
            <w:pPr>
              <w:rPr>
                <w:rFonts w:ascii="Times New Roman" w:hAnsi="Times New Roman" w:cs="Times New Roman"/>
                <w:sz w:val="24"/>
                <w:szCs w:val="24"/>
              </w:rPr>
            </w:pPr>
          </w:p>
        </w:tc>
        <w:tc>
          <w:tcPr>
            <w:tcW w:w="4078" w:type="dxa"/>
            <w:gridSpan w:val="3"/>
            <w:tcBorders>
              <w:top w:val="nil"/>
              <w:left w:val="nil"/>
              <w:right w:val="nil"/>
            </w:tcBorders>
          </w:tcPr>
          <w:p w14:paraId="14AB7F15" w14:textId="77777777" w:rsidR="00180CB3" w:rsidRPr="00B464D8" w:rsidRDefault="00180CB3" w:rsidP="00095E7E">
            <w:pPr>
              <w:rPr>
                <w:rFonts w:ascii="Times New Roman" w:hAnsi="Times New Roman" w:cs="Times New Roman"/>
                <w:sz w:val="24"/>
                <w:szCs w:val="24"/>
              </w:rPr>
            </w:pPr>
          </w:p>
        </w:tc>
        <w:tc>
          <w:tcPr>
            <w:tcW w:w="995" w:type="dxa"/>
            <w:tcBorders>
              <w:top w:val="nil"/>
              <w:left w:val="nil"/>
              <w:bottom w:val="nil"/>
            </w:tcBorders>
          </w:tcPr>
          <w:p w14:paraId="1236F2BE" w14:textId="77777777" w:rsidR="00180CB3" w:rsidRPr="00B464D8" w:rsidRDefault="00180CB3" w:rsidP="00095E7E">
            <w:pPr>
              <w:rPr>
                <w:rFonts w:ascii="Times New Roman" w:hAnsi="Times New Roman" w:cs="Times New Roman"/>
                <w:sz w:val="24"/>
                <w:szCs w:val="24"/>
              </w:rPr>
            </w:pPr>
          </w:p>
        </w:tc>
      </w:tr>
      <w:tr w:rsidR="00180CB3" w:rsidRPr="00894AC3" w14:paraId="4888BDBE" w14:textId="77777777" w:rsidTr="00095E7E">
        <w:tc>
          <w:tcPr>
            <w:tcW w:w="985" w:type="dxa"/>
            <w:tcBorders>
              <w:top w:val="nil"/>
              <w:bottom w:val="nil"/>
              <w:right w:val="nil"/>
            </w:tcBorders>
          </w:tcPr>
          <w:p w14:paraId="01E3B8BF" w14:textId="77777777" w:rsidR="00180CB3" w:rsidRPr="00B464D8" w:rsidRDefault="00180CB3" w:rsidP="00095E7E">
            <w:pPr>
              <w:rPr>
                <w:rFonts w:ascii="Times New Roman" w:hAnsi="Times New Roman" w:cs="Times New Roman"/>
                <w:sz w:val="24"/>
                <w:szCs w:val="24"/>
              </w:rPr>
            </w:pPr>
          </w:p>
        </w:tc>
        <w:tc>
          <w:tcPr>
            <w:tcW w:w="4506" w:type="dxa"/>
            <w:tcBorders>
              <w:left w:val="nil"/>
              <w:bottom w:val="nil"/>
              <w:right w:val="nil"/>
            </w:tcBorders>
          </w:tcPr>
          <w:p w14:paraId="183316C9" w14:textId="77777777" w:rsidR="00180CB3" w:rsidRPr="00B464D8" w:rsidRDefault="00180CB3" w:rsidP="00095E7E">
            <w:pPr>
              <w:rPr>
                <w:rFonts w:ascii="Times New Roman" w:hAnsi="Times New Roman" w:cs="Times New Roman"/>
                <w:sz w:val="24"/>
                <w:szCs w:val="24"/>
              </w:rPr>
            </w:pPr>
            <w:r w:rsidRPr="00B464D8">
              <w:rPr>
                <w:rFonts w:ascii="Times New Roman" w:hAnsi="Times New Roman" w:cs="Times New Roman"/>
                <w:sz w:val="24"/>
                <w:szCs w:val="24"/>
              </w:rPr>
              <w:t>(Signature of Authorized Representative)</w:t>
            </w:r>
          </w:p>
        </w:tc>
        <w:tc>
          <w:tcPr>
            <w:tcW w:w="236" w:type="dxa"/>
            <w:tcBorders>
              <w:top w:val="nil"/>
              <w:left w:val="nil"/>
              <w:bottom w:val="nil"/>
              <w:right w:val="nil"/>
            </w:tcBorders>
          </w:tcPr>
          <w:p w14:paraId="7AFDD49E" w14:textId="77777777" w:rsidR="00180CB3" w:rsidRPr="00B464D8" w:rsidRDefault="00180CB3" w:rsidP="00095E7E">
            <w:pPr>
              <w:rPr>
                <w:rFonts w:ascii="Times New Roman" w:hAnsi="Times New Roman" w:cs="Times New Roman"/>
                <w:sz w:val="24"/>
                <w:szCs w:val="24"/>
              </w:rPr>
            </w:pPr>
          </w:p>
        </w:tc>
        <w:tc>
          <w:tcPr>
            <w:tcW w:w="4078" w:type="dxa"/>
            <w:gridSpan w:val="3"/>
            <w:tcBorders>
              <w:left w:val="nil"/>
              <w:bottom w:val="nil"/>
              <w:right w:val="nil"/>
            </w:tcBorders>
          </w:tcPr>
          <w:p w14:paraId="76D299B2" w14:textId="77777777" w:rsidR="00180CB3" w:rsidRPr="00B464D8" w:rsidRDefault="00180CB3" w:rsidP="00095E7E">
            <w:pPr>
              <w:rPr>
                <w:rFonts w:ascii="Times New Roman" w:hAnsi="Times New Roman" w:cs="Times New Roman"/>
                <w:sz w:val="24"/>
                <w:szCs w:val="24"/>
              </w:rPr>
            </w:pPr>
            <w:r w:rsidRPr="00B464D8">
              <w:rPr>
                <w:rFonts w:ascii="Times New Roman" w:hAnsi="Times New Roman" w:cs="Times New Roman"/>
                <w:sz w:val="24"/>
                <w:szCs w:val="24"/>
              </w:rPr>
              <w:t>(Date)</w:t>
            </w:r>
          </w:p>
        </w:tc>
        <w:tc>
          <w:tcPr>
            <w:tcW w:w="995" w:type="dxa"/>
            <w:tcBorders>
              <w:top w:val="nil"/>
              <w:left w:val="nil"/>
              <w:bottom w:val="nil"/>
            </w:tcBorders>
          </w:tcPr>
          <w:p w14:paraId="085F3BE0" w14:textId="77777777" w:rsidR="00180CB3" w:rsidRPr="00B464D8" w:rsidRDefault="00180CB3" w:rsidP="00095E7E">
            <w:pPr>
              <w:rPr>
                <w:rFonts w:ascii="Times New Roman" w:hAnsi="Times New Roman" w:cs="Times New Roman"/>
                <w:sz w:val="24"/>
                <w:szCs w:val="24"/>
              </w:rPr>
            </w:pPr>
          </w:p>
        </w:tc>
      </w:tr>
      <w:tr w:rsidR="00180CB3" w:rsidRPr="00894AC3" w14:paraId="7242CCEC" w14:textId="77777777" w:rsidTr="00095E7E">
        <w:tc>
          <w:tcPr>
            <w:tcW w:w="985" w:type="dxa"/>
            <w:tcBorders>
              <w:top w:val="nil"/>
              <w:right w:val="nil"/>
            </w:tcBorders>
          </w:tcPr>
          <w:p w14:paraId="40E3F2CC" w14:textId="77777777" w:rsidR="00180CB3" w:rsidRPr="00B464D8" w:rsidRDefault="00180CB3" w:rsidP="00095E7E">
            <w:pPr>
              <w:rPr>
                <w:rFonts w:ascii="Times New Roman" w:hAnsi="Times New Roman" w:cs="Times New Roman"/>
                <w:sz w:val="24"/>
                <w:szCs w:val="24"/>
              </w:rPr>
            </w:pPr>
          </w:p>
        </w:tc>
        <w:tc>
          <w:tcPr>
            <w:tcW w:w="4506" w:type="dxa"/>
            <w:tcBorders>
              <w:top w:val="nil"/>
              <w:left w:val="nil"/>
              <w:right w:val="nil"/>
            </w:tcBorders>
          </w:tcPr>
          <w:p w14:paraId="03E64E9C" w14:textId="77777777" w:rsidR="00180CB3" w:rsidRPr="00B464D8" w:rsidRDefault="00180CB3" w:rsidP="00095E7E">
            <w:pPr>
              <w:rPr>
                <w:rFonts w:ascii="Times New Roman" w:hAnsi="Times New Roman" w:cs="Times New Roman"/>
                <w:sz w:val="24"/>
                <w:szCs w:val="24"/>
              </w:rPr>
            </w:pPr>
          </w:p>
        </w:tc>
        <w:tc>
          <w:tcPr>
            <w:tcW w:w="236" w:type="dxa"/>
            <w:tcBorders>
              <w:top w:val="nil"/>
              <w:left w:val="nil"/>
              <w:right w:val="nil"/>
            </w:tcBorders>
          </w:tcPr>
          <w:p w14:paraId="356269A0" w14:textId="77777777" w:rsidR="00180CB3" w:rsidRPr="00B464D8" w:rsidRDefault="00180CB3" w:rsidP="00095E7E">
            <w:pPr>
              <w:rPr>
                <w:rFonts w:ascii="Times New Roman" w:hAnsi="Times New Roman" w:cs="Times New Roman"/>
                <w:sz w:val="24"/>
                <w:szCs w:val="24"/>
              </w:rPr>
            </w:pPr>
          </w:p>
        </w:tc>
        <w:tc>
          <w:tcPr>
            <w:tcW w:w="4078" w:type="dxa"/>
            <w:gridSpan w:val="3"/>
            <w:tcBorders>
              <w:top w:val="nil"/>
              <w:left w:val="nil"/>
              <w:right w:val="nil"/>
            </w:tcBorders>
          </w:tcPr>
          <w:p w14:paraId="1B7AE662" w14:textId="77777777" w:rsidR="00180CB3" w:rsidRPr="00B464D8" w:rsidRDefault="00180CB3" w:rsidP="00095E7E">
            <w:pPr>
              <w:rPr>
                <w:rFonts w:ascii="Times New Roman" w:hAnsi="Times New Roman" w:cs="Times New Roman"/>
                <w:sz w:val="24"/>
                <w:szCs w:val="24"/>
              </w:rPr>
            </w:pPr>
          </w:p>
        </w:tc>
        <w:tc>
          <w:tcPr>
            <w:tcW w:w="995" w:type="dxa"/>
            <w:tcBorders>
              <w:top w:val="nil"/>
              <w:left w:val="nil"/>
            </w:tcBorders>
          </w:tcPr>
          <w:p w14:paraId="54E50D79" w14:textId="77777777" w:rsidR="00180CB3" w:rsidRPr="00B464D8" w:rsidRDefault="00180CB3" w:rsidP="00095E7E">
            <w:pPr>
              <w:rPr>
                <w:rFonts w:ascii="Times New Roman" w:hAnsi="Times New Roman" w:cs="Times New Roman"/>
                <w:sz w:val="24"/>
                <w:szCs w:val="24"/>
              </w:rPr>
            </w:pPr>
          </w:p>
        </w:tc>
      </w:tr>
      <w:tr w:rsidR="00180CB3" w:rsidRPr="00894AC3" w14:paraId="3556E210" w14:textId="77777777" w:rsidTr="00095E7E">
        <w:tc>
          <w:tcPr>
            <w:tcW w:w="985" w:type="dxa"/>
            <w:tcBorders>
              <w:right w:val="nil"/>
            </w:tcBorders>
          </w:tcPr>
          <w:p w14:paraId="07BC5E24" w14:textId="77777777" w:rsidR="00180CB3" w:rsidRPr="00B464D8" w:rsidRDefault="00180CB3" w:rsidP="00095E7E">
            <w:pPr>
              <w:rPr>
                <w:rFonts w:ascii="Times New Roman" w:hAnsi="Times New Roman" w:cs="Times New Roman"/>
                <w:sz w:val="24"/>
                <w:szCs w:val="24"/>
              </w:rPr>
            </w:pPr>
          </w:p>
        </w:tc>
        <w:tc>
          <w:tcPr>
            <w:tcW w:w="8820" w:type="dxa"/>
            <w:gridSpan w:val="5"/>
            <w:tcBorders>
              <w:left w:val="nil"/>
              <w:right w:val="nil"/>
            </w:tcBorders>
          </w:tcPr>
          <w:p w14:paraId="60744DD6" w14:textId="77777777" w:rsidR="00180CB3" w:rsidRPr="00B464D8" w:rsidRDefault="00180CB3" w:rsidP="00095E7E">
            <w:pPr>
              <w:rPr>
                <w:rFonts w:ascii="Times New Roman" w:hAnsi="Times New Roman" w:cs="Times New Roman"/>
                <w:sz w:val="24"/>
                <w:szCs w:val="24"/>
              </w:rPr>
            </w:pPr>
            <w:r w:rsidRPr="00B464D8">
              <w:rPr>
                <w:rFonts w:ascii="Times New Roman" w:hAnsi="Times New Roman" w:cs="Times New Roman"/>
                <w:b/>
                <w:sz w:val="24"/>
                <w:szCs w:val="24"/>
              </w:rPr>
              <w:t>Date(s) of annual policy review:</w:t>
            </w:r>
            <w:r w:rsidRPr="00B464D8">
              <w:rPr>
                <w:rFonts w:ascii="Times New Roman" w:hAnsi="Times New Roman" w:cs="Times New Roman"/>
                <w:sz w:val="24"/>
                <w:szCs w:val="24"/>
              </w:rPr>
              <w:fldChar w:fldCharType="begin">
                <w:ffData>
                  <w:name w:val="Text8"/>
                  <w:enabled/>
                  <w:calcOnExit w:val="0"/>
                  <w:textInput/>
                </w:ffData>
              </w:fldChar>
            </w:r>
            <w:bookmarkStart w:id="5" w:name="Text8"/>
            <w:r w:rsidRPr="00B464D8">
              <w:rPr>
                <w:rFonts w:ascii="Times New Roman" w:hAnsi="Times New Roman" w:cs="Times New Roman"/>
                <w:sz w:val="24"/>
                <w:szCs w:val="24"/>
              </w:rPr>
              <w:instrText xml:space="preserve"> FORMTEXT </w:instrText>
            </w:r>
            <w:r w:rsidRPr="00B464D8">
              <w:rPr>
                <w:rFonts w:ascii="Times New Roman" w:hAnsi="Times New Roman" w:cs="Times New Roman"/>
                <w:sz w:val="24"/>
                <w:szCs w:val="24"/>
              </w:rPr>
            </w:r>
            <w:r w:rsidRPr="00B464D8">
              <w:rPr>
                <w:rFonts w:ascii="Times New Roman" w:hAnsi="Times New Roman" w:cs="Times New Roman"/>
                <w:sz w:val="24"/>
                <w:szCs w:val="24"/>
              </w:rPr>
              <w:fldChar w:fldCharType="separate"/>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noProof/>
                <w:sz w:val="24"/>
                <w:szCs w:val="24"/>
              </w:rPr>
              <w:t> </w:t>
            </w:r>
            <w:r w:rsidRPr="00B464D8">
              <w:rPr>
                <w:rFonts w:ascii="Times New Roman" w:hAnsi="Times New Roman" w:cs="Times New Roman"/>
                <w:sz w:val="24"/>
                <w:szCs w:val="24"/>
              </w:rPr>
              <w:fldChar w:fldCharType="end"/>
            </w:r>
            <w:bookmarkEnd w:id="5"/>
          </w:p>
        </w:tc>
        <w:tc>
          <w:tcPr>
            <w:tcW w:w="995" w:type="dxa"/>
            <w:tcBorders>
              <w:left w:val="nil"/>
            </w:tcBorders>
          </w:tcPr>
          <w:p w14:paraId="68DB04E0" w14:textId="77777777" w:rsidR="00180CB3" w:rsidRPr="00B464D8" w:rsidRDefault="00180CB3" w:rsidP="00095E7E">
            <w:pPr>
              <w:rPr>
                <w:rFonts w:ascii="Times New Roman" w:hAnsi="Times New Roman" w:cs="Times New Roman"/>
                <w:sz w:val="24"/>
                <w:szCs w:val="24"/>
              </w:rPr>
            </w:pPr>
          </w:p>
        </w:tc>
      </w:tr>
    </w:tbl>
    <w:p w14:paraId="501427F2" w14:textId="57E2F962" w:rsidR="00C9337D" w:rsidRDefault="001525F0" w:rsidP="001525F0">
      <w:pPr>
        <w:tabs>
          <w:tab w:val="left" w:pos="4095"/>
        </w:tabs>
        <w:jc w:val="both"/>
        <w:rPr>
          <w:rFonts w:ascii="Times New Roman" w:hAnsi="Times New Roman" w:cs="Times New Roman"/>
          <w:sz w:val="24"/>
          <w:szCs w:val="24"/>
        </w:rPr>
      </w:pPr>
      <w:r>
        <w:rPr>
          <w:rFonts w:ascii="Times New Roman" w:hAnsi="Times New Roman" w:cs="Times New Roman"/>
          <w:sz w:val="24"/>
          <w:szCs w:val="24"/>
        </w:rPr>
        <w:tab/>
      </w:r>
    </w:p>
    <w:p w14:paraId="3985F72D" w14:textId="75C955C3" w:rsidR="00BB3F9F" w:rsidRDefault="00BB3F9F" w:rsidP="001525F0">
      <w:pPr>
        <w:tabs>
          <w:tab w:val="left" w:pos="4095"/>
        </w:tabs>
        <w:jc w:val="both"/>
        <w:rPr>
          <w:rFonts w:ascii="Times New Roman" w:hAnsi="Times New Roman" w:cs="Times New Roman"/>
          <w:sz w:val="24"/>
          <w:szCs w:val="24"/>
        </w:rPr>
      </w:pPr>
    </w:p>
    <w:sectPr w:rsidR="00BB3F9F" w:rsidSect="00E7091E">
      <w:footerReference w:type="default" r:id="rId7"/>
      <w:headerReference w:type="first" r:id="rId8"/>
      <w:footerReference w:type="first" r:id="rId9"/>
      <w:pgSz w:w="12240" w:h="15840"/>
      <w:pgMar w:top="1008" w:right="72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27F74" w14:textId="77777777" w:rsidR="00EE5FC9" w:rsidRDefault="00EE5FC9" w:rsidP="00EE5FC9">
      <w:pPr>
        <w:spacing w:after="0" w:line="240" w:lineRule="auto"/>
      </w:pPr>
      <w:r>
        <w:separator/>
      </w:r>
    </w:p>
  </w:endnote>
  <w:endnote w:type="continuationSeparator" w:id="0">
    <w:p w14:paraId="04F5B26D" w14:textId="77777777" w:rsidR="00EE5FC9" w:rsidRDefault="00EE5FC9" w:rsidP="00EE5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796918"/>
      <w:docPartObj>
        <w:docPartGallery w:val="Page Numbers (Bottom of Page)"/>
        <w:docPartUnique/>
      </w:docPartObj>
    </w:sdtPr>
    <w:sdtEndPr/>
    <w:sdtContent>
      <w:sdt>
        <w:sdtPr>
          <w:rPr>
            <w:rFonts w:ascii="Times New Roman" w:hAnsi="Times New Roman" w:cs="Times New Roman"/>
          </w:rPr>
          <w:id w:val="-1502804541"/>
          <w:docPartObj>
            <w:docPartGallery w:val="Page Numbers (Top of Page)"/>
            <w:docPartUnique/>
          </w:docPartObj>
        </w:sdtPr>
        <w:sdtEndPr/>
        <w:sdtContent>
          <w:p w14:paraId="3AB23A18" w14:textId="77777777" w:rsidR="00E7091E" w:rsidRDefault="00E7091E" w:rsidP="00E7091E">
            <w:pPr>
              <w:pStyle w:val="Footer"/>
              <w:ind w:left="-720"/>
              <w:rPr>
                <w:rFonts w:ascii="Times New Roman" w:hAnsi="Times New Roman" w:cs="Times New Roman"/>
              </w:rPr>
            </w:pPr>
            <w:r>
              <w:rPr>
                <w:rFonts w:ascii="Times New Roman" w:hAnsi="Times New Roman" w:cs="Times New Roman"/>
              </w:rPr>
              <w:t>__________________     _________________</w:t>
            </w:r>
          </w:p>
          <w:p w14:paraId="626B8C93" w14:textId="77777777" w:rsidR="00E7091E" w:rsidRDefault="00E7091E" w:rsidP="00E7091E">
            <w:pPr>
              <w:pStyle w:val="Footer"/>
              <w:ind w:left="-720"/>
            </w:pPr>
            <w:r>
              <w:rPr>
                <w:rFonts w:ascii="Times New Roman" w:hAnsi="Times New Roman" w:cs="Times New Roman"/>
              </w:rPr>
              <w:t xml:space="preserve">Name of Policy                Date                   </w:t>
            </w:r>
          </w:p>
          <w:p w14:paraId="52FCC5C8" w14:textId="77777777" w:rsidR="00E7091E" w:rsidRDefault="00E7091E" w:rsidP="00E7091E">
            <w:pPr>
              <w:pStyle w:val="Footer"/>
              <w:ind w:left="-720"/>
            </w:pPr>
          </w:p>
          <w:p w14:paraId="220B9022" w14:textId="6F77277D" w:rsidR="00EE5FC9" w:rsidRPr="00E7091E" w:rsidRDefault="00E7091E" w:rsidP="00E7091E">
            <w:pPr>
              <w:pStyle w:val="Footer"/>
              <w:ind w:left="-720"/>
            </w:pPr>
            <w:r>
              <w:rPr>
                <w:rFonts w:ascii="Times New Roman" w:hAnsi="Times New Roman" w:cs="Times New Roman"/>
              </w:rPr>
              <w:t xml:space="preserve">NC CACFP 05/2022                                                                                                                                   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C9241" w14:textId="77777777" w:rsidR="00E7091E" w:rsidRDefault="00E7091E" w:rsidP="00E7091E">
    <w:pPr>
      <w:pStyle w:val="Footer"/>
      <w:ind w:left="-720"/>
      <w:rPr>
        <w:rFonts w:ascii="Times New Roman" w:hAnsi="Times New Roman" w:cs="Times New Roman"/>
      </w:rPr>
    </w:pPr>
    <w:r>
      <w:rPr>
        <w:rFonts w:ascii="Times New Roman" w:hAnsi="Times New Roman" w:cs="Times New Roman"/>
      </w:rPr>
      <w:t>__________________     _________________</w:t>
    </w:r>
  </w:p>
  <w:p w14:paraId="6613B5E8" w14:textId="77777777" w:rsidR="00E7091E" w:rsidRDefault="00E7091E" w:rsidP="00E7091E">
    <w:pPr>
      <w:pStyle w:val="Footer"/>
      <w:ind w:left="-720"/>
    </w:pPr>
    <w:r>
      <w:rPr>
        <w:rFonts w:ascii="Times New Roman" w:hAnsi="Times New Roman" w:cs="Times New Roman"/>
      </w:rPr>
      <w:t xml:space="preserve">Name of Policy                Date                   </w:t>
    </w:r>
  </w:p>
  <w:p w14:paraId="1D366D82" w14:textId="77777777" w:rsidR="00E7091E" w:rsidRDefault="00E7091E" w:rsidP="00E7091E">
    <w:pPr>
      <w:pStyle w:val="Footer"/>
      <w:ind w:left="-720"/>
    </w:pPr>
  </w:p>
  <w:p w14:paraId="31AF8A39" w14:textId="3FE94951" w:rsidR="00E7091E" w:rsidRPr="00E7091E" w:rsidRDefault="00E7091E" w:rsidP="00E7091E">
    <w:pPr>
      <w:pStyle w:val="Footer"/>
      <w:ind w:left="-720"/>
      <w:rPr>
        <w:rFonts w:ascii="Times New Roman" w:hAnsi="Times New Roman" w:cs="Times New Roman"/>
      </w:rPr>
    </w:pPr>
    <w:r>
      <w:rPr>
        <w:rFonts w:ascii="Times New Roman" w:hAnsi="Times New Roman" w:cs="Times New Roman"/>
      </w:rPr>
      <w:t xml:space="preserve">NC CACFP 05/2022                                                                                                                                   </w:t>
    </w:r>
    <w:sdt>
      <w:sdtPr>
        <w:rPr>
          <w:rFonts w:ascii="Times New Roman" w:hAnsi="Times New Roman" w:cs="Times New Roman"/>
        </w:rPr>
        <w:id w:val="1587186333"/>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w:t>
            </w:r>
          </w:sdtContent>
        </w:sdt>
      </w:sdtContent>
    </w:sdt>
  </w:p>
  <w:p w14:paraId="0FAD7DB0" w14:textId="596E840B" w:rsidR="001525F0" w:rsidRPr="00E7091E" w:rsidRDefault="001525F0" w:rsidP="00E70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E4E25" w14:textId="77777777" w:rsidR="00EE5FC9" w:rsidRDefault="00EE5FC9" w:rsidP="00EE5FC9">
      <w:pPr>
        <w:spacing w:after="0" w:line="240" w:lineRule="auto"/>
      </w:pPr>
      <w:r>
        <w:separator/>
      </w:r>
    </w:p>
  </w:footnote>
  <w:footnote w:type="continuationSeparator" w:id="0">
    <w:p w14:paraId="74308B11" w14:textId="77777777" w:rsidR="00EE5FC9" w:rsidRDefault="00EE5FC9" w:rsidP="00EE5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F8DA" w14:textId="77777777" w:rsidR="00180CB3" w:rsidRPr="009C2F41" w:rsidRDefault="00180CB3" w:rsidP="00D84BD9">
    <w:pPr>
      <w:spacing w:after="0" w:line="240" w:lineRule="auto"/>
      <w:jc w:val="center"/>
      <w:rPr>
        <w:rFonts w:ascii="Times New Roman" w:hAnsi="Times New Roman" w:cs="Times New Roman"/>
        <w:sz w:val="24"/>
        <w:szCs w:val="24"/>
      </w:rPr>
    </w:pPr>
    <w:r>
      <w:rPr>
        <w:noProof/>
      </w:rPr>
      <w:drawing>
        <wp:anchor distT="0" distB="0" distL="0" distR="0" simplePos="0" relativeHeight="251659264" behindDoc="0" locked="0" layoutInCell="1" allowOverlap="1" wp14:anchorId="7537C169" wp14:editId="16744B7D">
          <wp:simplePos x="0" y="0"/>
          <wp:positionH relativeFrom="margin">
            <wp:posOffset>5784850</wp:posOffset>
          </wp:positionH>
          <wp:positionV relativeFrom="paragraph">
            <wp:posOffset>-86360</wp:posOffset>
          </wp:positionV>
          <wp:extent cx="730872" cy="872998"/>
          <wp:effectExtent l="0" t="0" r="0" b="3810"/>
          <wp:wrapNone/>
          <wp:docPr id="11" name="image2.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30872" cy="872998"/>
                  </a:xfrm>
                  <a:prstGeom prst="rect">
                    <a:avLst/>
                  </a:prstGeom>
                </pic:spPr>
              </pic:pic>
            </a:graphicData>
          </a:graphic>
        </wp:anchor>
      </w:drawing>
    </w:r>
    <w:r w:rsidRPr="009C2F41">
      <w:rPr>
        <w:rFonts w:ascii="Times New Roman" w:hAnsi="Times New Roman" w:cs="Times New Roman"/>
        <w:sz w:val="24"/>
        <w:szCs w:val="24"/>
      </w:rPr>
      <w:t>Department of Health and Human Services</w:t>
    </w:r>
  </w:p>
  <w:p w14:paraId="46E5A2E1" w14:textId="77777777" w:rsidR="00180CB3" w:rsidRDefault="00180CB3" w:rsidP="00D84BD9">
    <w:pPr>
      <w:spacing w:after="0" w:line="240" w:lineRule="auto"/>
      <w:jc w:val="center"/>
      <w:rPr>
        <w:rFonts w:ascii="Times New Roman" w:hAnsi="Times New Roman" w:cs="Times New Roman"/>
        <w:sz w:val="24"/>
        <w:szCs w:val="24"/>
      </w:rPr>
    </w:pPr>
    <w:r w:rsidRPr="009C2F41">
      <w:rPr>
        <w:rFonts w:ascii="Times New Roman" w:hAnsi="Times New Roman" w:cs="Times New Roman"/>
        <w:sz w:val="24"/>
        <w:szCs w:val="24"/>
      </w:rPr>
      <w:t>Division of Child and Family Well-Being, Community Nutrition Services Section</w:t>
    </w:r>
  </w:p>
  <w:p w14:paraId="6C6FE208" w14:textId="269E230F" w:rsidR="00180CB3" w:rsidRDefault="00180CB3" w:rsidP="00D84BD9">
    <w:pPr>
      <w:pStyle w:val="Header"/>
      <w:jc w:val="center"/>
      <w:rPr>
        <w:rFonts w:ascii="Times New Roman" w:hAnsi="Times New Roman" w:cs="Times New Roman"/>
        <w:sz w:val="24"/>
        <w:szCs w:val="24"/>
      </w:rPr>
    </w:pPr>
    <w:r w:rsidRPr="009C2F41">
      <w:rPr>
        <w:rFonts w:ascii="Times New Roman" w:hAnsi="Times New Roman" w:cs="Times New Roman"/>
        <w:sz w:val="24"/>
        <w:szCs w:val="24"/>
      </w:rPr>
      <w:t>Child and Adult Care Food Program</w:t>
    </w:r>
  </w:p>
  <w:p w14:paraId="5CCAD590" w14:textId="1ACA9EAC" w:rsidR="00180CB3" w:rsidRDefault="00180CB3" w:rsidP="00D84BD9">
    <w:pPr>
      <w:spacing w:after="0" w:line="240" w:lineRule="auto"/>
      <w:jc w:val="center"/>
    </w:pPr>
    <w:r>
      <w:rPr>
        <w:rFonts w:ascii="Times New Roman" w:hAnsi="Times New Roman" w:cs="Times New Roman"/>
        <w:b/>
        <w:sz w:val="32"/>
        <w:szCs w:val="32"/>
      </w:rPr>
      <w:t>Recruitment Policy</w:t>
    </w:r>
    <w:r w:rsidRPr="00F35B39">
      <w:rPr>
        <w:rFonts w:ascii="Times New Roman" w:hAnsi="Times New Roman" w:cs="Times New Roman"/>
        <w:b/>
        <w:sz w:val="32"/>
        <w:szCs w:val="32"/>
      </w:rPr>
      <w:t xml:space="preserve"> and Procedure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4BB0"/>
    <w:multiLevelType w:val="hybridMultilevel"/>
    <w:tmpl w:val="7BC0D56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15:restartNumberingAfterBreak="0">
    <w:nsid w:val="073F2BF2"/>
    <w:multiLevelType w:val="hybridMultilevel"/>
    <w:tmpl w:val="749013D0"/>
    <w:lvl w:ilvl="0" w:tplc="F414274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2365A"/>
    <w:multiLevelType w:val="hybridMultilevel"/>
    <w:tmpl w:val="D830264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3D75649"/>
    <w:multiLevelType w:val="hybridMultilevel"/>
    <w:tmpl w:val="DEB683B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15:restartNumberingAfterBreak="0">
    <w:nsid w:val="192F4831"/>
    <w:multiLevelType w:val="hybridMultilevel"/>
    <w:tmpl w:val="F232ED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013F3F"/>
    <w:multiLevelType w:val="hybridMultilevel"/>
    <w:tmpl w:val="459CE20C"/>
    <w:lvl w:ilvl="0" w:tplc="86C6B8F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9F71B85"/>
    <w:multiLevelType w:val="hybridMultilevel"/>
    <w:tmpl w:val="DE0C2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04770150">
    <w:abstractNumId w:val="4"/>
  </w:num>
  <w:num w:numId="2" w16cid:durableId="3445535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0389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602877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0994157">
    <w:abstractNumId w:val="2"/>
  </w:num>
  <w:num w:numId="6" w16cid:durableId="894315184">
    <w:abstractNumId w:val="0"/>
  </w:num>
  <w:num w:numId="7" w16cid:durableId="1798252672">
    <w:abstractNumId w:val="5"/>
  </w:num>
  <w:num w:numId="8" w16cid:durableId="1063798359">
    <w:abstractNumId w:val="6"/>
  </w:num>
  <w:num w:numId="9" w16cid:durableId="936016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8E5"/>
    <w:rsid w:val="0000529E"/>
    <w:rsid w:val="0009442E"/>
    <w:rsid w:val="000C4A7F"/>
    <w:rsid w:val="000D0503"/>
    <w:rsid w:val="000E408B"/>
    <w:rsid w:val="00112260"/>
    <w:rsid w:val="001525F0"/>
    <w:rsid w:val="00180CB3"/>
    <w:rsid w:val="00192463"/>
    <w:rsid w:val="001949B5"/>
    <w:rsid w:val="00212AFB"/>
    <w:rsid w:val="002902A8"/>
    <w:rsid w:val="002E4022"/>
    <w:rsid w:val="002F1C60"/>
    <w:rsid w:val="00307596"/>
    <w:rsid w:val="003254BB"/>
    <w:rsid w:val="0033218A"/>
    <w:rsid w:val="00364D76"/>
    <w:rsid w:val="00386735"/>
    <w:rsid w:val="00412931"/>
    <w:rsid w:val="00455CB7"/>
    <w:rsid w:val="00487385"/>
    <w:rsid w:val="0049798C"/>
    <w:rsid w:val="004A53F7"/>
    <w:rsid w:val="004A7F5A"/>
    <w:rsid w:val="0050583A"/>
    <w:rsid w:val="00527485"/>
    <w:rsid w:val="00530478"/>
    <w:rsid w:val="0055295E"/>
    <w:rsid w:val="005E6133"/>
    <w:rsid w:val="00652600"/>
    <w:rsid w:val="00704A5E"/>
    <w:rsid w:val="00704AC6"/>
    <w:rsid w:val="00731112"/>
    <w:rsid w:val="007568B8"/>
    <w:rsid w:val="00783F2E"/>
    <w:rsid w:val="0079606E"/>
    <w:rsid w:val="007B552F"/>
    <w:rsid w:val="007D045B"/>
    <w:rsid w:val="0084204A"/>
    <w:rsid w:val="00847C2B"/>
    <w:rsid w:val="00894AC3"/>
    <w:rsid w:val="00896641"/>
    <w:rsid w:val="0090543B"/>
    <w:rsid w:val="009210B1"/>
    <w:rsid w:val="00956030"/>
    <w:rsid w:val="00983F21"/>
    <w:rsid w:val="00991FED"/>
    <w:rsid w:val="009D4478"/>
    <w:rsid w:val="00A97D84"/>
    <w:rsid w:val="00AB66B3"/>
    <w:rsid w:val="00AD5A74"/>
    <w:rsid w:val="00AF4A76"/>
    <w:rsid w:val="00B031C3"/>
    <w:rsid w:val="00B167BF"/>
    <w:rsid w:val="00B464D8"/>
    <w:rsid w:val="00B808E5"/>
    <w:rsid w:val="00BB3F9F"/>
    <w:rsid w:val="00C32308"/>
    <w:rsid w:val="00C72CB8"/>
    <w:rsid w:val="00C9337D"/>
    <w:rsid w:val="00CD131C"/>
    <w:rsid w:val="00D03EA9"/>
    <w:rsid w:val="00D11261"/>
    <w:rsid w:val="00D47C74"/>
    <w:rsid w:val="00D732D6"/>
    <w:rsid w:val="00D84BD9"/>
    <w:rsid w:val="00DD73D9"/>
    <w:rsid w:val="00E12753"/>
    <w:rsid w:val="00E2286F"/>
    <w:rsid w:val="00E437A3"/>
    <w:rsid w:val="00E7091E"/>
    <w:rsid w:val="00EA709E"/>
    <w:rsid w:val="00EE5FC9"/>
    <w:rsid w:val="00EF0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7AF7962"/>
  <w15:chartTrackingRefBased/>
  <w15:docId w15:val="{5B2B773D-5941-4D63-BC3C-ACA88383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8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8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8E5"/>
  </w:style>
  <w:style w:type="table" w:styleId="TableGrid">
    <w:name w:val="Table Grid"/>
    <w:basedOn w:val="TableNormal"/>
    <w:uiPriority w:val="39"/>
    <w:rsid w:val="00B80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E5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C9"/>
  </w:style>
  <w:style w:type="character" w:styleId="PlaceholderText">
    <w:name w:val="Placeholder Text"/>
    <w:basedOn w:val="DefaultParagraphFont"/>
    <w:uiPriority w:val="99"/>
    <w:semiHidden/>
    <w:rsid w:val="00EE5FC9"/>
    <w:rPr>
      <w:color w:val="808080"/>
    </w:rPr>
  </w:style>
  <w:style w:type="paragraph" w:styleId="ListParagraph">
    <w:name w:val="List Paragraph"/>
    <w:basedOn w:val="Normal"/>
    <w:uiPriority w:val="34"/>
    <w:qFormat/>
    <w:rsid w:val="00D732D6"/>
    <w:pPr>
      <w:ind w:left="720"/>
      <w:contextualSpacing/>
    </w:pPr>
  </w:style>
  <w:style w:type="paragraph" w:styleId="BalloonText">
    <w:name w:val="Balloon Text"/>
    <w:basedOn w:val="Normal"/>
    <w:link w:val="BalloonTextChar"/>
    <w:uiPriority w:val="99"/>
    <w:semiHidden/>
    <w:unhideWhenUsed/>
    <w:rsid w:val="00497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98C"/>
    <w:rPr>
      <w:rFonts w:ascii="Segoe UI" w:hAnsi="Segoe UI" w:cs="Segoe UI"/>
      <w:sz w:val="18"/>
      <w:szCs w:val="18"/>
    </w:rPr>
  </w:style>
  <w:style w:type="character" w:styleId="Hyperlink">
    <w:name w:val="Hyperlink"/>
    <w:basedOn w:val="DefaultParagraphFont"/>
    <w:uiPriority w:val="99"/>
    <w:unhideWhenUsed/>
    <w:rsid w:val="00364D76"/>
    <w:rPr>
      <w:color w:val="0563C1" w:themeColor="hyperlink"/>
      <w:u w:val="single"/>
    </w:rPr>
  </w:style>
  <w:style w:type="character" w:styleId="UnresolvedMention">
    <w:name w:val="Unresolved Mention"/>
    <w:basedOn w:val="DefaultParagraphFont"/>
    <w:uiPriority w:val="99"/>
    <w:semiHidden/>
    <w:unhideWhenUsed/>
    <w:rsid w:val="00364D76"/>
    <w:rPr>
      <w:color w:val="605E5C"/>
      <w:shd w:val="clear" w:color="auto" w:fill="E1DFDD"/>
    </w:rPr>
  </w:style>
  <w:style w:type="character" w:styleId="FollowedHyperlink">
    <w:name w:val="FollowedHyperlink"/>
    <w:basedOn w:val="DefaultParagraphFont"/>
    <w:uiPriority w:val="99"/>
    <w:semiHidden/>
    <w:unhideWhenUsed/>
    <w:rsid w:val="004873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57709">
      <w:bodyDiv w:val="1"/>
      <w:marLeft w:val="0"/>
      <w:marRight w:val="0"/>
      <w:marTop w:val="0"/>
      <w:marBottom w:val="0"/>
      <w:divBdr>
        <w:top w:val="none" w:sz="0" w:space="0" w:color="auto"/>
        <w:left w:val="none" w:sz="0" w:space="0" w:color="auto"/>
        <w:bottom w:val="none" w:sz="0" w:space="0" w:color="auto"/>
        <w:right w:val="none" w:sz="0" w:space="0" w:color="auto"/>
      </w:divBdr>
    </w:div>
    <w:div w:id="368068966">
      <w:bodyDiv w:val="1"/>
      <w:marLeft w:val="0"/>
      <w:marRight w:val="0"/>
      <w:marTop w:val="0"/>
      <w:marBottom w:val="0"/>
      <w:divBdr>
        <w:top w:val="none" w:sz="0" w:space="0" w:color="auto"/>
        <w:left w:val="none" w:sz="0" w:space="0" w:color="auto"/>
        <w:bottom w:val="none" w:sz="0" w:space="0" w:color="auto"/>
        <w:right w:val="none" w:sz="0" w:space="0" w:color="auto"/>
      </w:divBdr>
    </w:div>
    <w:div w:id="905993168">
      <w:bodyDiv w:val="1"/>
      <w:marLeft w:val="0"/>
      <w:marRight w:val="0"/>
      <w:marTop w:val="0"/>
      <w:marBottom w:val="0"/>
      <w:divBdr>
        <w:top w:val="none" w:sz="0" w:space="0" w:color="auto"/>
        <w:left w:val="none" w:sz="0" w:space="0" w:color="auto"/>
        <w:bottom w:val="none" w:sz="0" w:space="0" w:color="auto"/>
        <w:right w:val="none" w:sz="0" w:space="0" w:color="auto"/>
      </w:divBdr>
    </w:div>
    <w:div w:id="1173034222">
      <w:bodyDiv w:val="1"/>
      <w:marLeft w:val="0"/>
      <w:marRight w:val="0"/>
      <w:marTop w:val="0"/>
      <w:marBottom w:val="0"/>
      <w:divBdr>
        <w:top w:val="none" w:sz="0" w:space="0" w:color="auto"/>
        <w:left w:val="none" w:sz="0" w:space="0" w:color="auto"/>
        <w:bottom w:val="none" w:sz="0" w:space="0" w:color="auto"/>
        <w:right w:val="none" w:sz="0" w:space="0" w:color="auto"/>
      </w:divBdr>
    </w:div>
    <w:div w:id="1431437652">
      <w:bodyDiv w:val="1"/>
      <w:marLeft w:val="0"/>
      <w:marRight w:val="0"/>
      <w:marTop w:val="0"/>
      <w:marBottom w:val="0"/>
      <w:divBdr>
        <w:top w:val="none" w:sz="0" w:space="0" w:color="auto"/>
        <w:left w:val="none" w:sz="0" w:space="0" w:color="auto"/>
        <w:bottom w:val="none" w:sz="0" w:space="0" w:color="auto"/>
        <w:right w:val="none" w:sz="0" w:space="0" w:color="auto"/>
      </w:divBdr>
    </w:div>
    <w:div w:id="1801411792">
      <w:bodyDiv w:val="1"/>
      <w:marLeft w:val="0"/>
      <w:marRight w:val="0"/>
      <w:marTop w:val="0"/>
      <w:marBottom w:val="0"/>
      <w:divBdr>
        <w:top w:val="none" w:sz="0" w:space="0" w:color="auto"/>
        <w:left w:val="none" w:sz="0" w:space="0" w:color="auto"/>
        <w:bottom w:val="none" w:sz="0" w:space="0" w:color="auto"/>
        <w:right w:val="none" w:sz="0" w:space="0" w:color="auto"/>
      </w:divBdr>
    </w:div>
    <w:div w:id="198365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2C09B41AB7DC4A977AEE3A22FF7710" ma:contentTypeVersion="10" ma:contentTypeDescription="Create a new document." ma:contentTypeScope="" ma:versionID="4c8521bb8f48838ebb5ca8fcfc785260">
  <xsd:schema xmlns:xsd="http://www.w3.org/2001/XMLSchema" xmlns:xs="http://www.w3.org/2001/XMLSchema" xmlns:p="http://schemas.microsoft.com/office/2006/metadata/properties" xmlns:ns2="d90c57f2-4cbc-4c4c-9605-2ca2391b8555" xmlns:ns3="e8f8b462-19c7-40a8-8257-545e82983fc1" targetNamespace="http://schemas.microsoft.com/office/2006/metadata/properties" ma:root="true" ma:fieldsID="cc3b156aef65802edd9d4ee951b978e0" ns2:_="" ns3:_="">
    <xsd:import namespace="d90c57f2-4cbc-4c4c-9605-2ca2391b8555"/>
    <xsd:import namespace="e8f8b462-19c7-40a8-8257-545e82983f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c57f2-4cbc-4c4c-9605-2ca2391b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8b462-19c7-40a8-8257-545e82983f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633e8da-daf2-4396-8f01-4cd8f25d3cbe}" ma:internalName="TaxCatchAll" ma:showField="CatchAllData" ma:web="e8f8b462-19c7-40a8-8257-545e82983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0c57f2-4cbc-4c4c-9605-2ca2391b8555">
      <Terms xmlns="http://schemas.microsoft.com/office/infopath/2007/PartnerControls"/>
    </lcf76f155ced4ddcb4097134ff3c332f>
    <TaxCatchAll xmlns="e8f8b462-19c7-40a8-8257-545e82983fc1" xsi:nil="true"/>
  </documentManagement>
</p:properties>
</file>

<file path=customXml/itemProps1.xml><?xml version="1.0" encoding="utf-8"?>
<ds:datastoreItem xmlns:ds="http://schemas.openxmlformats.org/officeDocument/2006/customXml" ds:itemID="{F4E9BA20-8588-4998-924D-8784FB63A3D1}"/>
</file>

<file path=customXml/itemProps2.xml><?xml version="1.0" encoding="utf-8"?>
<ds:datastoreItem xmlns:ds="http://schemas.openxmlformats.org/officeDocument/2006/customXml" ds:itemID="{EDCE2730-8BBE-4313-8E1B-663A5C804896}"/>
</file>

<file path=customXml/itemProps3.xml><?xml version="1.0" encoding="utf-8"?>
<ds:datastoreItem xmlns:ds="http://schemas.openxmlformats.org/officeDocument/2006/customXml" ds:itemID="{ABF10506-38BF-42E8-BC15-237D885BB867}"/>
</file>

<file path=docProps/app.xml><?xml version="1.0" encoding="utf-8"?>
<Properties xmlns="http://schemas.openxmlformats.org/officeDocument/2006/extended-properties" xmlns:vt="http://schemas.openxmlformats.org/officeDocument/2006/docPropsVTypes">
  <Template>Normal.dotm</Template>
  <TotalTime>1</TotalTime>
  <Pages>2</Pages>
  <Words>749</Words>
  <Characters>4274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Bridgman, Jessica</dc:creator>
  <cp:keywords/>
  <dc:description/>
  <cp:lastModifiedBy>Headley, Candice C</cp:lastModifiedBy>
  <cp:revision>2</cp:revision>
  <cp:lastPrinted>2019-01-15T13:37:00Z</cp:lastPrinted>
  <dcterms:created xsi:type="dcterms:W3CDTF">2022-07-20T20:08:00Z</dcterms:created>
  <dcterms:modified xsi:type="dcterms:W3CDTF">2022-07-20T20:08:00Z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0x010100F12C09B41AB7DC4A977AEE3A22FF7710</vt:lpwstr>
  </property>
</Properties>
</file>