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D28A" w14:textId="77777777" w:rsidR="00240ED1" w:rsidRPr="004B7D92" w:rsidRDefault="00240ED1" w:rsidP="00240ED1">
      <w:pPr>
        <w:jc w:val="center"/>
        <w:rPr>
          <w:rFonts w:ascii="Arial" w:hAnsi="Arial" w:cs="Arial"/>
          <w:color w:val="2F5496" w:themeColor="accent1" w:themeShade="BF"/>
        </w:rPr>
      </w:pPr>
      <w:r w:rsidRPr="004B7D92">
        <w:rPr>
          <w:rFonts w:ascii="Arial" w:hAnsi="Arial" w:cs="Arial"/>
          <w:b/>
          <w:color w:val="2F5496" w:themeColor="accent1" w:themeShade="BF"/>
        </w:rPr>
        <w:t>North Carolina</w:t>
      </w:r>
      <w:r w:rsidRPr="004B7D92">
        <w:rPr>
          <w:rFonts w:ascii="Arial" w:hAnsi="Arial" w:cs="Arial"/>
          <w:color w:val="2F5496" w:themeColor="accent1" w:themeShade="BF"/>
        </w:rPr>
        <w:t xml:space="preserve"> </w:t>
      </w:r>
    </w:p>
    <w:p w14:paraId="7F1ADE8E" w14:textId="77777777" w:rsidR="00240ED1" w:rsidRPr="004B7D92" w:rsidRDefault="00240ED1" w:rsidP="00240ED1">
      <w:pPr>
        <w:jc w:val="center"/>
        <w:rPr>
          <w:rFonts w:ascii="Arial" w:hAnsi="Arial" w:cs="Arial"/>
          <w:b/>
          <w:color w:val="2F5496" w:themeColor="accent1" w:themeShade="BF"/>
        </w:rPr>
      </w:pPr>
      <w:r w:rsidRPr="004B7D92">
        <w:rPr>
          <w:rFonts w:ascii="Arial" w:hAnsi="Arial" w:cs="Arial"/>
          <w:b/>
          <w:color w:val="2F5496" w:themeColor="accent1" w:themeShade="BF"/>
        </w:rPr>
        <w:t xml:space="preserve"> Department of Health and Human Services</w:t>
      </w:r>
    </w:p>
    <w:p w14:paraId="44D8F97A" w14:textId="77777777" w:rsidR="00240ED1" w:rsidRPr="00630EEC" w:rsidRDefault="00240ED1" w:rsidP="00240ED1">
      <w:pPr>
        <w:jc w:val="center"/>
        <w:rPr>
          <w:rFonts w:ascii="Arial" w:hAnsi="Arial" w:cs="Arial"/>
          <w:b/>
          <w:color w:val="FF0000"/>
        </w:rPr>
      </w:pPr>
    </w:p>
    <w:p w14:paraId="52E79BF4" w14:textId="77777777" w:rsidR="00240ED1" w:rsidRPr="004B7D92" w:rsidRDefault="00240ED1" w:rsidP="00240ED1">
      <w:pPr>
        <w:jc w:val="center"/>
        <w:rPr>
          <w:rFonts w:ascii="Arial" w:hAnsi="Arial" w:cs="Arial"/>
          <w:b/>
          <w:color w:val="2F5496" w:themeColor="accent1" w:themeShade="BF"/>
        </w:rPr>
      </w:pPr>
      <w:r>
        <w:rPr>
          <w:rFonts w:ascii="Arial" w:hAnsi="Arial" w:cs="Arial"/>
          <w:b/>
          <w:color w:val="2F5496" w:themeColor="accent1" w:themeShade="BF"/>
        </w:rPr>
        <w:t>Division of Mental Health, Developmental Disabilities and Substance Abuse Services</w:t>
      </w:r>
    </w:p>
    <w:p w14:paraId="1A56C94B" w14:textId="000082FA" w:rsidR="007E40F6" w:rsidRDefault="00240ED1" w:rsidP="00240ED1">
      <w:pPr>
        <w:jc w:val="center"/>
        <w:rPr>
          <w:rFonts w:ascii="Arial" w:hAnsi="Arial" w:cs="Arial"/>
          <w:b/>
        </w:rPr>
      </w:pPr>
      <w:r w:rsidRPr="00630EEC">
        <w:rPr>
          <w:rFonts w:ascii="Arial" w:hAnsi="Arial" w:cs="Arial"/>
          <w:b/>
        </w:rPr>
        <w:t>REQUEST FOR APPLICATION</w:t>
      </w:r>
      <w:r>
        <w:rPr>
          <w:rFonts w:ascii="Arial" w:hAnsi="Arial" w:cs="Arial"/>
          <w:b/>
        </w:rPr>
        <w:t xml:space="preserve"> </w:t>
      </w:r>
      <w:r w:rsidR="005B486F" w:rsidRPr="005B486F">
        <w:rPr>
          <w:rFonts w:ascii="Arial" w:hAnsi="Arial" w:cs="Arial"/>
          <w:b/>
        </w:rPr>
        <w:t>Expansion of Practitioner Education</w:t>
      </w:r>
    </w:p>
    <w:p w14:paraId="0E74FA12" w14:textId="77777777" w:rsidR="00240ED1" w:rsidRDefault="00240ED1" w:rsidP="00240ED1">
      <w:pPr>
        <w:ind w:left="720" w:firstLine="720"/>
        <w:rPr>
          <w:rFonts w:ascii="Arial" w:hAnsi="Arial" w:cs="Arial"/>
          <w:b/>
        </w:rPr>
      </w:pPr>
    </w:p>
    <w:p w14:paraId="38AA4461" w14:textId="77777777" w:rsidR="00240ED1" w:rsidRDefault="00240ED1" w:rsidP="00240ED1">
      <w:pPr>
        <w:jc w:val="center"/>
        <w:rPr>
          <w:rFonts w:ascii="Arial" w:hAnsi="Arial" w:cs="Arial"/>
          <w:b/>
        </w:rPr>
      </w:pPr>
    </w:p>
    <w:p w14:paraId="770E0DC8" w14:textId="77777777" w:rsidR="00240ED1" w:rsidRDefault="00240ED1" w:rsidP="00240E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Questions and Responses</w:t>
      </w:r>
    </w:p>
    <w:p w14:paraId="7133BBF9" w14:textId="77777777" w:rsidR="00240ED1" w:rsidRDefault="00240ED1" w:rsidP="00240ED1">
      <w:pPr>
        <w:jc w:val="center"/>
        <w:rPr>
          <w:rFonts w:ascii="Arial" w:hAnsi="Arial" w:cs="Arial"/>
          <w:b/>
        </w:rPr>
      </w:pPr>
    </w:p>
    <w:p w14:paraId="4149B845" w14:textId="77777777" w:rsidR="005B486F" w:rsidRPr="00E42074" w:rsidRDefault="00240ED1" w:rsidP="005B486F">
      <w:pPr>
        <w:pStyle w:val="NormalWeb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rFonts w:ascii="Arial" w:hAnsi="Arial" w:cs="Arial"/>
          <w:b/>
        </w:rPr>
        <w:t xml:space="preserve">Q) </w:t>
      </w:r>
      <w:r w:rsidR="005B486F" w:rsidRPr="00E42074">
        <w:rPr>
          <w:rFonts w:ascii="Arial" w:hAnsi="Arial" w:cs="Arial"/>
          <w:color w:val="000000"/>
          <w:sz w:val="24"/>
          <w:szCs w:val="24"/>
        </w:rPr>
        <w:t>What is the allowable F&amp;A rate/overhead?</w:t>
      </w:r>
    </w:p>
    <w:p w14:paraId="47167CE1" w14:textId="7FA1DE88" w:rsidR="005B486F" w:rsidRPr="00E42074" w:rsidRDefault="005B486F" w:rsidP="005B486F">
      <w:pPr>
        <w:spacing w:before="100" w:beforeAutospacing="1" w:after="100" w:afterAutospacing="1"/>
        <w:textAlignment w:val="baseline"/>
        <w:rPr>
          <w:rFonts w:ascii="Arial" w:hAnsi="Arial" w:cs="Arial"/>
          <w:color w:val="000000"/>
        </w:rPr>
      </w:pPr>
      <w:r w:rsidRPr="00E42074">
        <w:rPr>
          <w:rFonts w:ascii="Arial" w:hAnsi="Arial" w:cs="Arial"/>
          <w:b/>
          <w:bCs/>
          <w:color w:val="000000"/>
        </w:rPr>
        <w:t>A</w:t>
      </w:r>
      <w:r w:rsidRPr="00E42074">
        <w:rPr>
          <w:rFonts w:ascii="Arial" w:hAnsi="Arial" w:cs="Arial"/>
          <w:color w:val="000000"/>
        </w:rPr>
        <w:t xml:space="preserve">) </w:t>
      </w:r>
      <w:r w:rsidR="0055500A" w:rsidRPr="00E42074">
        <w:rPr>
          <w:rFonts w:ascii="Arial" w:hAnsi="Arial" w:cs="Arial"/>
          <w:color w:val="000000"/>
        </w:rPr>
        <w:t>Indirect costs are limited to the de mini</w:t>
      </w:r>
      <w:r w:rsidR="00E42074" w:rsidRPr="00E42074">
        <w:rPr>
          <w:rFonts w:ascii="Arial" w:hAnsi="Arial" w:cs="Arial"/>
          <w:color w:val="000000"/>
        </w:rPr>
        <w:t>mi</w:t>
      </w:r>
      <w:r w:rsidR="0055500A" w:rsidRPr="00E42074">
        <w:rPr>
          <w:rFonts w:ascii="Arial" w:hAnsi="Arial" w:cs="Arial"/>
          <w:color w:val="000000"/>
        </w:rPr>
        <w:t>s rate of 10% without any supporting documentation unless the applicant has a federally negotiated indirect cost rate (FNICR).  If applicants choose to include a rate other than the de mini</w:t>
      </w:r>
      <w:r w:rsidR="00E42074" w:rsidRPr="00E42074">
        <w:rPr>
          <w:rFonts w:ascii="Arial" w:hAnsi="Arial" w:cs="Arial"/>
          <w:color w:val="000000"/>
        </w:rPr>
        <w:t>mi</w:t>
      </w:r>
      <w:r w:rsidR="0055500A" w:rsidRPr="00E42074">
        <w:rPr>
          <w:rFonts w:ascii="Arial" w:hAnsi="Arial" w:cs="Arial"/>
          <w:color w:val="000000"/>
        </w:rPr>
        <w:t>s, a letter approving the applicant’s FNICR must be included with the proposal.</w:t>
      </w:r>
    </w:p>
    <w:p w14:paraId="44C1A9CA" w14:textId="55EF5BE2" w:rsidR="005B486F" w:rsidRPr="00E42074" w:rsidRDefault="005B486F" w:rsidP="005B486F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sz w:val="24"/>
          <w:szCs w:val="24"/>
        </w:rPr>
      </w:pPr>
      <w:r w:rsidRPr="00E42074">
        <w:rPr>
          <w:rFonts w:ascii="Arial" w:hAnsi="Arial" w:cs="Arial"/>
          <w:color w:val="000000"/>
          <w:sz w:val="24"/>
          <w:szCs w:val="24"/>
        </w:rPr>
        <w:t>Does the curriculum need to be embedded in an academic program's curriculum or could it exist separately as continuing education?</w:t>
      </w:r>
    </w:p>
    <w:p w14:paraId="5BA4008A" w14:textId="0EDDE7F6" w:rsidR="005B486F" w:rsidRPr="00E42074" w:rsidRDefault="005B486F" w:rsidP="005B486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7218935E" w14:textId="36140317" w:rsidR="005B486F" w:rsidRPr="00E42074" w:rsidRDefault="005B486F" w:rsidP="005B486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E42074">
        <w:rPr>
          <w:rFonts w:ascii="Arial" w:hAnsi="Arial" w:cs="Arial"/>
          <w:b/>
          <w:bCs/>
          <w:color w:val="000000"/>
          <w:sz w:val="24"/>
          <w:szCs w:val="24"/>
        </w:rPr>
        <w:t>A)</w:t>
      </w:r>
      <w:r w:rsidR="0055500A" w:rsidRPr="00E42074">
        <w:rPr>
          <w:rFonts w:ascii="Arial" w:hAnsi="Arial" w:cs="Arial"/>
          <w:color w:val="000000"/>
          <w:sz w:val="24"/>
          <w:szCs w:val="24"/>
        </w:rPr>
        <w:t xml:space="preserve">  </w:t>
      </w:r>
      <w:r w:rsidR="008C0E8A" w:rsidRPr="00E42074">
        <w:rPr>
          <w:rFonts w:ascii="Arial" w:hAnsi="Arial" w:cs="Arial"/>
          <w:color w:val="000000"/>
          <w:sz w:val="24"/>
          <w:szCs w:val="24"/>
        </w:rPr>
        <w:t>The curriculum needs to be embedded in the academic program’s curriculum.</w:t>
      </w:r>
    </w:p>
    <w:p w14:paraId="686D7BE7" w14:textId="77777777" w:rsidR="005B486F" w:rsidRPr="00E42074" w:rsidRDefault="005B486F" w:rsidP="005B486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7C0B00A3" w14:textId="23DD38B3" w:rsidR="005B486F" w:rsidRPr="00E42074" w:rsidRDefault="005B486F" w:rsidP="005B486F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E42074">
        <w:rPr>
          <w:rFonts w:ascii="Arial" w:hAnsi="Arial" w:cs="Arial"/>
          <w:color w:val="000000"/>
          <w:sz w:val="24"/>
          <w:szCs w:val="24"/>
        </w:rPr>
        <w:t xml:space="preserve">What is the definition of a student? Do they need to be actively enrolled in a degree program or can they be a practitioner in the community not currently in an academic program? </w:t>
      </w:r>
    </w:p>
    <w:p w14:paraId="4701C6CA" w14:textId="5045D5E2" w:rsidR="005B486F" w:rsidRPr="00E42074" w:rsidRDefault="005B486F" w:rsidP="005B486F">
      <w:pPr>
        <w:spacing w:before="100" w:beforeAutospacing="1" w:after="100" w:afterAutospacing="1"/>
        <w:textAlignment w:val="baseline"/>
        <w:rPr>
          <w:rFonts w:ascii="Arial" w:hAnsi="Arial" w:cs="Arial"/>
          <w:color w:val="000000"/>
        </w:rPr>
      </w:pPr>
      <w:r w:rsidRPr="00E42074">
        <w:rPr>
          <w:rFonts w:ascii="Arial" w:hAnsi="Arial" w:cs="Arial"/>
          <w:b/>
          <w:bCs/>
          <w:color w:val="000000"/>
        </w:rPr>
        <w:t>A</w:t>
      </w:r>
      <w:r w:rsidRPr="00E42074">
        <w:rPr>
          <w:rFonts w:ascii="Arial" w:hAnsi="Arial" w:cs="Arial"/>
          <w:color w:val="000000"/>
        </w:rPr>
        <w:t>)</w:t>
      </w:r>
      <w:r w:rsidR="008C0E8A" w:rsidRPr="00E42074">
        <w:rPr>
          <w:rFonts w:ascii="Arial" w:hAnsi="Arial" w:cs="Arial"/>
          <w:color w:val="000000"/>
        </w:rPr>
        <w:t xml:space="preserve"> Student is defined as someone actively enrolled and a user/recipient of the curriculum. </w:t>
      </w:r>
    </w:p>
    <w:p w14:paraId="289324E6" w14:textId="62F61265" w:rsidR="005B486F" w:rsidRPr="00E42074" w:rsidRDefault="005B486F" w:rsidP="00B27886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sz w:val="24"/>
          <w:szCs w:val="24"/>
        </w:rPr>
      </w:pPr>
      <w:r w:rsidRPr="00E42074">
        <w:rPr>
          <w:rFonts w:ascii="Arial" w:hAnsi="Arial" w:cs="Arial"/>
          <w:color w:val="000000"/>
          <w:sz w:val="24"/>
          <w:szCs w:val="24"/>
        </w:rPr>
        <w:t>Does this RFA require that the PI is affiliated with a health professional school or can the PI be embedded within a center</w:t>
      </w:r>
      <w:r w:rsidR="00B27886" w:rsidRPr="00E4207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42074">
        <w:rPr>
          <w:rFonts w:ascii="Arial" w:hAnsi="Arial" w:cs="Arial"/>
          <w:color w:val="000000"/>
          <w:sz w:val="24"/>
          <w:szCs w:val="24"/>
        </w:rPr>
        <w:t xml:space="preserve"> at a public university?</w:t>
      </w:r>
    </w:p>
    <w:p w14:paraId="68BF2548" w14:textId="582FB6EB" w:rsidR="00240ED1" w:rsidRPr="00E42074" w:rsidRDefault="00240ED1" w:rsidP="00240ED1">
      <w:pPr>
        <w:rPr>
          <w:rFonts w:ascii="Arial" w:hAnsi="Arial" w:cs="Arial"/>
          <w:b/>
        </w:rPr>
      </w:pPr>
    </w:p>
    <w:p w14:paraId="43B9CCCF" w14:textId="2AEC870B" w:rsidR="00090B04" w:rsidRPr="00E42074" w:rsidRDefault="00240ED1" w:rsidP="00090B04">
      <w:pPr>
        <w:rPr>
          <w:rFonts w:ascii="Arial" w:hAnsi="Arial" w:cs="Arial"/>
          <w:bCs/>
        </w:rPr>
      </w:pPr>
      <w:r w:rsidRPr="00E42074">
        <w:rPr>
          <w:rFonts w:ascii="Arial" w:hAnsi="Arial" w:cs="Arial"/>
          <w:b/>
        </w:rPr>
        <w:t xml:space="preserve">A) </w:t>
      </w:r>
      <w:r w:rsidR="00B27886" w:rsidRPr="00E42074">
        <w:rPr>
          <w:rFonts w:ascii="Arial" w:hAnsi="Arial" w:cs="Arial"/>
          <w:b/>
        </w:rPr>
        <w:t xml:space="preserve"> </w:t>
      </w:r>
      <w:r w:rsidR="00B27886" w:rsidRPr="00E42074">
        <w:rPr>
          <w:rFonts w:ascii="Arial" w:hAnsi="Arial" w:cs="Arial"/>
          <w:bCs/>
        </w:rPr>
        <w:t>The RFA has no requirements specific to the PI.</w:t>
      </w:r>
    </w:p>
    <w:p w14:paraId="080635AB" w14:textId="0311670D" w:rsidR="00240ED1" w:rsidRPr="00E42074" w:rsidRDefault="00240ED1" w:rsidP="00240ED1">
      <w:pPr>
        <w:rPr>
          <w:rFonts w:ascii="Arial" w:hAnsi="Arial" w:cs="Arial"/>
          <w:bCs/>
        </w:rPr>
      </w:pPr>
    </w:p>
    <w:p w14:paraId="714593EB" w14:textId="77777777" w:rsidR="00240ED1" w:rsidRPr="00E42074" w:rsidRDefault="00240ED1" w:rsidP="00240ED1">
      <w:pPr>
        <w:ind w:left="720" w:firstLine="720"/>
      </w:pPr>
    </w:p>
    <w:sectPr w:rsidR="00240ED1" w:rsidRPr="00E42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4939"/>
    <w:multiLevelType w:val="hybridMultilevel"/>
    <w:tmpl w:val="BCD84138"/>
    <w:lvl w:ilvl="0" w:tplc="6080815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2C68F7"/>
    <w:multiLevelType w:val="hybridMultilevel"/>
    <w:tmpl w:val="B77236AE"/>
    <w:lvl w:ilvl="0" w:tplc="E4504CC0">
      <w:start w:val="17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81167"/>
    <w:multiLevelType w:val="hybridMultilevel"/>
    <w:tmpl w:val="D478B600"/>
    <w:lvl w:ilvl="0" w:tplc="42B81618">
      <w:start w:val="17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E3594"/>
    <w:multiLevelType w:val="hybridMultilevel"/>
    <w:tmpl w:val="CAFE0046"/>
    <w:lvl w:ilvl="0" w:tplc="011031E6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C33DD"/>
    <w:multiLevelType w:val="hybridMultilevel"/>
    <w:tmpl w:val="1090E4FA"/>
    <w:lvl w:ilvl="0" w:tplc="0A5A8E1A">
      <w:start w:val="17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CE5387"/>
    <w:multiLevelType w:val="hybridMultilevel"/>
    <w:tmpl w:val="5C82563A"/>
    <w:lvl w:ilvl="0" w:tplc="738C3EFC">
      <w:start w:val="17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4E4873"/>
    <w:multiLevelType w:val="multilevel"/>
    <w:tmpl w:val="5950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DF20F4"/>
    <w:multiLevelType w:val="hybridMultilevel"/>
    <w:tmpl w:val="28F0CCC4"/>
    <w:lvl w:ilvl="0" w:tplc="06E6FDE6">
      <w:start w:val="17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CA452F"/>
    <w:multiLevelType w:val="multilevel"/>
    <w:tmpl w:val="B860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8E310F"/>
    <w:multiLevelType w:val="hybridMultilevel"/>
    <w:tmpl w:val="85F2F988"/>
    <w:lvl w:ilvl="0" w:tplc="76809B00">
      <w:start w:val="17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A47F72"/>
    <w:multiLevelType w:val="hybridMultilevel"/>
    <w:tmpl w:val="0E74CBE6"/>
    <w:lvl w:ilvl="0" w:tplc="AB30BC76">
      <w:start w:val="17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831CF6"/>
    <w:multiLevelType w:val="hybridMultilevel"/>
    <w:tmpl w:val="1C763374"/>
    <w:lvl w:ilvl="0" w:tplc="000ABCF2">
      <w:start w:val="17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9"/>
  </w:num>
  <w:num w:numId="7">
    <w:abstractNumId w:val="8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">
    <w:abstractNumId w:val="5"/>
  </w:num>
  <w:num w:numId="9">
    <w:abstractNumId w:val="7"/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D1"/>
    <w:rsid w:val="00090B04"/>
    <w:rsid w:val="00201F58"/>
    <w:rsid w:val="00240ED1"/>
    <w:rsid w:val="0029203C"/>
    <w:rsid w:val="0055500A"/>
    <w:rsid w:val="005B486F"/>
    <w:rsid w:val="008C0E8A"/>
    <w:rsid w:val="00946C66"/>
    <w:rsid w:val="00B227E1"/>
    <w:rsid w:val="00B27886"/>
    <w:rsid w:val="00C25E0F"/>
    <w:rsid w:val="00D01DA3"/>
    <w:rsid w:val="00E42074"/>
    <w:rsid w:val="00F43432"/>
    <w:rsid w:val="00F9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87510"/>
  <w15:chartTrackingRefBased/>
  <w15:docId w15:val="{28882637-D597-4C49-9890-540005AB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486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B4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DHHS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Goode, Brittany</dc:creator>
  <cp:keywords/>
  <dc:description/>
  <cp:lastModifiedBy>Severino, DeDe</cp:lastModifiedBy>
  <cp:revision>3</cp:revision>
  <dcterms:created xsi:type="dcterms:W3CDTF">2022-07-01T18:22:00Z</dcterms:created>
  <dcterms:modified xsi:type="dcterms:W3CDTF">2022-07-01T18:24:00Z</dcterms:modified>
</cp:coreProperties>
</file>