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ADE8E" w14:textId="229D2C52" w:rsidR="00240ED1" w:rsidRPr="004B7D92" w:rsidRDefault="00240ED1" w:rsidP="004B1FA9">
      <w:pPr>
        <w:rPr>
          <w:rFonts w:ascii="Arial" w:hAnsi="Arial" w:cs="Arial"/>
          <w:b/>
          <w:color w:val="2F5496" w:themeColor="accent1" w:themeShade="BF"/>
        </w:rPr>
      </w:pPr>
      <w:r w:rsidRPr="004B7D92">
        <w:rPr>
          <w:rFonts w:ascii="Arial" w:hAnsi="Arial" w:cs="Arial"/>
          <w:b/>
          <w:color w:val="2F5496" w:themeColor="accent1" w:themeShade="BF"/>
        </w:rPr>
        <w:t>North Carolina Department of Health and Human Services</w:t>
      </w:r>
    </w:p>
    <w:p w14:paraId="52E79BF4" w14:textId="77777777" w:rsidR="00240ED1" w:rsidRPr="004B7D92" w:rsidRDefault="00240ED1" w:rsidP="004B1FA9">
      <w:pPr>
        <w:rPr>
          <w:rFonts w:ascii="Arial" w:hAnsi="Arial" w:cs="Arial"/>
          <w:b/>
          <w:color w:val="2F5496" w:themeColor="accent1" w:themeShade="BF"/>
        </w:rPr>
      </w:pPr>
      <w:r>
        <w:rPr>
          <w:rFonts w:ascii="Arial" w:hAnsi="Arial" w:cs="Arial"/>
          <w:b/>
          <w:color w:val="2F5496" w:themeColor="accent1" w:themeShade="BF"/>
        </w:rPr>
        <w:t>Division of Mental Health, Developmental Disabilities and Substance Abuse Services</w:t>
      </w:r>
    </w:p>
    <w:p w14:paraId="156F3CB7" w14:textId="77777777" w:rsidR="004B1FA9" w:rsidRDefault="004B1FA9" w:rsidP="004B1FA9">
      <w:pPr>
        <w:rPr>
          <w:rFonts w:ascii="Arial" w:hAnsi="Arial" w:cs="Arial"/>
          <w:b/>
        </w:rPr>
      </w:pPr>
    </w:p>
    <w:p w14:paraId="05A5517A" w14:textId="77777777" w:rsidR="004B1FA9" w:rsidRDefault="00240ED1" w:rsidP="004B1FA9">
      <w:pPr>
        <w:rPr>
          <w:rFonts w:ascii="Arial" w:hAnsi="Arial" w:cs="Arial"/>
          <w:b/>
        </w:rPr>
      </w:pPr>
      <w:r w:rsidRPr="00630EEC">
        <w:rPr>
          <w:rFonts w:ascii="Arial" w:hAnsi="Arial" w:cs="Arial"/>
          <w:b/>
        </w:rPr>
        <w:t>R</w:t>
      </w:r>
      <w:r w:rsidR="004B1FA9">
        <w:rPr>
          <w:rFonts w:ascii="Arial" w:hAnsi="Arial" w:cs="Arial"/>
          <w:b/>
        </w:rPr>
        <w:t xml:space="preserve">FA Questions and Answers </w:t>
      </w:r>
    </w:p>
    <w:p w14:paraId="67B702B0" w14:textId="77777777" w:rsidR="004B1FA9" w:rsidRDefault="004B1FA9" w:rsidP="004B1FA9">
      <w:pPr>
        <w:rPr>
          <w:rFonts w:ascii="Arial" w:hAnsi="Arial" w:cs="Arial"/>
          <w:b/>
        </w:rPr>
      </w:pPr>
    </w:p>
    <w:p w14:paraId="09FF7B81" w14:textId="77777777" w:rsidR="001363D5" w:rsidRDefault="004B1FA9" w:rsidP="004B1FA9">
      <w:pPr>
        <w:rPr>
          <w:rFonts w:ascii="Arial" w:hAnsi="Arial" w:cs="Arial"/>
          <w:bCs/>
          <w:color w:val="C00000"/>
        </w:rPr>
      </w:pPr>
      <w:r>
        <w:rPr>
          <w:rFonts w:ascii="Arial" w:hAnsi="Arial" w:cs="Arial"/>
          <w:b/>
        </w:rPr>
        <w:t xml:space="preserve">RFA </w:t>
      </w:r>
      <w:r w:rsidRPr="001363D5">
        <w:rPr>
          <w:rFonts w:ascii="Arial" w:hAnsi="Arial" w:cs="Arial"/>
          <w:b/>
        </w:rPr>
        <w:t>#</w:t>
      </w:r>
      <w:r w:rsidR="003E452B" w:rsidRPr="001363D5">
        <w:rPr>
          <w:rFonts w:ascii="Arial" w:hAnsi="Arial" w:cs="Arial"/>
          <w:b/>
        </w:rPr>
        <w:t xml:space="preserve">: </w:t>
      </w:r>
      <w:r w:rsidR="001363D5" w:rsidRPr="001363D5">
        <w:rPr>
          <w:rFonts w:ascii="Arial" w:hAnsi="Arial" w:cs="Arial"/>
          <w:bCs/>
        </w:rPr>
        <w:t xml:space="preserve">DMH23-001CK-RFA </w:t>
      </w:r>
    </w:p>
    <w:p w14:paraId="6ECCF08E" w14:textId="5F98F518" w:rsidR="001363D5" w:rsidRDefault="004B1FA9" w:rsidP="004B1FA9">
      <w:pPr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RFA Title: </w:t>
      </w:r>
      <w:r w:rsidR="001363D5" w:rsidRPr="001363D5">
        <w:rPr>
          <w:rFonts w:ascii="Arial" w:hAnsi="Arial" w:cs="Arial"/>
          <w:bCs/>
        </w:rPr>
        <w:t xml:space="preserve">Peer Services – Connection to Care in Emergency Department </w:t>
      </w:r>
    </w:p>
    <w:p w14:paraId="5E9D70F7" w14:textId="2931B8EA" w:rsidR="003E452B" w:rsidRDefault="003E452B" w:rsidP="004B1FA9">
      <w:pPr>
        <w:rPr>
          <w:rFonts w:ascii="Arial" w:hAnsi="Arial" w:cs="Arial"/>
          <w:bCs/>
        </w:rPr>
      </w:pPr>
      <w:r w:rsidRPr="003E452B">
        <w:rPr>
          <w:rFonts w:ascii="Arial" w:hAnsi="Arial" w:cs="Arial"/>
          <w:b/>
        </w:rPr>
        <w:t>Addendum Number</w:t>
      </w:r>
      <w:r>
        <w:rPr>
          <w:rFonts w:ascii="Arial" w:hAnsi="Arial" w:cs="Arial"/>
          <w:bCs/>
        </w:rPr>
        <w:t xml:space="preserve">: </w:t>
      </w:r>
      <w:r w:rsidR="001363D5">
        <w:rPr>
          <w:rFonts w:ascii="Arial" w:hAnsi="Arial" w:cs="Arial"/>
          <w:bCs/>
        </w:rPr>
        <w:t>1</w:t>
      </w:r>
    </w:p>
    <w:p w14:paraId="233AD273" w14:textId="22A84159" w:rsidR="003E452B" w:rsidRDefault="003E452B" w:rsidP="004B1FA9">
      <w:pPr>
        <w:rPr>
          <w:rFonts w:ascii="Arial" w:hAnsi="Arial" w:cs="Arial"/>
          <w:bCs/>
        </w:rPr>
      </w:pPr>
    </w:p>
    <w:p w14:paraId="2BDFB652" w14:textId="3A7136AE" w:rsidR="003E452B" w:rsidRDefault="003E452B" w:rsidP="004B1FA9">
      <w:pPr>
        <w:rPr>
          <w:rFonts w:ascii="Arial" w:hAnsi="Arial" w:cs="Arial"/>
          <w:bCs/>
        </w:rPr>
      </w:pPr>
      <w:r w:rsidRPr="003E452B">
        <w:rPr>
          <w:rFonts w:ascii="Arial" w:hAnsi="Arial" w:cs="Arial"/>
          <w:b/>
        </w:rPr>
        <w:t>Bidder Conference Date</w:t>
      </w:r>
      <w:r>
        <w:rPr>
          <w:rFonts w:ascii="Arial" w:hAnsi="Arial" w:cs="Arial"/>
          <w:bCs/>
        </w:rPr>
        <w:t xml:space="preserve">: </w:t>
      </w:r>
      <w:r w:rsidR="001363D5" w:rsidRPr="001363D5">
        <w:rPr>
          <w:rFonts w:ascii="Arial" w:hAnsi="Arial" w:cs="Arial"/>
          <w:bCs/>
        </w:rPr>
        <w:t>Not applicable</w:t>
      </w:r>
      <w:r w:rsidRPr="001363D5">
        <w:rPr>
          <w:rFonts w:ascii="Arial" w:hAnsi="Arial" w:cs="Arial"/>
          <w:bCs/>
        </w:rPr>
        <w:t xml:space="preserve"> </w:t>
      </w:r>
    </w:p>
    <w:p w14:paraId="546AF02B" w14:textId="6E7EA635" w:rsidR="003E452B" w:rsidRPr="001363D5" w:rsidRDefault="003E452B" w:rsidP="004B1FA9">
      <w:pPr>
        <w:rPr>
          <w:rFonts w:ascii="Arial" w:hAnsi="Arial" w:cs="Arial"/>
          <w:bCs/>
        </w:rPr>
      </w:pPr>
      <w:r w:rsidRPr="003E452B">
        <w:rPr>
          <w:rFonts w:ascii="Arial" w:hAnsi="Arial" w:cs="Arial"/>
          <w:b/>
        </w:rPr>
        <w:t>Questions Received Until Date</w:t>
      </w:r>
      <w:r w:rsidRPr="001363D5">
        <w:rPr>
          <w:rFonts w:ascii="Arial" w:hAnsi="Arial" w:cs="Arial"/>
          <w:bCs/>
        </w:rPr>
        <w:t xml:space="preserve">: </w:t>
      </w:r>
      <w:r w:rsidR="001363D5" w:rsidRPr="001363D5">
        <w:rPr>
          <w:rFonts w:ascii="Arial" w:hAnsi="Arial" w:cs="Arial"/>
          <w:bCs/>
        </w:rPr>
        <w:t>7/19/2022</w:t>
      </w:r>
    </w:p>
    <w:p w14:paraId="0E74FA12" w14:textId="3764168E" w:rsidR="00240ED1" w:rsidRDefault="003E452B" w:rsidP="00240ED1">
      <w:pPr>
        <w:ind w:left="720" w:firstLine="7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21709" wp14:editId="0DE4B271">
                <wp:simplePos x="0" y="0"/>
                <wp:positionH relativeFrom="column">
                  <wp:posOffset>-350520</wp:posOffset>
                </wp:positionH>
                <wp:positionV relativeFrom="paragraph">
                  <wp:posOffset>182880</wp:posOffset>
                </wp:positionV>
                <wp:extent cx="6903720" cy="7620"/>
                <wp:effectExtent l="0" t="0" r="30480" b="3048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08435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6pt,14.4pt" to="516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" strokecolor="#4472c4 [3204]" strokeweight=".5pt">
                <v:stroke joinstyle="miter"/>
              </v:line>
            </w:pict>
          </mc:Fallback>
        </mc:AlternateContent>
      </w:r>
    </w:p>
    <w:p w14:paraId="38AA4461" w14:textId="77777777" w:rsidR="00240ED1" w:rsidRPr="003E452B" w:rsidRDefault="00240ED1" w:rsidP="00240ED1">
      <w:pPr>
        <w:jc w:val="center"/>
        <w:rPr>
          <w:rFonts w:ascii="Arial" w:hAnsi="Arial" w:cs="Arial"/>
          <w:b/>
        </w:rPr>
      </w:pPr>
    </w:p>
    <w:p w14:paraId="770E0DC8" w14:textId="77777777" w:rsidR="00240ED1" w:rsidRDefault="00240ED1" w:rsidP="00240ED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Questions and Responses</w:t>
      </w:r>
    </w:p>
    <w:p w14:paraId="7133BBF9" w14:textId="77777777" w:rsidR="00240ED1" w:rsidRDefault="00240ED1" w:rsidP="00240ED1">
      <w:pPr>
        <w:jc w:val="center"/>
        <w:rPr>
          <w:rFonts w:ascii="Arial" w:hAnsi="Arial" w:cs="Arial"/>
          <w:b/>
        </w:rPr>
      </w:pPr>
    </w:p>
    <w:p w14:paraId="6AFE38D0" w14:textId="24D26A34" w:rsidR="00420A1F" w:rsidRPr="00E53D71" w:rsidRDefault="004B1FA9" w:rsidP="00420A1F">
      <w:pPr>
        <w:pStyle w:val="NormalWeb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  <w:bCs/>
          <w:sz w:val="24"/>
          <w:szCs w:val="24"/>
        </w:rPr>
      </w:pPr>
      <w:r w:rsidRPr="004B1FA9">
        <w:rPr>
          <w:rFonts w:ascii="Arial" w:hAnsi="Arial" w:cs="Arial"/>
          <w:b/>
          <w:sz w:val="24"/>
          <w:szCs w:val="24"/>
        </w:rPr>
        <w:t xml:space="preserve">Question: </w:t>
      </w:r>
      <w:r w:rsidR="00240ED1" w:rsidRPr="004B1FA9">
        <w:rPr>
          <w:rFonts w:ascii="Arial" w:hAnsi="Arial" w:cs="Arial"/>
          <w:b/>
          <w:sz w:val="24"/>
          <w:szCs w:val="24"/>
        </w:rPr>
        <w:t xml:space="preserve"> </w:t>
      </w:r>
      <w:r w:rsidR="00E53D71" w:rsidRPr="00E53D71">
        <w:rPr>
          <w:rFonts w:ascii="Arial" w:hAnsi="Arial" w:cs="Arial"/>
          <w:bCs/>
          <w:sz w:val="24"/>
          <w:szCs w:val="24"/>
        </w:rPr>
        <w:t>W</w:t>
      </w:r>
      <w:r w:rsidR="00420A1F" w:rsidRPr="00E53D71">
        <w:rPr>
          <w:rFonts w:ascii="Arial" w:hAnsi="Arial" w:cs="Arial"/>
          <w:bCs/>
          <w:sz w:val="24"/>
          <w:szCs w:val="24"/>
        </w:rPr>
        <w:t xml:space="preserve">ill you allow </w:t>
      </w:r>
      <w:r w:rsidR="00E53D71">
        <w:rPr>
          <w:rFonts w:ascii="Arial" w:hAnsi="Arial" w:cs="Arial"/>
          <w:bCs/>
          <w:sz w:val="24"/>
          <w:szCs w:val="24"/>
        </w:rPr>
        <w:t>a</w:t>
      </w:r>
      <w:r w:rsidR="00420A1F" w:rsidRPr="00E53D71">
        <w:rPr>
          <w:rFonts w:ascii="Arial" w:hAnsi="Arial" w:cs="Arial"/>
          <w:bCs/>
          <w:sz w:val="24"/>
          <w:szCs w:val="24"/>
        </w:rPr>
        <w:t xml:space="preserve"> non-profit agency with less experience to partner with a for profit agency that has more experience in working with the </w:t>
      </w:r>
      <w:r w:rsidR="00E53D71">
        <w:rPr>
          <w:rFonts w:ascii="Arial" w:hAnsi="Arial" w:cs="Arial"/>
          <w:bCs/>
          <w:sz w:val="24"/>
          <w:szCs w:val="24"/>
        </w:rPr>
        <w:t>eligible</w:t>
      </w:r>
      <w:r w:rsidR="00420A1F" w:rsidRPr="00E53D71">
        <w:rPr>
          <w:rFonts w:ascii="Arial" w:hAnsi="Arial" w:cs="Arial"/>
          <w:bCs/>
          <w:sz w:val="24"/>
          <w:szCs w:val="24"/>
        </w:rPr>
        <w:t xml:space="preserve"> population</w:t>
      </w:r>
      <w:r w:rsidR="00E53D71">
        <w:rPr>
          <w:rFonts w:ascii="Arial" w:hAnsi="Arial" w:cs="Arial"/>
          <w:bCs/>
          <w:sz w:val="24"/>
          <w:szCs w:val="24"/>
        </w:rPr>
        <w:t>.</w:t>
      </w:r>
    </w:p>
    <w:p w14:paraId="16A00BEF" w14:textId="77777777" w:rsidR="004B1FA9" w:rsidRPr="004B1FA9" w:rsidRDefault="004B1FA9" w:rsidP="004B1FA9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sz w:val="24"/>
          <w:szCs w:val="24"/>
        </w:rPr>
      </w:pPr>
    </w:p>
    <w:p w14:paraId="36D71727" w14:textId="77777777" w:rsidR="00E53D71" w:rsidRPr="00E53D71" w:rsidRDefault="004B1FA9" w:rsidP="00E53D71">
      <w:pPr>
        <w:pStyle w:val="NormalWeb"/>
        <w:ind w:left="720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4B1FA9">
        <w:rPr>
          <w:rFonts w:ascii="Arial" w:hAnsi="Arial" w:cs="Arial"/>
          <w:b/>
          <w:bCs/>
          <w:color w:val="000000"/>
          <w:sz w:val="24"/>
          <w:szCs w:val="24"/>
        </w:rPr>
        <w:t>Answer</w:t>
      </w:r>
      <w:r w:rsidR="003843DB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E53D7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E53D71" w:rsidRPr="00E53D71">
        <w:rPr>
          <w:rFonts w:ascii="Arial" w:hAnsi="Arial" w:cs="Arial"/>
          <w:color w:val="000000"/>
          <w:sz w:val="24"/>
          <w:szCs w:val="24"/>
        </w:rPr>
        <w:t>Applicants may partner with any organization or entity; however, subcontracting agreements that include financial/monetary disbursements must also be limited to non-profit partnerships.</w:t>
      </w:r>
    </w:p>
    <w:p w14:paraId="74A00476" w14:textId="77777777" w:rsidR="00E53D71" w:rsidRPr="00E53D71" w:rsidRDefault="00E53D71" w:rsidP="00E53D71">
      <w:pPr>
        <w:pStyle w:val="NormalWeb"/>
        <w:ind w:left="720"/>
        <w:textAlignment w:val="baseline"/>
        <w:rPr>
          <w:rFonts w:ascii="Arial" w:hAnsi="Arial" w:cs="Arial"/>
          <w:b/>
          <w:bCs/>
          <w:color w:val="000000"/>
          <w:sz w:val="24"/>
          <w:szCs w:val="24"/>
        </w:rPr>
      </w:pPr>
      <w:r w:rsidRPr="00E53D71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7167CE1" w14:textId="39D82624" w:rsidR="005B486F" w:rsidRDefault="005B486F" w:rsidP="004B1FA9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  <w:sz w:val="24"/>
          <w:szCs w:val="24"/>
        </w:rPr>
      </w:pPr>
    </w:p>
    <w:p w14:paraId="49EAB2BD" w14:textId="77777777" w:rsidR="004B1FA9" w:rsidRPr="004B1FA9" w:rsidRDefault="004B1FA9" w:rsidP="004B1FA9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sz w:val="24"/>
          <w:szCs w:val="24"/>
        </w:rPr>
      </w:pPr>
    </w:p>
    <w:sectPr w:rsidR="004B1FA9" w:rsidRPr="004B1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4939"/>
    <w:multiLevelType w:val="hybridMultilevel"/>
    <w:tmpl w:val="BCD84138"/>
    <w:lvl w:ilvl="0" w:tplc="6080815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2C68F7"/>
    <w:multiLevelType w:val="hybridMultilevel"/>
    <w:tmpl w:val="B77236AE"/>
    <w:lvl w:ilvl="0" w:tplc="E4504CC0">
      <w:start w:val="17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81167"/>
    <w:multiLevelType w:val="hybridMultilevel"/>
    <w:tmpl w:val="D478B600"/>
    <w:lvl w:ilvl="0" w:tplc="42B81618">
      <w:start w:val="17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E3594"/>
    <w:multiLevelType w:val="hybridMultilevel"/>
    <w:tmpl w:val="CAFE0046"/>
    <w:lvl w:ilvl="0" w:tplc="011031E6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24560"/>
    <w:multiLevelType w:val="hybridMultilevel"/>
    <w:tmpl w:val="BA223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C33DD"/>
    <w:multiLevelType w:val="hybridMultilevel"/>
    <w:tmpl w:val="1090E4FA"/>
    <w:lvl w:ilvl="0" w:tplc="0A5A8E1A">
      <w:start w:val="17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CE5387"/>
    <w:multiLevelType w:val="hybridMultilevel"/>
    <w:tmpl w:val="5C82563A"/>
    <w:lvl w:ilvl="0" w:tplc="738C3EFC">
      <w:start w:val="17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4E4873"/>
    <w:multiLevelType w:val="multilevel"/>
    <w:tmpl w:val="5950D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DF20F4"/>
    <w:multiLevelType w:val="hybridMultilevel"/>
    <w:tmpl w:val="28F0CCC4"/>
    <w:lvl w:ilvl="0" w:tplc="06E6FDE6">
      <w:start w:val="17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6CA452F"/>
    <w:multiLevelType w:val="multilevel"/>
    <w:tmpl w:val="B860D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8E310F"/>
    <w:multiLevelType w:val="hybridMultilevel"/>
    <w:tmpl w:val="85F2F988"/>
    <w:lvl w:ilvl="0" w:tplc="76809B00">
      <w:start w:val="17"/>
      <w:numFmt w:val="upp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A47F72"/>
    <w:multiLevelType w:val="hybridMultilevel"/>
    <w:tmpl w:val="0E74CBE6"/>
    <w:lvl w:ilvl="0" w:tplc="AB30BC76">
      <w:start w:val="17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b/>
        <w:bCs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831CF6"/>
    <w:multiLevelType w:val="hybridMultilevel"/>
    <w:tmpl w:val="1C763374"/>
    <w:lvl w:ilvl="0" w:tplc="000ABCF2">
      <w:start w:val="17"/>
      <w:numFmt w:val="upperLetter"/>
      <w:lvlText w:val="%1)"/>
      <w:lvlJc w:val="left"/>
      <w:pPr>
        <w:ind w:left="360" w:hanging="360"/>
      </w:pPr>
      <w:rPr>
        <w:rFonts w:ascii="Arial" w:hAnsi="Arial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EE55C7"/>
    <w:multiLevelType w:val="hybridMultilevel"/>
    <w:tmpl w:val="A222A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50D108">
      <w:start w:val="1"/>
      <w:numFmt w:val="upperLetter"/>
      <w:lvlText w:val="%2)"/>
      <w:lvlJc w:val="left"/>
      <w:pPr>
        <w:ind w:left="12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0"/>
  </w:num>
  <w:num w:numId="3">
    <w:abstractNumId w:val="2"/>
  </w:num>
  <w:num w:numId="4">
    <w:abstractNumId w:val="11"/>
  </w:num>
  <w:num w:numId="5">
    <w:abstractNumId w:val="5"/>
  </w:num>
  <w:num w:numId="6">
    <w:abstractNumId w:val="10"/>
  </w:num>
  <w:num w:numId="7">
    <w:abstractNumId w:val="9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">
    <w:abstractNumId w:val="6"/>
  </w:num>
  <w:num w:numId="9">
    <w:abstractNumId w:val="8"/>
  </w:num>
  <w:num w:numId="10">
    <w:abstractNumId w:val="12"/>
  </w:num>
  <w:num w:numId="11">
    <w:abstractNumId w:val="3"/>
  </w:num>
  <w:num w:numId="12">
    <w:abstractNumId w:val="1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D1"/>
    <w:rsid w:val="00090B04"/>
    <w:rsid w:val="001363D5"/>
    <w:rsid w:val="00201F58"/>
    <w:rsid w:val="00240ED1"/>
    <w:rsid w:val="0029203C"/>
    <w:rsid w:val="003843DB"/>
    <w:rsid w:val="003E452B"/>
    <w:rsid w:val="00420A1F"/>
    <w:rsid w:val="004B1FA9"/>
    <w:rsid w:val="0055500A"/>
    <w:rsid w:val="005B0335"/>
    <w:rsid w:val="005B486F"/>
    <w:rsid w:val="008C0E8A"/>
    <w:rsid w:val="00946C66"/>
    <w:rsid w:val="00B227E1"/>
    <w:rsid w:val="00B27886"/>
    <w:rsid w:val="00C25E0F"/>
    <w:rsid w:val="00D01DA3"/>
    <w:rsid w:val="00E42074"/>
    <w:rsid w:val="00E53D71"/>
    <w:rsid w:val="00F43432"/>
    <w:rsid w:val="00F9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87510"/>
  <w15:chartTrackingRefBased/>
  <w15:docId w15:val="{28882637-D597-4C49-9890-540005AB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486F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5B486F"/>
    <w:pPr>
      <w:ind w:left="720"/>
      <w:contextualSpacing/>
    </w:pPr>
  </w:style>
  <w:style w:type="paragraph" w:customStyle="1" w:styleId="xmsonormal">
    <w:name w:val="x_msonormal"/>
    <w:basedOn w:val="Normal"/>
    <w:rsid w:val="004B1FA9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5572B-8C3F-4E67-BEEC-47671CF2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 DHHS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Goode, Brittany</dc:creator>
  <cp:keywords/>
  <dc:description/>
  <cp:lastModifiedBy>Seibert, Julie H</cp:lastModifiedBy>
  <cp:revision>2</cp:revision>
  <dcterms:created xsi:type="dcterms:W3CDTF">2022-07-25T16:56:00Z</dcterms:created>
  <dcterms:modified xsi:type="dcterms:W3CDTF">2022-07-25T16:56:00Z</dcterms:modified>
</cp:coreProperties>
</file>